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61982" w:rsidRPr="007875EC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875EC" w:rsidRDefault="00561982" w:rsidP="0021648D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7875EC">
              <w:rPr>
                <w:sz w:val="28"/>
                <w:szCs w:val="28"/>
              </w:rPr>
              <w:t>Приложение</w:t>
            </w:r>
          </w:p>
          <w:p w:rsidR="00561982" w:rsidRPr="007875EC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:rsidR="00561982" w:rsidRPr="007875EC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7875EC">
              <w:rPr>
                <w:sz w:val="28"/>
                <w:szCs w:val="28"/>
              </w:rPr>
              <w:t>УТВЕРЖДЕНЫ</w:t>
            </w:r>
          </w:p>
          <w:p w:rsidR="00561982" w:rsidRPr="007875EC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:rsidR="00561982" w:rsidRPr="007875EC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7875EC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875EC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7875EC">
              <w:rPr>
                <w:sz w:val="28"/>
                <w:szCs w:val="28"/>
              </w:rPr>
              <w:t>Кировской области</w:t>
            </w:r>
          </w:p>
          <w:p w:rsidR="00561982" w:rsidRPr="007875EC" w:rsidRDefault="00AB3741" w:rsidP="002D452D">
            <w:pPr>
              <w:autoSpaceDE w:val="0"/>
              <w:autoSpaceDN w:val="0"/>
              <w:adjustRightInd w:val="0"/>
              <w:spacing w:after="720"/>
              <w:ind w:firstLine="5387"/>
              <w:outlineLvl w:val="0"/>
              <w:rPr>
                <w:sz w:val="28"/>
                <w:szCs w:val="28"/>
              </w:rPr>
            </w:pPr>
            <w:r w:rsidRPr="007875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15.02.2023</w:t>
            </w:r>
            <w:r w:rsidRPr="007875EC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70-П</w:t>
            </w:r>
          </w:p>
        </w:tc>
      </w:tr>
    </w:tbl>
    <w:p w:rsidR="00835363" w:rsidRPr="007875EC" w:rsidRDefault="00835363" w:rsidP="00440917">
      <w:pPr>
        <w:pStyle w:val="ConsPlusTitle"/>
        <w:jc w:val="center"/>
      </w:pPr>
      <w:r w:rsidRPr="007875EC">
        <w:t>ИЗМЕНЕНИЯ</w:t>
      </w:r>
    </w:p>
    <w:p w:rsidR="00835363" w:rsidRPr="007875EC" w:rsidRDefault="00C767FF" w:rsidP="00440917">
      <w:pPr>
        <w:pStyle w:val="ConsPlusTitle"/>
        <w:jc w:val="center"/>
        <w:outlineLvl w:val="0"/>
      </w:pPr>
      <w:r w:rsidRPr="007875EC">
        <w:t xml:space="preserve">в </w:t>
      </w:r>
      <w:r w:rsidR="00835363" w:rsidRPr="007875EC">
        <w:t>государственной</w:t>
      </w:r>
      <w:r w:rsidRPr="007875EC">
        <w:t xml:space="preserve"> </w:t>
      </w:r>
      <w:r w:rsidR="00835363" w:rsidRPr="007875EC">
        <w:t>программе</w:t>
      </w:r>
      <w:r w:rsidRPr="007875EC">
        <w:t xml:space="preserve"> </w:t>
      </w:r>
      <w:r w:rsidR="00835363" w:rsidRPr="007875EC">
        <w:t>Кировской</w:t>
      </w:r>
      <w:r w:rsidRPr="007875EC">
        <w:t xml:space="preserve"> </w:t>
      </w:r>
      <w:r w:rsidR="00835363" w:rsidRPr="007875EC">
        <w:t>области</w:t>
      </w:r>
      <w:r w:rsidRPr="007875EC">
        <w:t xml:space="preserve"> </w:t>
      </w:r>
    </w:p>
    <w:p w:rsidR="00AA6050" w:rsidRPr="007875EC" w:rsidRDefault="001B1359" w:rsidP="00440917">
      <w:pPr>
        <w:pStyle w:val="ConsPlusTitle"/>
        <w:spacing w:after="480"/>
        <w:jc w:val="center"/>
        <w:outlineLvl w:val="0"/>
        <w:rPr>
          <w:spacing w:val="-4"/>
        </w:rPr>
      </w:pPr>
      <w:r w:rsidRPr="007875EC">
        <w:t>«</w:t>
      </w:r>
      <w:r w:rsidR="00835363" w:rsidRPr="007875EC">
        <w:t>Развитие</w:t>
      </w:r>
      <w:r w:rsidR="00C767FF" w:rsidRPr="007875EC">
        <w:t xml:space="preserve"> </w:t>
      </w:r>
      <w:r w:rsidR="00835363" w:rsidRPr="007875EC">
        <w:t>агропромышленного</w:t>
      </w:r>
      <w:r w:rsidR="00C767FF" w:rsidRPr="007875EC">
        <w:t xml:space="preserve"> </w:t>
      </w:r>
      <w:r w:rsidR="00835363" w:rsidRPr="007875EC">
        <w:t>комплекса</w:t>
      </w:r>
      <w:r w:rsidRPr="007875EC">
        <w:t>»</w:t>
      </w:r>
      <w:r w:rsidR="00C767FF" w:rsidRPr="007875EC">
        <w:t xml:space="preserve"> </w:t>
      </w:r>
    </w:p>
    <w:p w:rsidR="00627F95" w:rsidRPr="007875EC" w:rsidRDefault="00CD3B3B" w:rsidP="003448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 xml:space="preserve">Разделы </w:t>
      </w:r>
      <w:r w:rsidRPr="007875EC">
        <w:rPr>
          <w:sz w:val="28"/>
          <w:szCs w:val="28"/>
        </w:rPr>
        <w:t>«Целевые показатели эффективности реализации Гос</w:t>
      </w:r>
      <w:r w:rsidRPr="007875EC">
        <w:rPr>
          <w:sz w:val="28"/>
          <w:szCs w:val="28"/>
        </w:rPr>
        <w:t>у</w:t>
      </w:r>
      <w:r w:rsidRPr="007875EC">
        <w:rPr>
          <w:sz w:val="28"/>
          <w:szCs w:val="28"/>
        </w:rPr>
        <w:t>дарственной</w:t>
      </w:r>
      <w:r>
        <w:rPr>
          <w:sz w:val="28"/>
          <w:szCs w:val="28"/>
        </w:rPr>
        <w:t xml:space="preserve"> программы</w:t>
      </w:r>
      <w:r w:rsidRPr="007875E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875EC">
        <w:rPr>
          <w:sz w:val="28"/>
          <w:szCs w:val="28"/>
        </w:rPr>
        <w:t xml:space="preserve"> </w:t>
      </w:r>
      <w:r w:rsidRPr="00AB6622">
        <w:rPr>
          <w:rFonts w:eastAsia="Calibri"/>
          <w:sz w:val="28"/>
          <w:szCs w:val="28"/>
        </w:rPr>
        <w:t>«</w:t>
      </w:r>
      <w:hyperlink r:id="rId9" w:history="1">
        <w:r w:rsidRPr="00AB6622">
          <w:rPr>
            <w:rFonts w:eastAsia="Calibri"/>
            <w:sz w:val="28"/>
            <w:szCs w:val="28"/>
          </w:rPr>
          <w:t>Ресурсное обеспечение</w:t>
        </w:r>
      </w:hyperlink>
      <w:r w:rsidRPr="00AB6622">
        <w:rPr>
          <w:rFonts w:eastAsia="Calibri"/>
          <w:sz w:val="28"/>
          <w:szCs w:val="28"/>
        </w:rPr>
        <w:t xml:space="preserve"> Государственной пр</w:t>
      </w:r>
      <w:r w:rsidRPr="00AB6622">
        <w:rPr>
          <w:rFonts w:eastAsia="Calibri"/>
          <w:sz w:val="28"/>
          <w:szCs w:val="28"/>
        </w:rPr>
        <w:t>о</w:t>
      </w:r>
      <w:r w:rsidRPr="00AB6622">
        <w:rPr>
          <w:rFonts w:eastAsia="Calibri"/>
          <w:sz w:val="28"/>
          <w:szCs w:val="28"/>
        </w:rPr>
        <w:t xml:space="preserve">граммы» и «Справочно: объем налоговых расходов» </w:t>
      </w:r>
      <w:hyperlink r:id="rId10" w:history="1">
        <w:r w:rsidRPr="007875EC">
          <w:rPr>
            <w:rFonts w:eastAsia="Calibri"/>
            <w:sz w:val="28"/>
            <w:szCs w:val="28"/>
          </w:rPr>
          <w:t>паспорт</w:t>
        </w:r>
      </w:hyperlink>
      <w:r>
        <w:rPr>
          <w:rFonts w:eastAsia="Calibri"/>
          <w:sz w:val="28"/>
          <w:szCs w:val="28"/>
        </w:rPr>
        <w:t>а</w:t>
      </w:r>
      <w:r w:rsidRPr="007875EC">
        <w:rPr>
          <w:rFonts w:eastAsia="Calibri"/>
          <w:sz w:val="28"/>
          <w:szCs w:val="28"/>
        </w:rPr>
        <w:t xml:space="preserve"> Государстве</w:t>
      </w:r>
      <w:r w:rsidRPr="007875EC">
        <w:rPr>
          <w:rFonts w:eastAsia="Calibri"/>
          <w:sz w:val="28"/>
          <w:szCs w:val="28"/>
        </w:rPr>
        <w:t>н</w:t>
      </w:r>
      <w:r w:rsidRPr="007875EC">
        <w:rPr>
          <w:rFonts w:eastAsia="Calibri"/>
          <w:sz w:val="28"/>
          <w:szCs w:val="28"/>
        </w:rPr>
        <w:t>ной программы</w:t>
      </w:r>
      <w:r w:rsidRPr="00AB6622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774436" w:rsidRPr="007875EC" w:rsidTr="00774436">
        <w:tc>
          <w:tcPr>
            <w:tcW w:w="2518" w:type="dxa"/>
          </w:tcPr>
          <w:p w:rsidR="00774436" w:rsidRPr="007875EC" w:rsidRDefault="00774436" w:rsidP="001211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5EC">
              <w:rPr>
                <w:rFonts w:ascii="Times New Roman" w:eastAsia="Calibri" w:hAnsi="Times New Roman" w:cs="Times New Roman"/>
                <w:sz w:val="28"/>
                <w:szCs w:val="28"/>
              </w:rPr>
              <w:t>«Целевые показ</w:t>
            </w:r>
            <w:r w:rsidRPr="007875E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875EC">
              <w:rPr>
                <w:rFonts w:ascii="Times New Roman" w:eastAsia="Calibri" w:hAnsi="Times New Roman" w:cs="Times New Roman"/>
                <w:sz w:val="28"/>
                <w:szCs w:val="28"/>
              </w:rPr>
              <w:t>тели эффективн</w:t>
            </w:r>
            <w:r w:rsidRPr="007875E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875EC">
              <w:rPr>
                <w:rFonts w:ascii="Times New Roman" w:eastAsia="Calibri" w:hAnsi="Times New Roman" w:cs="Times New Roman"/>
                <w:sz w:val="28"/>
                <w:szCs w:val="28"/>
              </w:rPr>
              <w:t>сти реализации Государственной программы</w:t>
            </w:r>
          </w:p>
          <w:p w:rsidR="00774436" w:rsidRPr="007875EC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2" w:type="dxa"/>
          </w:tcPr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индекс производства продукции сельского хозяйства в хозяйствах всех категорий Кировской области;</w:t>
            </w:r>
          </w:p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индекс производства продукции сельского хозяйства (в сопоставимых ценах) к уровню 2020 года;</w:t>
            </w:r>
          </w:p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индекс производства продукции сельского хозяйства в сельскохозяйственных организациях Кировской обл</w:t>
            </w:r>
            <w:r w:rsidRPr="006E3050">
              <w:rPr>
                <w:rFonts w:eastAsia="Calibri"/>
                <w:sz w:val="28"/>
                <w:szCs w:val="28"/>
              </w:rPr>
              <w:t>а</w:t>
            </w:r>
            <w:r w:rsidRPr="006E3050">
              <w:rPr>
                <w:rFonts w:eastAsia="Calibri"/>
                <w:sz w:val="28"/>
                <w:szCs w:val="28"/>
              </w:rPr>
              <w:t>сти;</w:t>
            </w:r>
          </w:p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индекс производства пищевых продуктов;</w:t>
            </w:r>
          </w:p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индекс производства пищевых продуктов (в сопостав</w:t>
            </w:r>
            <w:r w:rsidRPr="006E3050">
              <w:rPr>
                <w:rFonts w:eastAsia="Calibri"/>
                <w:sz w:val="28"/>
                <w:szCs w:val="28"/>
              </w:rPr>
              <w:t>и</w:t>
            </w:r>
            <w:r w:rsidRPr="006E3050">
              <w:rPr>
                <w:rFonts w:eastAsia="Calibri"/>
                <w:sz w:val="28"/>
                <w:szCs w:val="28"/>
              </w:rPr>
              <w:t>мых ценах) к уровню 2020 года;</w:t>
            </w:r>
          </w:p>
          <w:p w:rsidR="00774436" w:rsidRPr="006E3050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поддержки;</w:t>
            </w:r>
          </w:p>
          <w:p w:rsidR="00774436" w:rsidRPr="007875EC" w:rsidRDefault="00774436" w:rsidP="0077443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E3050">
              <w:rPr>
                <w:rFonts w:eastAsia="Calibri"/>
                <w:sz w:val="28"/>
                <w:szCs w:val="28"/>
              </w:rPr>
              <w:t xml:space="preserve">доля сельского населения в общей </w:t>
            </w:r>
            <w:r w:rsidRPr="007875EC">
              <w:rPr>
                <w:rFonts w:eastAsia="Calibri"/>
                <w:sz w:val="28"/>
                <w:szCs w:val="28"/>
              </w:rPr>
              <w:t>численности насел</w:t>
            </w:r>
            <w:r w:rsidRPr="007875EC">
              <w:rPr>
                <w:rFonts w:eastAsia="Calibri"/>
                <w:sz w:val="28"/>
                <w:szCs w:val="28"/>
              </w:rPr>
              <w:t>е</w:t>
            </w:r>
            <w:r w:rsidRPr="007875EC">
              <w:rPr>
                <w:rFonts w:eastAsia="Calibri"/>
                <w:sz w:val="28"/>
                <w:szCs w:val="28"/>
              </w:rPr>
              <w:t>ния Кировской области</w:t>
            </w:r>
          </w:p>
        </w:tc>
      </w:tr>
      <w:tr w:rsidR="00CD3B3B" w:rsidRPr="007875EC" w:rsidTr="00774436">
        <w:tc>
          <w:tcPr>
            <w:tcW w:w="2518" w:type="dxa"/>
          </w:tcPr>
          <w:p w:rsidR="00CD3B3B" w:rsidRPr="00AB6622" w:rsidRDefault="00CD3B3B" w:rsidP="002735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Ресурсное обесп</w:t>
            </w:r>
            <w:r w:rsidRPr="00AB6622">
              <w:rPr>
                <w:rFonts w:eastAsia="Calibri"/>
                <w:sz w:val="28"/>
                <w:szCs w:val="28"/>
              </w:rPr>
              <w:t>е</w:t>
            </w:r>
            <w:r w:rsidRPr="00AB6622">
              <w:rPr>
                <w:rFonts w:eastAsia="Calibri"/>
                <w:sz w:val="28"/>
                <w:szCs w:val="28"/>
              </w:rPr>
              <w:t>чение Госуда</w:t>
            </w:r>
            <w:r w:rsidRPr="00AB6622">
              <w:rPr>
                <w:rFonts w:eastAsia="Calibri"/>
                <w:sz w:val="28"/>
                <w:szCs w:val="28"/>
              </w:rPr>
              <w:t>р</w:t>
            </w:r>
            <w:r w:rsidRPr="00AB6622">
              <w:rPr>
                <w:rFonts w:eastAsia="Calibri"/>
                <w:sz w:val="28"/>
                <w:szCs w:val="28"/>
              </w:rPr>
              <w:t>ственной пр</w:t>
            </w:r>
            <w:r w:rsidRPr="00AB6622">
              <w:rPr>
                <w:rFonts w:eastAsia="Calibri"/>
                <w:sz w:val="28"/>
                <w:szCs w:val="28"/>
              </w:rPr>
              <w:t>о</w:t>
            </w:r>
            <w:r w:rsidRPr="00AB6622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7052" w:type="dxa"/>
          </w:tcPr>
          <w:p w:rsidR="00CD3B3B" w:rsidRPr="00AB6622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>
              <w:rPr>
                <w:rFonts w:eastAsia="Calibri"/>
                <w:sz w:val="28"/>
                <w:szCs w:val="28"/>
              </w:rPr>
              <w:t xml:space="preserve">40 287 157,58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CD3B3B" w:rsidRPr="00AB6622" w:rsidRDefault="00CD3B3B" w:rsidP="002735A8">
            <w:pPr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eastAsia="Calibri"/>
                <w:sz w:val="28"/>
                <w:szCs w:val="28"/>
              </w:rPr>
              <w:t xml:space="preserve">13 446 108,34 </w:t>
            </w:r>
            <w:r w:rsidRPr="00AB6622">
              <w:rPr>
                <w:rFonts w:eastAsia="Calibri"/>
                <w:sz w:val="28"/>
                <w:szCs w:val="28"/>
              </w:rPr>
              <w:t>тыс. рублей;</w:t>
            </w:r>
          </w:p>
          <w:p w:rsidR="00CD3B3B" w:rsidRPr="00AB6622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eastAsia="Calibri"/>
                <w:sz w:val="28"/>
                <w:szCs w:val="28"/>
              </w:rPr>
              <w:t xml:space="preserve">11 629 204,45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лей;</w:t>
            </w:r>
          </w:p>
          <w:p w:rsidR="00CD3B3B" w:rsidRPr="00AB6622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eastAsia="Calibri"/>
                <w:sz w:val="28"/>
                <w:szCs w:val="28"/>
              </w:rPr>
              <w:t xml:space="preserve">110 199,32 </w:t>
            </w:r>
            <w:r w:rsidRPr="00AB6622">
              <w:rPr>
                <w:rFonts w:eastAsia="Calibri"/>
                <w:sz w:val="28"/>
                <w:szCs w:val="28"/>
              </w:rPr>
              <w:t>тыс. рублей;</w:t>
            </w:r>
          </w:p>
          <w:p w:rsidR="00CD3B3B" w:rsidRPr="00AB6622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lastRenderedPageBreak/>
              <w:t xml:space="preserve">средства внебюджетных источников финансирования – </w:t>
            </w:r>
            <w:r>
              <w:rPr>
                <w:rFonts w:eastAsia="Calibri"/>
                <w:sz w:val="28"/>
                <w:szCs w:val="28"/>
              </w:rPr>
              <w:t xml:space="preserve">  15 101 645,47 </w:t>
            </w:r>
            <w:r w:rsidRPr="00AB6622">
              <w:rPr>
                <w:rFonts w:eastAsia="Calibri"/>
                <w:sz w:val="28"/>
                <w:szCs w:val="28"/>
              </w:rPr>
              <w:t>тыс. рублей</w:t>
            </w:r>
          </w:p>
        </w:tc>
      </w:tr>
      <w:tr w:rsidR="00CD3B3B" w:rsidRPr="007875EC" w:rsidTr="00774436">
        <w:tc>
          <w:tcPr>
            <w:tcW w:w="2518" w:type="dxa"/>
          </w:tcPr>
          <w:p w:rsidR="00CD3B3B" w:rsidRPr="007875EC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75EC">
              <w:rPr>
                <w:rFonts w:eastAsia="Calibri"/>
                <w:sz w:val="28"/>
                <w:szCs w:val="28"/>
              </w:rPr>
              <w:lastRenderedPageBreak/>
              <w:t>Справочно: объем налоговых расх</w:t>
            </w:r>
            <w:r w:rsidRPr="007875EC">
              <w:rPr>
                <w:rFonts w:eastAsia="Calibri"/>
                <w:sz w:val="28"/>
                <w:szCs w:val="28"/>
              </w:rPr>
              <w:t>о</w:t>
            </w:r>
            <w:r w:rsidR="00AB3741">
              <w:rPr>
                <w:rFonts w:eastAsia="Calibri"/>
                <w:sz w:val="28"/>
                <w:szCs w:val="28"/>
              </w:rPr>
              <w:t>дов</w:t>
            </w:r>
          </w:p>
        </w:tc>
        <w:tc>
          <w:tcPr>
            <w:tcW w:w="7052" w:type="dxa"/>
          </w:tcPr>
          <w:p w:rsidR="00CD3B3B" w:rsidRPr="007875EC" w:rsidRDefault="00CD3B3B" w:rsidP="002735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C00000"/>
                <w:sz w:val="28"/>
                <w:szCs w:val="28"/>
              </w:rPr>
            </w:pPr>
            <w:r w:rsidRPr="00647300">
              <w:rPr>
                <w:rFonts w:eastAsia="Calibri"/>
                <w:sz w:val="28"/>
                <w:szCs w:val="28"/>
              </w:rPr>
              <w:t>3 649 437,00</w:t>
            </w:r>
            <w:r w:rsidRPr="005975AD">
              <w:rPr>
                <w:rFonts w:eastAsia="Calibri"/>
                <w:sz w:val="28"/>
                <w:szCs w:val="28"/>
              </w:rPr>
              <w:t xml:space="preserve"> тыс. рублей».</w:t>
            </w:r>
            <w:r w:rsidRPr="005975AD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865DC" w:rsidRPr="007875EC" w:rsidRDefault="00D125CC" w:rsidP="00A865D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875EC">
        <w:rPr>
          <w:rFonts w:eastAsia="Calibri"/>
          <w:sz w:val="28"/>
          <w:szCs w:val="28"/>
        </w:rPr>
        <w:t>В разделе 2 «Приоритеты государственной политики в сфере ре</w:t>
      </w:r>
      <w:r w:rsidRPr="007875EC">
        <w:rPr>
          <w:rFonts w:eastAsia="Calibri"/>
          <w:sz w:val="28"/>
          <w:szCs w:val="28"/>
        </w:rPr>
        <w:t>а</w:t>
      </w:r>
      <w:r w:rsidRPr="007875EC">
        <w:rPr>
          <w:rFonts w:eastAsia="Calibri"/>
          <w:sz w:val="28"/>
          <w:szCs w:val="28"/>
        </w:rPr>
        <w:t>лизации Государственной программы, цели, задачи, целевые показатели э</w:t>
      </w:r>
      <w:r w:rsidRPr="007875EC">
        <w:rPr>
          <w:rFonts w:eastAsia="Calibri"/>
          <w:sz w:val="28"/>
          <w:szCs w:val="28"/>
        </w:rPr>
        <w:t>ф</w:t>
      </w:r>
      <w:r w:rsidRPr="007875EC">
        <w:rPr>
          <w:rFonts w:eastAsia="Calibri"/>
          <w:sz w:val="28"/>
          <w:szCs w:val="28"/>
        </w:rPr>
        <w:t>фективности реализации Государственной программы, сроки реализации Государственной программы»</w:t>
      </w:r>
      <w:r w:rsidR="00A865DC" w:rsidRPr="007875EC">
        <w:rPr>
          <w:rFonts w:eastAsia="Calibri"/>
          <w:sz w:val="28"/>
          <w:szCs w:val="28"/>
        </w:rPr>
        <w:t>:</w:t>
      </w:r>
    </w:p>
    <w:p w:rsidR="00A865DC" w:rsidRPr="007875EC" w:rsidRDefault="00876DFB" w:rsidP="00A865D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A865DC" w:rsidRPr="007875EC">
        <w:rPr>
          <w:rFonts w:eastAsia="Calibri"/>
          <w:sz w:val="28"/>
          <w:szCs w:val="28"/>
        </w:rPr>
        <w:t>После абзаца «индекс производства продукции сельского хозяйства в хозяйствах всех категорий Кировской области;» дополнить абзацем след</w:t>
      </w:r>
      <w:r w:rsidR="00A865DC" w:rsidRPr="007875EC">
        <w:rPr>
          <w:rFonts w:eastAsia="Calibri"/>
          <w:sz w:val="28"/>
          <w:szCs w:val="28"/>
        </w:rPr>
        <w:t>у</w:t>
      </w:r>
      <w:r w:rsidR="00A865DC" w:rsidRPr="007875EC">
        <w:rPr>
          <w:rFonts w:eastAsia="Calibri"/>
          <w:sz w:val="28"/>
          <w:szCs w:val="28"/>
        </w:rPr>
        <w:t>ющего содержания:</w:t>
      </w:r>
    </w:p>
    <w:p w:rsidR="00A865DC" w:rsidRPr="00AB6622" w:rsidRDefault="00A865DC" w:rsidP="00A865D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«индекс производства продукции сельского хозяйства (в сопоставимых ценах) к уровню 2020 года;».</w:t>
      </w:r>
    </w:p>
    <w:p w:rsidR="00A865DC" w:rsidRPr="00AB6622" w:rsidRDefault="00A865DC" w:rsidP="00A865D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2.2. После абзаца «индекс производства пищевых продуктов;» допо</w:t>
      </w:r>
      <w:r w:rsidRPr="00AB6622">
        <w:rPr>
          <w:rFonts w:eastAsia="Calibri"/>
          <w:sz w:val="28"/>
          <w:szCs w:val="28"/>
        </w:rPr>
        <w:t>л</w:t>
      </w:r>
      <w:r w:rsidRPr="00AB6622">
        <w:rPr>
          <w:rFonts w:eastAsia="Calibri"/>
          <w:sz w:val="28"/>
          <w:szCs w:val="28"/>
        </w:rPr>
        <w:t>нить абзацем следующего содержания:</w:t>
      </w:r>
    </w:p>
    <w:p w:rsidR="00A865DC" w:rsidRPr="00AB6622" w:rsidRDefault="00A865DC" w:rsidP="00A865D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«индекс производства пищевых продуктов (в сопоставимых ценах) к уровню 2020 года;».</w:t>
      </w:r>
    </w:p>
    <w:p w:rsidR="00F91052" w:rsidRPr="00AB6622" w:rsidRDefault="00A21B95" w:rsidP="007336B9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2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1052" w:rsidRPr="00AB6622">
        <w:rPr>
          <w:rFonts w:ascii="Times New Roman" w:eastAsia="Calibri" w:hAnsi="Times New Roman" w:cs="Times New Roman"/>
          <w:sz w:val="28"/>
          <w:szCs w:val="28"/>
        </w:rPr>
        <w:t xml:space="preserve">разделе 4 </w:t>
      </w:r>
      <w:r w:rsidR="001B1359" w:rsidRPr="00AB6622">
        <w:rPr>
          <w:rFonts w:ascii="Times New Roman" w:eastAsia="Calibri" w:hAnsi="Times New Roman" w:cs="Times New Roman"/>
          <w:sz w:val="28"/>
          <w:szCs w:val="28"/>
        </w:rPr>
        <w:t>«</w:t>
      </w:r>
      <w:r w:rsidR="00F91052" w:rsidRPr="00AB6622">
        <w:rPr>
          <w:rFonts w:ascii="Times New Roman" w:eastAsia="Calibri" w:hAnsi="Times New Roman" w:cs="Times New Roman"/>
          <w:sz w:val="28"/>
          <w:szCs w:val="28"/>
        </w:rPr>
        <w:t>Ресурсное обеспечение Государственной програ</w:t>
      </w:r>
      <w:r w:rsidR="00F91052" w:rsidRPr="00AB6622">
        <w:rPr>
          <w:rFonts w:ascii="Times New Roman" w:eastAsia="Calibri" w:hAnsi="Times New Roman" w:cs="Times New Roman"/>
          <w:sz w:val="28"/>
          <w:szCs w:val="28"/>
        </w:rPr>
        <w:t>м</w:t>
      </w:r>
      <w:r w:rsidR="00F91052" w:rsidRPr="00AB6622">
        <w:rPr>
          <w:rFonts w:ascii="Times New Roman" w:eastAsia="Calibri" w:hAnsi="Times New Roman" w:cs="Times New Roman"/>
          <w:sz w:val="28"/>
          <w:szCs w:val="28"/>
        </w:rPr>
        <w:t>мы</w:t>
      </w:r>
      <w:r w:rsidR="001B1359" w:rsidRPr="00AB6622">
        <w:rPr>
          <w:rFonts w:ascii="Times New Roman" w:eastAsia="Calibri" w:hAnsi="Times New Roman" w:cs="Times New Roman"/>
          <w:sz w:val="28"/>
          <w:szCs w:val="28"/>
        </w:rPr>
        <w:t>»</w:t>
      </w:r>
      <w:r w:rsidR="00F91052" w:rsidRPr="00AB66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1C9B" w:rsidRPr="00AB6622" w:rsidRDefault="00F91052" w:rsidP="007336B9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A6593D" w:rsidRPr="00AB6622" w:rsidRDefault="00A6593D" w:rsidP="001F11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 xml:space="preserve">«Общий объем финансирования Государственной программы составит </w:t>
      </w:r>
      <w:r w:rsidRPr="00AB6622">
        <w:rPr>
          <w:rFonts w:eastAsia="Calibri"/>
          <w:sz w:val="28"/>
          <w:szCs w:val="28"/>
        </w:rPr>
        <w:br/>
      </w:r>
      <w:r w:rsidR="00591F51">
        <w:rPr>
          <w:rFonts w:eastAsia="Calibri"/>
          <w:sz w:val="28"/>
          <w:szCs w:val="28"/>
        </w:rPr>
        <w:t xml:space="preserve">40 287 157,58 </w:t>
      </w:r>
      <w:r w:rsidR="00547BEE" w:rsidRPr="00591F51">
        <w:rPr>
          <w:rFonts w:eastAsia="Calibri"/>
          <w:sz w:val="28"/>
          <w:szCs w:val="28"/>
        </w:rPr>
        <w:t>т</w:t>
      </w:r>
      <w:r w:rsidR="00547BEE" w:rsidRPr="00AB6622">
        <w:rPr>
          <w:rFonts w:eastAsia="Calibri"/>
          <w:sz w:val="28"/>
          <w:szCs w:val="28"/>
        </w:rPr>
        <w:t>ыс. рублей, в том числе средства федерального бюджета –</w:t>
      </w:r>
      <w:r w:rsidR="00CB3963" w:rsidRPr="00AB6622">
        <w:rPr>
          <w:rFonts w:eastAsia="Calibri"/>
          <w:sz w:val="28"/>
          <w:szCs w:val="28"/>
        </w:rPr>
        <w:t xml:space="preserve"> </w:t>
      </w:r>
      <w:r w:rsidR="001F116B" w:rsidRPr="00AB6622">
        <w:rPr>
          <w:rFonts w:eastAsia="Calibri"/>
          <w:sz w:val="28"/>
          <w:szCs w:val="28"/>
        </w:rPr>
        <w:br/>
      </w:r>
      <w:r w:rsidR="00591F51">
        <w:rPr>
          <w:rFonts w:eastAsia="Calibri"/>
          <w:sz w:val="28"/>
          <w:szCs w:val="28"/>
        </w:rPr>
        <w:t xml:space="preserve">13 446 108,34 </w:t>
      </w:r>
      <w:r w:rsidR="00547BEE" w:rsidRPr="00591F51">
        <w:rPr>
          <w:rFonts w:eastAsia="Calibri"/>
          <w:sz w:val="28"/>
          <w:szCs w:val="28"/>
        </w:rPr>
        <w:t>т</w:t>
      </w:r>
      <w:r w:rsidR="00547BEE" w:rsidRPr="00AB6622">
        <w:rPr>
          <w:rFonts w:eastAsia="Calibri"/>
          <w:sz w:val="28"/>
          <w:szCs w:val="28"/>
        </w:rPr>
        <w:t>ыс. рублей, средства областного бюджета –</w:t>
      </w:r>
      <w:r w:rsidR="00CB3963" w:rsidRPr="00AB6622">
        <w:rPr>
          <w:rFonts w:eastAsia="Calibri"/>
          <w:sz w:val="28"/>
          <w:szCs w:val="28"/>
        </w:rPr>
        <w:t xml:space="preserve"> </w:t>
      </w:r>
      <w:r w:rsidR="004A544C">
        <w:rPr>
          <w:rFonts w:eastAsia="Calibri"/>
          <w:sz w:val="28"/>
          <w:szCs w:val="28"/>
        </w:rPr>
        <w:t xml:space="preserve">11 629 204,45 </w:t>
      </w:r>
      <w:r w:rsidR="00547BEE" w:rsidRPr="00AB6622">
        <w:rPr>
          <w:rFonts w:eastAsia="Calibri"/>
          <w:sz w:val="28"/>
          <w:szCs w:val="28"/>
        </w:rPr>
        <w:t>тыс. рублей, средства местных бюджетов –</w:t>
      </w:r>
      <w:r w:rsidR="001F116B" w:rsidRPr="00AB6622">
        <w:rPr>
          <w:rFonts w:eastAsia="Calibri"/>
          <w:sz w:val="28"/>
          <w:szCs w:val="28"/>
        </w:rPr>
        <w:t xml:space="preserve"> </w:t>
      </w:r>
      <w:r w:rsidR="00BB3C4F">
        <w:rPr>
          <w:rFonts w:eastAsia="Calibri"/>
          <w:sz w:val="28"/>
          <w:szCs w:val="28"/>
        </w:rPr>
        <w:t xml:space="preserve">110 199,32 </w:t>
      </w:r>
      <w:r w:rsidR="00547BEE" w:rsidRPr="00AB6622">
        <w:rPr>
          <w:rFonts w:eastAsia="Calibri"/>
          <w:sz w:val="28"/>
          <w:szCs w:val="28"/>
        </w:rPr>
        <w:t>тыс. рублей, средства вн</w:t>
      </w:r>
      <w:r w:rsidR="00547BEE" w:rsidRPr="00AB6622">
        <w:rPr>
          <w:rFonts w:eastAsia="Calibri"/>
          <w:sz w:val="28"/>
          <w:szCs w:val="28"/>
        </w:rPr>
        <w:t>е</w:t>
      </w:r>
      <w:r w:rsidR="00547BEE" w:rsidRPr="00AB6622">
        <w:rPr>
          <w:rFonts w:eastAsia="Calibri"/>
          <w:sz w:val="28"/>
          <w:szCs w:val="28"/>
        </w:rPr>
        <w:t>бюджетных источников финансирова</w:t>
      </w:r>
      <w:r w:rsidR="00490F44" w:rsidRPr="00AB6622">
        <w:rPr>
          <w:rFonts w:eastAsia="Calibri"/>
          <w:sz w:val="28"/>
          <w:szCs w:val="28"/>
        </w:rPr>
        <w:t>ния –</w:t>
      </w:r>
      <w:r w:rsidR="00CB3963" w:rsidRPr="00AB6622">
        <w:rPr>
          <w:rFonts w:eastAsia="Calibri"/>
          <w:sz w:val="28"/>
          <w:szCs w:val="28"/>
        </w:rPr>
        <w:t xml:space="preserve"> </w:t>
      </w:r>
      <w:r w:rsidR="004A544C">
        <w:rPr>
          <w:rFonts w:eastAsia="Calibri"/>
          <w:sz w:val="28"/>
          <w:szCs w:val="28"/>
        </w:rPr>
        <w:t xml:space="preserve">15 101 645,47 </w:t>
      </w:r>
      <w:r w:rsidR="00490F44" w:rsidRPr="00AB6622">
        <w:rPr>
          <w:rFonts w:eastAsia="Calibri"/>
          <w:sz w:val="28"/>
          <w:szCs w:val="28"/>
        </w:rPr>
        <w:t>тыс. рублей»</w:t>
      </w:r>
      <w:r w:rsidRPr="00AB6622">
        <w:rPr>
          <w:rFonts w:eastAsia="Calibri"/>
          <w:sz w:val="28"/>
          <w:szCs w:val="28"/>
        </w:rPr>
        <w:t>.</w:t>
      </w:r>
    </w:p>
    <w:p w:rsidR="00747D33" w:rsidRPr="00AB6622" w:rsidRDefault="00F91052" w:rsidP="007336B9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Таблицу 1 изложить в следующей редакции:</w:t>
      </w:r>
    </w:p>
    <w:p w:rsidR="00747D33" w:rsidRPr="00AB6622" w:rsidRDefault="00747D33" w:rsidP="00747D33">
      <w:pPr>
        <w:rPr>
          <w:rFonts w:eastAsia="Calibri"/>
          <w:sz w:val="28"/>
          <w:szCs w:val="28"/>
        </w:rPr>
      </w:pPr>
    </w:p>
    <w:p w:rsidR="00284593" w:rsidRPr="00AB6622" w:rsidRDefault="00284593" w:rsidP="00747D33">
      <w:pPr>
        <w:rPr>
          <w:rFonts w:eastAsia="Calibri"/>
          <w:sz w:val="28"/>
          <w:szCs w:val="28"/>
        </w:rPr>
        <w:sectPr w:rsidR="00284593" w:rsidRPr="00AB6622" w:rsidSect="00C21D44">
          <w:head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91052" w:rsidRPr="00AB6622" w:rsidRDefault="00F91052" w:rsidP="00525DBD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F91052" w:rsidRPr="00AB6622" w:rsidRDefault="003F6E6A" w:rsidP="00F91052">
      <w:pPr>
        <w:autoSpaceDE w:val="0"/>
        <w:autoSpaceDN w:val="0"/>
        <w:adjustRightInd w:val="0"/>
        <w:spacing w:before="280"/>
        <w:ind w:left="990"/>
        <w:jc w:val="right"/>
        <w:rPr>
          <w:rFonts w:eastAsia="Calibri"/>
          <w:sz w:val="28"/>
          <w:szCs w:val="28"/>
        </w:rPr>
      </w:pPr>
      <w:r w:rsidRPr="00AB6622">
        <w:rPr>
          <w:rFonts w:eastAsia="Calibri"/>
        </w:rPr>
        <w:t>«</w:t>
      </w:r>
      <w:r w:rsidR="00F91052" w:rsidRPr="00AB6622">
        <w:rPr>
          <w:rFonts w:eastAsia="Calibri"/>
          <w:sz w:val="24"/>
          <w:szCs w:val="24"/>
        </w:rPr>
        <w:t>Таблица 1</w:t>
      </w:r>
    </w:p>
    <w:p w:rsidR="00F91052" w:rsidRPr="00AB6622" w:rsidRDefault="00F91052" w:rsidP="00F9105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526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17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298"/>
      </w:tblGrid>
      <w:tr w:rsidR="00AB6622" w:rsidRPr="00AB6622" w:rsidTr="00ED5399">
        <w:trPr>
          <w:tblHeader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Основные напра</w:t>
            </w:r>
            <w:r w:rsidRPr="00AB6622">
              <w:rPr>
                <w:rFonts w:eastAsia="Calibri"/>
                <w:sz w:val="22"/>
                <w:szCs w:val="22"/>
              </w:rPr>
              <w:t>в</w:t>
            </w:r>
            <w:r w:rsidRPr="00AB6622">
              <w:rPr>
                <w:rFonts w:eastAsia="Calibri"/>
                <w:sz w:val="22"/>
                <w:szCs w:val="22"/>
              </w:rPr>
              <w:t>ления финансир</w:t>
            </w:r>
            <w:r w:rsidRPr="00AB6622">
              <w:rPr>
                <w:rFonts w:eastAsia="Calibri"/>
                <w:sz w:val="22"/>
                <w:szCs w:val="22"/>
              </w:rPr>
              <w:t>о</w:t>
            </w:r>
            <w:r w:rsidRPr="00AB6622">
              <w:rPr>
                <w:rFonts w:eastAsia="Calibri"/>
                <w:sz w:val="22"/>
                <w:szCs w:val="22"/>
              </w:rPr>
              <w:t>вания</w:t>
            </w:r>
          </w:p>
        </w:tc>
        <w:tc>
          <w:tcPr>
            <w:tcW w:w="4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6B1B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Объемы финансирования в 2020 – 20</w:t>
            </w:r>
            <w:r w:rsidR="006B1B2D" w:rsidRPr="00AB6622">
              <w:rPr>
                <w:rFonts w:eastAsia="Calibri"/>
                <w:sz w:val="22"/>
                <w:szCs w:val="22"/>
              </w:rPr>
              <w:t>30</w:t>
            </w:r>
            <w:r w:rsidRPr="00AB6622">
              <w:rPr>
                <w:rFonts w:eastAsia="Calibri"/>
                <w:sz w:val="22"/>
                <w:szCs w:val="22"/>
              </w:rPr>
              <w:t xml:space="preserve"> годах, тыс. рублей</w:t>
            </w:r>
          </w:p>
        </w:tc>
      </w:tr>
      <w:tr w:rsidR="00AB6622" w:rsidRPr="00AB6622" w:rsidTr="00ED5399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в том числе по годам</w:t>
            </w:r>
          </w:p>
        </w:tc>
      </w:tr>
      <w:tr w:rsidR="00AB6622" w:rsidRPr="00AB6622" w:rsidTr="001414E2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F910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2028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2029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3" w:rsidRPr="00AB6622" w:rsidRDefault="00284593" w:rsidP="00885C36">
            <w:pPr>
              <w:jc w:val="center"/>
            </w:pPr>
            <w:r w:rsidRPr="00AB6622">
              <w:rPr>
                <w:rFonts w:eastAsia="Calibri"/>
                <w:sz w:val="22"/>
                <w:szCs w:val="22"/>
              </w:rPr>
              <w:t>2030 год</w:t>
            </w:r>
          </w:p>
        </w:tc>
      </w:tr>
      <w:tr w:rsidR="00647300" w:rsidRPr="00AB6622" w:rsidTr="00FC0EB0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AB6622" w:rsidRDefault="00647300" w:rsidP="00FC0EB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Государственная </w:t>
            </w:r>
            <w:r w:rsidRPr="00AB6622">
              <w:rPr>
                <w:rFonts w:eastAsia="Calibri"/>
                <w:sz w:val="22"/>
                <w:szCs w:val="22"/>
              </w:rPr>
              <w:br/>
              <w:t>программа Киро</w:t>
            </w:r>
            <w:r w:rsidRPr="00AB6622">
              <w:rPr>
                <w:rFonts w:eastAsia="Calibri"/>
                <w:sz w:val="22"/>
                <w:szCs w:val="22"/>
              </w:rPr>
              <w:t>в</w:t>
            </w:r>
            <w:r w:rsidRPr="00AB6622">
              <w:rPr>
                <w:rFonts w:eastAsia="Calibri"/>
                <w:sz w:val="22"/>
                <w:szCs w:val="22"/>
              </w:rPr>
              <w:t>ской области «Ра</w:t>
            </w:r>
            <w:r w:rsidRPr="00AB6622">
              <w:rPr>
                <w:rFonts w:eastAsia="Calibri"/>
                <w:sz w:val="22"/>
                <w:szCs w:val="22"/>
              </w:rPr>
              <w:t>з</w:t>
            </w:r>
            <w:r w:rsidRPr="00AB6622">
              <w:rPr>
                <w:rFonts w:eastAsia="Calibri"/>
                <w:sz w:val="22"/>
                <w:szCs w:val="22"/>
              </w:rPr>
              <w:t>витие агропр</w:t>
            </w:r>
            <w:r w:rsidRPr="00AB6622">
              <w:rPr>
                <w:rFonts w:eastAsia="Calibri"/>
                <w:sz w:val="22"/>
                <w:szCs w:val="22"/>
              </w:rPr>
              <w:t>о</w:t>
            </w:r>
            <w:r w:rsidRPr="00AB6622">
              <w:rPr>
                <w:rFonts w:eastAsia="Calibri"/>
                <w:sz w:val="22"/>
                <w:szCs w:val="22"/>
              </w:rPr>
              <w:t>мышленного ко</w:t>
            </w:r>
            <w:r w:rsidRPr="00AB6622">
              <w:rPr>
                <w:rFonts w:eastAsia="Calibri"/>
                <w:sz w:val="22"/>
                <w:szCs w:val="22"/>
              </w:rPr>
              <w:t>м</w:t>
            </w:r>
            <w:r w:rsidRPr="00AB6622">
              <w:rPr>
                <w:rFonts w:eastAsia="Calibri"/>
                <w:sz w:val="22"/>
                <w:szCs w:val="22"/>
              </w:rPr>
              <w:t xml:space="preserve">плекса» – </w:t>
            </w:r>
            <w:r w:rsidRPr="00AB6622">
              <w:rPr>
                <w:sz w:val="28"/>
                <w:szCs w:val="28"/>
              </w:rPr>
              <w:br/>
            </w:r>
            <w:r w:rsidRPr="00AB6622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FC0EB0">
              <w:rPr>
                <w:color w:val="000000"/>
                <w:spacing w:val="-6"/>
              </w:rPr>
              <w:t>40 287 157,58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3 281 280,48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3 798 951,89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6 812 792,66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4 841 755,64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4 891 777,34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4 765 759,16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2 378 968,09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2 378 968,05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2 378 968,15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2 378 968,06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2 378 968,06</w:t>
            </w:r>
          </w:p>
        </w:tc>
      </w:tr>
      <w:tr w:rsidR="00647300" w:rsidRPr="00AB6622" w:rsidTr="00FC0EB0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AB6622" w:rsidRDefault="00647300" w:rsidP="00FC0EB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930E1" w:rsidRDefault="00647300" w:rsidP="00FD1C7A">
            <w:pPr>
              <w:ind w:left="-57" w:right="-57"/>
              <w:jc w:val="center"/>
              <w:rPr>
                <w:spacing w:val="-6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930E1" w:rsidRDefault="00647300" w:rsidP="00FC0EB0">
            <w:pPr>
              <w:ind w:left="-57" w:right="-57"/>
              <w:jc w:val="center"/>
              <w:rPr>
                <w:spacing w:val="-6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647300" w:rsidRPr="00AB6622" w:rsidTr="00FC0EB0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AB6622" w:rsidRDefault="00647300" w:rsidP="00FC0EB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капитальные </w:t>
            </w:r>
            <w:r w:rsidRPr="00AB6622">
              <w:rPr>
                <w:rFonts w:eastAsia="Calibri"/>
                <w:sz w:val="22"/>
                <w:szCs w:val="22"/>
              </w:rPr>
              <w:br/>
              <w:t>вложения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FC0EB0">
              <w:rPr>
                <w:color w:val="000000"/>
                <w:spacing w:val="-6"/>
              </w:rPr>
              <w:t>3 2</w:t>
            </w:r>
            <w:r>
              <w:rPr>
                <w:color w:val="000000"/>
                <w:spacing w:val="-6"/>
              </w:rPr>
              <w:t>32</w:t>
            </w:r>
            <w:r w:rsidRPr="00FC0EB0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336</w:t>
            </w:r>
            <w:r w:rsidRPr="00FC0EB0">
              <w:rPr>
                <w:color w:val="000000"/>
                <w:spacing w:val="-6"/>
              </w:rPr>
              <w:t>,34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167 745,49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5 168,18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159 477,24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75 971,70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436 261,93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401 677,19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397 206,93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397 206,89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397 206,99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397 206,90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397 206,90</w:t>
            </w:r>
          </w:p>
        </w:tc>
      </w:tr>
      <w:tr w:rsidR="00647300" w:rsidRPr="00AB6622" w:rsidTr="00FC0EB0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AB6622" w:rsidRDefault="00647300" w:rsidP="00FC0EB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FC0EB0">
              <w:rPr>
                <w:color w:val="000000"/>
                <w:spacing w:val="-6"/>
              </w:rPr>
              <w:t>37 05</w:t>
            </w:r>
            <w:r>
              <w:rPr>
                <w:color w:val="000000"/>
                <w:spacing w:val="-6"/>
              </w:rPr>
              <w:t>4</w:t>
            </w:r>
            <w:r w:rsidRPr="00FC0EB0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821</w:t>
            </w:r>
            <w:r w:rsidRPr="00FC0EB0">
              <w:rPr>
                <w:color w:val="000000"/>
                <w:spacing w:val="-6"/>
              </w:rPr>
              <w:t>,24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3 113 534,99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3 793 783,71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D1C7A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6 653 315,42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4 765 783,94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4 455 515,41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4 364 081,97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1 981 761,16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00" w:rsidRPr="00FC0EB0" w:rsidRDefault="00647300" w:rsidP="00FC0EB0">
            <w:pPr>
              <w:ind w:left="-57" w:right="-57"/>
              <w:jc w:val="center"/>
              <w:rPr>
                <w:spacing w:val="-6"/>
              </w:rPr>
            </w:pPr>
            <w:r w:rsidRPr="00FC0EB0">
              <w:rPr>
                <w:spacing w:val="-6"/>
              </w:rPr>
              <w:t>1 981 761,16».</w:t>
            </w:r>
          </w:p>
        </w:tc>
      </w:tr>
    </w:tbl>
    <w:p w:rsidR="00284593" w:rsidRPr="00AB6622" w:rsidRDefault="00284593" w:rsidP="00B049A5">
      <w:pPr>
        <w:tabs>
          <w:tab w:val="left" w:pos="1134"/>
        </w:tabs>
        <w:autoSpaceDE w:val="0"/>
        <w:autoSpaceDN w:val="0"/>
        <w:adjustRightInd w:val="0"/>
        <w:spacing w:before="120" w:line="440" w:lineRule="exact"/>
        <w:jc w:val="both"/>
        <w:rPr>
          <w:rFonts w:eastAsia="Calibri"/>
          <w:sz w:val="28"/>
          <w:szCs w:val="28"/>
        </w:rPr>
      </w:pPr>
    </w:p>
    <w:p w:rsidR="00802ECA" w:rsidRPr="007875EC" w:rsidRDefault="00802ECA" w:rsidP="00A86399">
      <w:pPr>
        <w:tabs>
          <w:tab w:val="left" w:pos="1134"/>
        </w:tabs>
        <w:autoSpaceDE w:val="0"/>
        <w:autoSpaceDN w:val="0"/>
        <w:adjustRightInd w:val="0"/>
        <w:spacing w:before="120" w:line="440" w:lineRule="exact"/>
        <w:ind w:left="709"/>
        <w:jc w:val="both"/>
        <w:rPr>
          <w:rFonts w:eastAsia="Calibri"/>
          <w:sz w:val="28"/>
          <w:szCs w:val="28"/>
        </w:rPr>
        <w:sectPr w:rsidR="00802ECA" w:rsidRPr="007875EC" w:rsidSect="00DD1F88">
          <w:headerReference w:type="first" r:id="rId14"/>
          <w:pgSz w:w="16838" w:h="11906" w:orient="landscape" w:code="9"/>
          <w:pgMar w:top="1701" w:right="1418" w:bottom="851" w:left="1134" w:header="709" w:footer="709" w:gutter="0"/>
          <w:cols w:space="708"/>
          <w:titlePg/>
          <w:docGrid w:linePitch="360"/>
        </w:sectPr>
      </w:pPr>
    </w:p>
    <w:p w:rsidR="00802ECA" w:rsidRPr="007875EC" w:rsidRDefault="00A93ADD" w:rsidP="0082236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02ECA" w:rsidRPr="007875EC">
        <w:rPr>
          <w:sz w:val="28"/>
          <w:szCs w:val="28"/>
        </w:rPr>
        <w:t>ведения о целевых показателях эффективности реализации Гос</w:t>
      </w:r>
      <w:r w:rsidR="00802ECA" w:rsidRPr="007875EC">
        <w:rPr>
          <w:sz w:val="28"/>
          <w:szCs w:val="28"/>
        </w:rPr>
        <w:t>у</w:t>
      </w:r>
      <w:r w:rsidR="00802ECA" w:rsidRPr="007875EC">
        <w:rPr>
          <w:sz w:val="28"/>
          <w:szCs w:val="28"/>
        </w:rPr>
        <w:t xml:space="preserve">дарственной программы (приложение № 1 к Государственной программе) </w:t>
      </w:r>
      <w:r>
        <w:rPr>
          <w:sz w:val="28"/>
          <w:szCs w:val="28"/>
        </w:rPr>
        <w:t xml:space="preserve">изложить в новой редакции </w:t>
      </w:r>
      <w:r w:rsidR="00802ECA" w:rsidRPr="007875EC">
        <w:rPr>
          <w:sz w:val="28"/>
          <w:szCs w:val="28"/>
        </w:rPr>
        <w:t>согласно приложению № 1.</w:t>
      </w:r>
    </w:p>
    <w:p w:rsidR="00802ECA" w:rsidRPr="007875EC" w:rsidRDefault="00802ECA" w:rsidP="0082236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7875EC">
        <w:rPr>
          <w:sz w:val="28"/>
          <w:szCs w:val="28"/>
        </w:rPr>
        <w:t xml:space="preserve">Внести </w:t>
      </w:r>
      <w:hyperlink r:id="rId15" w:history="1">
        <w:r w:rsidRPr="007875EC">
          <w:rPr>
            <w:sz w:val="28"/>
            <w:szCs w:val="28"/>
          </w:rPr>
          <w:t>изменения</w:t>
        </w:r>
      </w:hyperlink>
      <w:r w:rsidRPr="007875EC">
        <w:rPr>
          <w:sz w:val="28"/>
          <w:szCs w:val="28"/>
        </w:rPr>
        <w:t xml:space="preserve"> в методику расчета значений целевых показат</w:t>
      </w:r>
      <w:r w:rsidRPr="007875EC">
        <w:rPr>
          <w:sz w:val="28"/>
          <w:szCs w:val="28"/>
        </w:rPr>
        <w:t>е</w:t>
      </w:r>
      <w:r w:rsidRPr="007875EC">
        <w:rPr>
          <w:sz w:val="28"/>
          <w:szCs w:val="28"/>
        </w:rPr>
        <w:t>лей эффективности реализации Государственной программы (прилож</w:t>
      </w:r>
      <w:r w:rsidRPr="007875EC">
        <w:rPr>
          <w:sz w:val="28"/>
          <w:szCs w:val="28"/>
        </w:rPr>
        <w:t>е</w:t>
      </w:r>
      <w:r w:rsidRPr="007875EC">
        <w:rPr>
          <w:sz w:val="28"/>
          <w:szCs w:val="28"/>
        </w:rPr>
        <w:t>ние № 2 к Государственной программе) согласно приложению № 2.</w:t>
      </w:r>
    </w:p>
    <w:p w:rsidR="00F91052" w:rsidRPr="00AB6622" w:rsidRDefault="00344867" w:rsidP="0082236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94AF9" w:rsidRPr="00AB6622">
        <w:rPr>
          <w:rFonts w:eastAsia="Calibri"/>
          <w:sz w:val="28"/>
          <w:szCs w:val="28"/>
        </w:rPr>
        <w:t xml:space="preserve">. </w:t>
      </w:r>
      <w:r w:rsidR="00F91052" w:rsidRPr="00AB6622">
        <w:rPr>
          <w:rFonts w:eastAsia="Calibri"/>
          <w:sz w:val="28"/>
          <w:szCs w:val="28"/>
        </w:rPr>
        <w:t xml:space="preserve">Внести в подпрограмму </w:t>
      </w:r>
      <w:r w:rsidR="001B1359" w:rsidRPr="00AB6622">
        <w:rPr>
          <w:rFonts w:eastAsia="Calibri"/>
          <w:sz w:val="28"/>
          <w:szCs w:val="28"/>
        </w:rPr>
        <w:t>«</w:t>
      </w:r>
      <w:r w:rsidR="00F91052" w:rsidRPr="00AB6622">
        <w:rPr>
          <w:rFonts w:eastAsia="Calibri"/>
          <w:sz w:val="28"/>
          <w:szCs w:val="28"/>
        </w:rPr>
        <w:t>Развитие отраслей агропромышленного комплекса Кировской области</w:t>
      </w:r>
      <w:r w:rsidR="001B1359" w:rsidRPr="00AB6622">
        <w:rPr>
          <w:rFonts w:eastAsia="Calibri"/>
          <w:sz w:val="28"/>
          <w:szCs w:val="28"/>
        </w:rPr>
        <w:t>»</w:t>
      </w:r>
      <w:r w:rsidR="00F91052" w:rsidRPr="00AB6622">
        <w:rPr>
          <w:rFonts w:eastAsia="Calibri"/>
          <w:sz w:val="28"/>
          <w:szCs w:val="28"/>
        </w:rPr>
        <w:t xml:space="preserve"> </w:t>
      </w:r>
      <w:r w:rsidR="00974F3B" w:rsidRPr="00AB6622">
        <w:rPr>
          <w:rFonts w:eastAsia="Calibri"/>
          <w:sz w:val="28"/>
          <w:szCs w:val="28"/>
        </w:rPr>
        <w:t xml:space="preserve">(далее – Подпрограмма) </w:t>
      </w:r>
      <w:r w:rsidR="00F91052" w:rsidRPr="00AB6622">
        <w:rPr>
          <w:rFonts w:eastAsia="Calibri"/>
          <w:sz w:val="28"/>
          <w:szCs w:val="28"/>
        </w:rPr>
        <w:t>(приложение № 3 к Государственной программе) следующие изменения:</w:t>
      </w:r>
    </w:p>
    <w:p w:rsidR="00FB69D1" w:rsidRPr="00AB6622" w:rsidRDefault="00344867" w:rsidP="0082236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6</w:t>
      </w:r>
      <w:r w:rsidR="0099595F" w:rsidRPr="00AB6622">
        <w:rPr>
          <w:rFonts w:eastAsia="Calibri"/>
          <w:sz w:val="28"/>
          <w:szCs w:val="28"/>
        </w:rPr>
        <w:t xml:space="preserve">.1. </w:t>
      </w:r>
      <w:r w:rsidR="00FB69D1" w:rsidRPr="00AB6622">
        <w:rPr>
          <w:rFonts w:eastAsia="Calibri"/>
          <w:sz w:val="28"/>
          <w:szCs w:val="28"/>
        </w:rPr>
        <w:t>В паспорте Подпрограммы:</w:t>
      </w:r>
    </w:p>
    <w:p w:rsidR="00FB69D1" w:rsidRDefault="00344867" w:rsidP="0082236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6</w:t>
      </w:r>
      <w:r w:rsidR="00FB69D1" w:rsidRPr="00AB6622">
        <w:rPr>
          <w:rFonts w:eastAsia="Calibri"/>
          <w:sz w:val="28"/>
          <w:szCs w:val="28"/>
        </w:rPr>
        <w:t>.1.1. Абзац</w:t>
      </w:r>
      <w:r w:rsidR="00413317">
        <w:rPr>
          <w:rFonts w:eastAsia="Calibri"/>
          <w:sz w:val="28"/>
          <w:szCs w:val="28"/>
        </w:rPr>
        <w:t>ы</w:t>
      </w:r>
      <w:r w:rsidR="00FB69D1" w:rsidRPr="00AB6622">
        <w:rPr>
          <w:rFonts w:eastAsia="Calibri"/>
          <w:sz w:val="28"/>
          <w:szCs w:val="28"/>
        </w:rPr>
        <w:t xml:space="preserve"> </w:t>
      </w:r>
      <w:r w:rsidR="00413317">
        <w:rPr>
          <w:rFonts w:eastAsia="Calibri"/>
          <w:sz w:val="28"/>
          <w:szCs w:val="28"/>
        </w:rPr>
        <w:t xml:space="preserve">четвертый и </w:t>
      </w:r>
      <w:r w:rsidR="00FB69D1" w:rsidRPr="00AB6622">
        <w:rPr>
          <w:rFonts w:eastAsia="Calibri"/>
          <w:sz w:val="28"/>
          <w:szCs w:val="28"/>
        </w:rPr>
        <w:t>пятый раздела «Целевые показатели эффе</w:t>
      </w:r>
      <w:r w:rsidR="00FB69D1" w:rsidRPr="00AB6622">
        <w:rPr>
          <w:rFonts w:eastAsia="Calibri"/>
          <w:sz w:val="28"/>
          <w:szCs w:val="28"/>
        </w:rPr>
        <w:t>к</w:t>
      </w:r>
      <w:r w:rsidR="00FB69D1" w:rsidRPr="00AB6622">
        <w:rPr>
          <w:rFonts w:eastAsia="Calibri"/>
          <w:sz w:val="28"/>
          <w:szCs w:val="28"/>
        </w:rPr>
        <w:t>тивности реализации Подпрограммы» изложить в следующей редакции:</w:t>
      </w:r>
    </w:p>
    <w:p w:rsidR="00413317" w:rsidRPr="00413317" w:rsidRDefault="00413317" w:rsidP="0082236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413317">
        <w:rPr>
          <w:rFonts w:eastAsia="Calibri"/>
          <w:sz w:val="28"/>
          <w:szCs w:val="28"/>
        </w:rPr>
        <w:t>«рентабельность сельскохозяйственных организаций (с учетом субс</w:t>
      </w:r>
      <w:r w:rsidRPr="00413317">
        <w:rPr>
          <w:rFonts w:eastAsia="Calibri"/>
          <w:sz w:val="28"/>
          <w:szCs w:val="28"/>
        </w:rPr>
        <w:t>и</w:t>
      </w:r>
      <w:r w:rsidRPr="00413317">
        <w:rPr>
          <w:rFonts w:eastAsia="Calibri"/>
          <w:sz w:val="28"/>
          <w:szCs w:val="28"/>
        </w:rPr>
        <w:t>дий),</w:t>
      </w:r>
    </w:p>
    <w:p w:rsidR="00413317" w:rsidRDefault="00413317" w:rsidP="0082236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413317">
        <w:rPr>
          <w:rFonts w:eastAsia="Calibri"/>
          <w:sz w:val="28"/>
          <w:szCs w:val="28"/>
        </w:rPr>
        <w:t>среднемесячная начисленная заработная плата работников сельского хозяйства (без субъектов малого предпринимательства)».</w:t>
      </w:r>
    </w:p>
    <w:p w:rsidR="00F91052" w:rsidRPr="00AB6622" w:rsidRDefault="00344867" w:rsidP="002735A8">
      <w:pPr>
        <w:autoSpaceDE w:val="0"/>
        <w:autoSpaceDN w:val="0"/>
        <w:adjustRightInd w:val="0"/>
        <w:spacing w:after="120" w:line="440" w:lineRule="exact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6</w:t>
      </w:r>
      <w:r w:rsidR="00A94F35" w:rsidRPr="00AB6622">
        <w:rPr>
          <w:rFonts w:eastAsia="Calibri"/>
          <w:sz w:val="28"/>
          <w:szCs w:val="28"/>
        </w:rPr>
        <w:t xml:space="preserve">.1.2. </w:t>
      </w:r>
      <w:r w:rsidR="00EF7EAC" w:rsidRPr="00AB6622">
        <w:rPr>
          <w:rFonts w:eastAsia="Calibri"/>
          <w:sz w:val="28"/>
          <w:szCs w:val="28"/>
        </w:rPr>
        <w:t xml:space="preserve">Раздел «Ресурсное обеспечение Подпрограммы» </w:t>
      </w:r>
      <w:r w:rsidR="00F91052" w:rsidRPr="00AB6622">
        <w:rPr>
          <w:rFonts w:eastAsia="Calibri"/>
          <w:sz w:val="28"/>
          <w:szCs w:val="28"/>
        </w:rPr>
        <w:t>изложить в сл</w:t>
      </w:r>
      <w:r w:rsidR="00F91052" w:rsidRPr="00AB6622">
        <w:rPr>
          <w:rFonts w:eastAsia="Calibri"/>
          <w:sz w:val="28"/>
          <w:szCs w:val="28"/>
        </w:rPr>
        <w:t>е</w:t>
      </w:r>
      <w:r w:rsidR="00F91052" w:rsidRPr="00AB6622">
        <w:rPr>
          <w:rFonts w:eastAsia="Calibri"/>
          <w:sz w:val="28"/>
          <w:szCs w:val="28"/>
        </w:rPr>
        <w:t>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AB6622" w:rsidRPr="00AB6622" w:rsidTr="00F9105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52" w:rsidRPr="00AB6622" w:rsidRDefault="00EF7EAC" w:rsidP="00F910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«</w:t>
            </w:r>
            <w:r w:rsidR="00F91052" w:rsidRPr="00AB6622">
              <w:rPr>
                <w:rFonts w:eastAsia="Calibri"/>
                <w:sz w:val="28"/>
                <w:szCs w:val="28"/>
              </w:rPr>
              <w:t>Ресурсное обе</w:t>
            </w:r>
            <w:r w:rsidR="00F91052" w:rsidRPr="00AB6622">
              <w:rPr>
                <w:rFonts w:eastAsia="Calibri"/>
                <w:sz w:val="28"/>
                <w:szCs w:val="28"/>
              </w:rPr>
              <w:t>с</w:t>
            </w:r>
            <w:r w:rsidR="00F91052" w:rsidRPr="00AB6622">
              <w:rPr>
                <w:rFonts w:eastAsia="Calibri"/>
                <w:sz w:val="28"/>
                <w:szCs w:val="28"/>
              </w:rPr>
              <w:t>печение Подпр</w:t>
            </w:r>
            <w:r w:rsidR="00F91052" w:rsidRPr="00AB6622">
              <w:rPr>
                <w:rFonts w:eastAsia="Calibri"/>
                <w:sz w:val="28"/>
                <w:szCs w:val="28"/>
              </w:rPr>
              <w:t>о</w:t>
            </w:r>
            <w:r w:rsidR="00F91052" w:rsidRPr="00AB6622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AB6622" w:rsidRDefault="00C135BB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общий объем финансирования –</w:t>
            </w:r>
            <w:r w:rsidR="00A07D43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0D69CA">
              <w:rPr>
                <w:rFonts w:eastAsia="Calibri"/>
                <w:sz w:val="28"/>
                <w:szCs w:val="28"/>
              </w:rPr>
              <w:t xml:space="preserve">31 880 760,51 </w:t>
            </w:r>
            <w:r w:rsidR="00A6593D" w:rsidRPr="00AB6622">
              <w:rPr>
                <w:rFonts w:eastAsia="Calibri"/>
                <w:sz w:val="28"/>
                <w:szCs w:val="28"/>
              </w:rPr>
              <w:t>тыс. ру</w:t>
            </w:r>
            <w:r w:rsidR="00A6593D" w:rsidRPr="00AB6622">
              <w:rPr>
                <w:rFonts w:eastAsia="Calibri"/>
                <w:sz w:val="28"/>
                <w:szCs w:val="28"/>
              </w:rPr>
              <w:t>б</w:t>
            </w:r>
            <w:r w:rsidR="00A6593D" w:rsidRPr="00AB6622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федерального бюджета –</w:t>
            </w:r>
            <w:r w:rsidR="00A94F35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0D69CA">
              <w:rPr>
                <w:rFonts w:eastAsia="Calibri"/>
                <w:sz w:val="28"/>
                <w:szCs w:val="28"/>
              </w:rPr>
              <w:t xml:space="preserve">12 043 510,99 </w:t>
            </w:r>
            <w:r w:rsidRPr="00AB6622">
              <w:rPr>
                <w:rFonts w:eastAsia="Calibri"/>
                <w:sz w:val="28"/>
                <w:szCs w:val="28"/>
              </w:rPr>
              <w:t>тыс. рублей;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областного бюджета –</w:t>
            </w:r>
            <w:r w:rsidR="00A94F35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0D69CA">
              <w:rPr>
                <w:rFonts w:eastAsia="Calibri"/>
                <w:sz w:val="28"/>
                <w:szCs w:val="28"/>
              </w:rPr>
              <w:t xml:space="preserve">5 133 370,58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местных бюджетов –</w:t>
            </w:r>
            <w:r w:rsidR="00A94F35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572B02" w:rsidRPr="00AB6622">
              <w:rPr>
                <w:rFonts w:eastAsia="Calibri"/>
                <w:sz w:val="28"/>
                <w:szCs w:val="28"/>
              </w:rPr>
              <w:t xml:space="preserve">1 795,00 </w:t>
            </w:r>
            <w:r w:rsidRPr="00AB6622">
              <w:rPr>
                <w:rFonts w:eastAsia="Calibri"/>
                <w:sz w:val="28"/>
                <w:szCs w:val="28"/>
              </w:rPr>
              <w:t>тыс. рублей;</w:t>
            </w:r>
          </w:p>
          <w:p w:rsidR="00F91052" w:rsidRPr="00AB6622" w:rsidRDefault="00A6593D" w:rsidP="00A0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внебюджетных источников финансирования –</w:t>
            </w:r>
            <w:r w:rsidR="00A94F35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572B02" w:rsidRPr="00AB6622">
              <w:rPr>
                <w:rFonts w:eastAsia="Calibri"/>
                <w:sz w:val="28"/>
                <w:szCs w:val="28"/>
              </w:rPr>
              <w:t xml:space="preserve"> 14 702 083,94 </w:t>
            </w:r>
            <w:r w:rsidRPr="00AB6622">
              <w:rPr>
                <w:rFonts w:eastAsia="Calibri"/>
                <w:sz w:val="28"/>
                <w:szCs w:val="28"/>
              </w:rPr>
              <w:t>тыс. рублей».</w:t>
            </w:r>
          </w:p>
        </w:tc>
      </w:tr>
    </w:tbl>
    <w:p w:rsidR="00876DFB" w:rsidRDefault="00344867" w:rsidP="00C97CFC">
      <w:pPr>
        <w:pStyle w:val="a9"/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622">
        <w:rPr>
          <w:rFonts w:ascii="Times New Roman" w:hAnsi="Times New Roman"/>
          <w:sz w:val="28"/>
          <w:szCs w:val="28"/>
        </w:rPr>
        <w:t>6</w:t>
      </w:r>
      <w:r w:rsidR="009B3F29" w:rsidRPr="00AB6622">
        <w:rPr>
          <w:rFonts w:ascii="Times New Roman" w:hAnsi="Times New Roman"/>
          <w:sz w:val="28"/>
          <w:szCs w:val="28"/>
        </w:rPr>
        <w:t xml:space="preserve">.2. </w:t>
      </w:r>
      <w:r w:rsidR="00C60FD6" w:rsidRPr="00AB6622">
        <w:rPr>
          <w:rFonts w:ascii="Times New Roman" w:hAnsi="Times New Roman"/>
          <w:sz w:val="28"/>
          <w:szCs w:val="28"/>
        </w:rPr>
        <w:t xml:space="preserve">В </w:t>
      </w:r>
      <w:r w:rsidR="008B6092" w:rsidRPr="00AB6622">
        <w:rPr>
          <w:rFonts w:ascii="Times New Roman" w:hAnsi="Times New Roman"/>
          <w:sz w:val="28"/>
          <w:szCs w:val="28"/>
        </w:rPr>
        <w:t>раздел</w:t>
      </w:r>
      <w:r w:rsidR="00C60FD6" w:rsidRPr="00AB6622">
        <w:rPr>
          <w:rFonts w:ascii="Times New Roman" w:hAnsi="Times New Roman"/>
          <w:sz w:val="28"/>
          <w:szCs w:val="28"/>
        </w:rPr>
        <w:t>е</w:t>
      </w:r>
      <w:r w:rsidR="008B6092" w:rsidRPr="00AB6622">
        <w:rPr>
          <w:rFonts w:ascii="Times New Roman" w:hAnsi="Times New Roman"/>
          <w:sz w:val="28"/>
          <w:szCs w:val="28"/>
        </w:rPr>
        <w:t xml:space="preserve"> 2 «Приоритеты государственной политики в сфере ре</w:t>
      </w:r>
      <w:r w:rsidR="008B6092" w:rsidRPr="00AB6622">
        <w:rPr>
          <w:rFonts w:ascii="Times New Roman" w:hAnsi="Times New Roman"/>
          <w:sz w:val="28"/>
          <w:szCs w:val="28"/>
        </w:rPr>
        <w:t>а</w:t>
      </w:r>
      <w:r w:rsidR="008B6092" w:rsidRPr="00AB6622">
        <w:rPr>
          <w:rFonts w:ascii="Times New Roman" w:hAnsi="Times New Roman"/>
          <w:sz w:val="28"/>
          <w:szCs w:val="28"/>
        </w:rPr>
        <w:t>лизации Подпрограммы, цели, задачи, целевые показатели эффективности реализации Подпрограммы, сроки реализации Подпрограммы»</w:t>
      </w:r>
      <w:r w:rsidR="00876DFB">
        <w:rPr>
          <w:rFonts w:ascii="Times New Roman" w:hAnsi="Times New Roman"/>
          <w:sz w:val="28"/>
          <w:szCs w:val="28"/>
        </w:rPr>
        <w:t>:</w:t>
      </w:r>
      <w:r w:rsidR="008B6092" w:rsidRPr="00AB6622">
        <w:rPr>
          <w:rFonts w:ascii="Times New Roman" w:hAnsi="Times New Roman"/>
          <w:sz w:val="28"/>
          <w:szCs w:val="28"/>
        </w:rPr>
        <w:t xml:space="preserve"> </w:t>
      </w:r>
    </w:p>
    <w:p w:rsidR="00876DFB" w:rsidRPr="00876DFB" w:rsidRDefault="00876DFB" w:rsidP="00876DFB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7875E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Pr="007875EC">
        <w:rPr>
          <w:rFonts w:eastAsia="Calibri"/>
          <w:sz w:val="28"/>
          <w:szCs w:val="28"/>
        </w:rPr>
        <w:t xml:space="preserve">1. </w:t>
      </w:r>
      <w:r w:rsidRPr="00876DFB">
        <w:rPr>
          <w:rFonts w:eastAsia="Calibri"/>
          <w:sz w:val="28"/>
          <w:szCs w:val="28"/>
        </w:rPr>
        <w:t xml:space="preserve">После абзаца </w:t>
      </w:r>
      <w:r>
        <w:rPr>
          <w:rFonts w:eastAsia="Calibri"/>
          <w:sz w:val="28"/>
          <w:szCs w:val="28"/>
        </w:rPr>
        <w:t xml:space="preserve">«Указа </w:t>
      </w:r>
      <w:r w:rsidRPr="00876DFB">
        <w:rPr>
          <w:rFonts w:eastAsia="Calibri"/>
          <w:sz w:val="28"/>
          <w:szCs w:val="28"/>
        </w:rPr>
        <w:t xml:space="preserve">Президента Российской Федерации </w:t>
      </w:r>
      <w:r w:rsidR="00C97CFC">
        <w:rPr>
          <w:rFonts w:eastAsia="Calibri"/>
          <w:sz w:val="28"/>
          <w:szCs w:val="28"/>
        </w:rPr>
        <w:br/>
      </w:r>
      <w:r w:rsidRPr="00876DFB">
        <w:rPr>
          <w:rFonts w:eastAsia="Calibri"/>
          <w:sz w:val="28"/>
          <w:szCs w:val="28"/>
        </w:rPr>
        <w:t xml:space="preserve">от 07.05.2018 </w:t>
      </w:r>
      <w:r>
        <w:rPr>
          <w:rFonts w:eastAsia="Calibri"/>
          <w:sz w:val="28"/>
          <w:szCs w:val="28"/>
        </w:rPr>
        <w:t>№ 204 «</w:t>
      </w:r>
      <w:r w:rsidRPr="00876DFB">
        <w:rPr>
          <w:rFonts w:eastAsia="Calibri"/>
          <w:sz w:val="28"/>
          <w:szCs w:val="28"/>
        </w:rPr>
        <w:t>О национальных целях и стратегических задачах разв</w:t>
      </w:r>
      <w:r w:rsidRPr="00876DFB">
        <w:rPr>
          <w:rFonts w:eastAsia="Calibri"/>
          <w:sz w:val="28"/>
          <w:szCs w:val="28"/>
        </w:rPr>
        <w:t>и</w:t>
      </w:r>
      <w:r w:rsidRPr="00876DFB">
        <w:rPr>
          <w:rFonts w:eastAsia="Calibri"/>
          <w:sz w:val="28"/>
          <w:szCs w:val="28"/>
        </w:rPr>
        <w:lastRenderedPageBreak/>
        <w:t>тия Российской Федерации на период до 2024 года</w:t>
      </w:r>
      <w:r w:rsidR="00C97CF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» </w:t>
      </w:r>
      <w:r w:rsidRPr="00876DFB">
        <w:rPr>
          <w:rFonts w:eastAsia="Calibri"/>
          <w:sz w:val="28"/>
          <w:szCs w:val="28"/>
        </w:rPr>
        <w:t>дополнить абзацем сл</w:t>
      </w:r>
      <w:r w:rsidRPr="00876DFB">
        <w:rPr>
          <w:rFonts w:eastAsia="Calibri"/>
          <w:sz w:val="28"/>
          <w:szCs w:val="28"/>
        </w:rPr>
        <w:t>е</w:t>
      </w:r>
      <w:r w:rsidRPr="00876DFB">
        <w:rPr>
          <w:rFonts w:eastAsia="Calibri"/>
          <w:sz w:val="28"/>
          <w:szCs w:val="28"/>
        </w:rPr>
        <w:t>дующего содержания:</w:t>
      </w:r>
    </w:p>
    <w:p w:rsidR="00876DFB" w:rsidRPr="00876DFB" w:rsidRDefault="00876DFB" w:rsidP="00876DFB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76DFB">
        <w:rPr>
          <w:rFonts w:eastAsia="Calibri"/>
          <w:sz w:val="28"/>
          <w:szCs w:val="28"/>
        </w:rPr>
        <w:t>Указ</w:t>
      </w:r>
      <w:r>
        <w:rPr>
          <w:rFonts w:eastAsia="Calibri"/>
          <w:sz w:val="28"/>
          <w:szCs w:val="28"/>
        </w:rPr>
        <w:t>а</w:t>
      </w:r>
      <w:r w:rsidRPr="00876DFB">
        <w:rPr>
          <w:rFonts w:eastAsia="Calibri"/>
          <w:sz w:val="28"/>
          <w:szCs w:val="28"/>
        </w:rPr>
        <w:t xml:space="preserve"> Президента Российской Федерации от 21.07.2020 </w:t>
      </w:r>
      <w:r>
        <w:rPr>
          <w:rFonts w:eastAsia="Calibri"/>
          <w:sz w:val="28"/>
          <w:szCs w:val="28"/>
        </w:rPr>
        <w:t>№</w:t>
      </w:r>
      <w:r w:rsidRPr="00876DFB">
        <w:rPr>
          <w:rFonts w:eastAsia="Calibri"/>
          <w:sz w:val="28"/>
          <w:szCs w:val="28"/>
        </w:rPr>
        <w:t xml:space="preserve"> 474 </w:t>
      </w:r>
      <w:r>
        <w:rPr>
          <w:rFonts w:eastAsia="Calibri"/>
          <w:sz w:val="28"/>
          <w:szCs w:val="28"/>
        </w:rPr>
        <w:t>«</w:t>
      </w:r>
      <w:r w:rsidRPr="00876DFB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 </w:t>
      </w:r>
      <w:r w:rsidRPr="00876DFB">
        <w:rPr>
          <w:rFonts w:eastAsia="Calibri"/>
          <w:sz w:val="28"/>
          <w:szCs w:val="28"/>
        </w:rPr>
        <w:t>национальных целях развития Российской Федерации на период до 2030</w:t>
      </w:r>
      <w:r>
        <w:rPr>
          <w:rFonts w:eastAsia="Calibri"/>
          <w:sz w:val="28"/>
          <w:szCs w:val="28"/>
        </w:rPr>
        <w:t> </w:t>
      </w:r>
      <w:r w:rsidRPr="00876DF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>да;».</w:t>
      </w:r>
    </w:p>
    <w:p w:rsidR="0082236C" w:rsidRDefault="00876DFB" w:rsidP="0041331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А</w:t>
      </w:r>
      <w:r w:rsidR="00C60FD6" w:rsidRPr="00AB6622">
        <w:rPr>
          <w:rFonts w:ascii="Times New Roman" w:hAnsi="Times New Roman"/>
          <w:sz w:val="28"/>
          <w:szCs w:val="28"/>
        </w:rPr>
        <w:t xml:space="preserve">бзац </w:t>
      </w:r>
      <w:r w:rsidR="00413317">
        <w:rPr>
          <w:rFonts w:ascii="Times New Roman" w:hAnsi="Times New Roman"/>
          <w:sz w:val="28"/>
          <w:szCs w:val="28"/>
        </w:rPr>
        <w:t>«</w:t>
      </w:r>
      <w:r w:rsidR="00413317" w:rsidRPr="00413317">
        <w:rPr>
          <w:rFonts w:ascii="Times New Roman" w:hAnsi="Times New Roman"/>
          <w:sz w:val="28"/>
          <w:szCs w:val="28"/>
        </w:rPr>
        <w:t>рентабельность сельскохозяйственных организаций</w:t>
      </w:r>
      <w:r w:rsidR="00C97CFC">
        <w:rPr>
          <w:rFonts w:ascii="Times New Roman" w:hAnsi="Times New Roman"/>
          <w:sz w:val="28"/>
          <w:szCs w:val="28"/>
        </w:rPr>
        <w:t>;</w:t>
      </w:r>
      <w:r w:rsidR="00413317">
        <w:rPr>
          <w:rFonts w:ascii="Times New Roman" w:hAnsi="Times New Roman"/>
          <w:sz w:val="28"/>
          <w:szCs w:val="28"/>
        </w:rPr>
        <w:t xml:space="preserve">» </w:t>
      </w:r>
      <w:r w:rsidR="0082236C">
        <w:rPr>
          <w:rFonts w:ascii="Times New Roman" w:hAnsi="Times New Roman"/>
          <w:sz w:val="28"/>
          <w:szCs w:val="28"/>
        </w:rPr>
        <w:t>и</w:t>
      </w:r>
      <w:r w:rsidR="0082236C">
        <w:rPr>
          <w:rFonts w:ascii="Times New Roman" w:hAnsi="Times New Roman"/>
          <w:sz w:val="28"/>
          <w:szCs w:val="28"/>
        </w:rPr>
        <w:t>з</w:t>
      </w:r>
      <w:r w:rsidR="0082236C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413317" w:rsidRPr="00413317" w:rsidRDefault="00413317" w:rsidP="004133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3317">
        <w:rPr>
          <w:rFonts w:eastAsia="Calibri"/>
          <w:sz w:val="28"/>
          <w:szCs w:val="28"/>
        </w:rPr>
        <w:t>«рентабельность сельскохозяйственных организаций (с учетом субс</w:t>
      </w:r>
      <w:r w:rsidRPr="00413317">
        <w:rPr>
          <w:rFonts w:eastAsia="Calibri"/>
          <w:sz w:val="28"/>
          <w:szCs w:val="28"/>
        </w:rPr>
        <w:t>и</w:t>
      </w:r>
      <w:r w:rsidR="00C97CFC">
        <w:rPr>
          <w:rFonts w:eastAsia="Calibri"/>
          <w:sz w:val="28"/>
          <w:szCs w:val="28"/>
        </w:rPr>
        <w:t>дий);».</w:t>
      </w:r>
    </w:p>
    <w:p w:rsidR="00413317" w:rsidRPr="00413317" w:rsidRDefault="00413317" w:rsidP="004133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13317">
        <w:rPr>
          <w:rFonts w:eastAsia="Calibri"/>
          <w:sz w:val="28"/>
          <w:szCs w:val="28"/>
        </w:rPr>
        <w:t>6.2.</w:t>
      </w:r>
      <w:r>
        <w:rPr>
          <w:rFonts w:eastAsia="Calibri"/>
          <w:sz w:val="28"/>
          <w:szCs w:val="28"/>
        </w:rPr>
        <w:t>3</w:t>
      </w:r>
      <w:r w:rsidRPr="00413317">
        <w:rPr>
          <w:rFonts w:eastAsia="Calibri"/>
          <w:sz w:val="28"/>
          <w:szCs w:val="28"/>
        </w:rPr>
        <w:t>. Абзац «среднемесячная номинальная заработная плата в сел</w:t>
      </w:r>
      <w:r w:rsidRPr="00413317">
        <w:rPr>
          <w:rFonts w:eastAsia="Calibri"/>
          <w:sz w:val="28"/>
          <w:szCs w:val="28"/>
        </w:rPr>
        <w:t>ь</w:t>
      </w:r>
      <w:r w:rsidRPr="00413317">
        <w:rPr>
          <w:rFonts w:eastAsia="Calibri"/>
          <w:sz w:val="28"/>
          <w:szCs w:val="28"/>
        </w:rPr>
        <w:t>ском хозяйстве Кировской области;» изложить в следующей редакции:</w:t>
      </w:r>
    </w:p>
    <w:p w:rsidR="00413317" w:rsidRPr="00413317" w:rsidRDefault="00C97CFC" w:rsidP="004133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13317" w:rsidRPr="00413317">
        <w:rPr>
          <w:rFonts w:eastAsia="Calibri"/>
          <w:sz w:val="28"/>
          <w:szCs w:val="28"/>
        </w:rPr>
        <w:t>среднемесячная начисленная заработная плата работников сельского хозяйства (без субъектов малого предпринимательства);».</w:t>
      </w:r>
    </w:p>
    <w:p w:rsidR="00C97CFC" w:rsidRPr="00AB6622" w:rsidRDefault="00344867" w:rsidP="00C97CFC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622">
        <w:rPr>
          <w:rFonts w:ascii="Times New Roman" w:hAnsi="Times New Roman"/>
          <w:sz w:val="28"/>
          <w:szCs w:val="28"/>
        </w:rPr>
        <w:t>6</w:t>
      </w:r>
      <w:r w:rsidR="008B6092" w:rsidRPr="00AB6622">
        <w:rPr>
          <w:rFonts w:ascii="Times New Roman" w:hAnsi="Times New Roman"/>
          <w:sz w:val="28"/>
          <w:szCs w:val="28"/>
        </w:rPr>
        <w:t xml:space="preserve">.3. </w:t>
      </w:r>
      <w:r w:rsidR="00C97CFC" w:rsidRPr="00AB6622">
        <w:rPr>
          <w:rFonts w:ascii="Times New Roman" w:hAnsi="Times New Roman"/>
          <w:sz w:val="28"/>
          <w:szCs w:val="28"/>
        </w:rPr>
        <w:t>В раздел</w:t>
      </w:r>
      <w:r w:rsidR="00C97CFC">
        <w:rPr>
          <w:rFonts w:ascii="Times New Roman" w:hAnsi="Times New Roman"/>
          <w:sz w:val="28"/>
          <w:szCs w:val="28"/>
        </w:rPr>
        <w:t>е</w:t>
      </w:r>
      <w:r w:rsidR="00C97CFC" w:rsidRPr="00AB6622">
        <w:rPr>
          <w:rFonts w:ascii="Times New Roman" w:hAnsi="Times New Roman"/>
          <w:sz w:val="28"/>
          <w:szCs w:val="28"/>
        </w:rPr>
        <w:t xml:space="preserve"> 3 «Обобщенная характеристика отдельных мероприятий, проектов Подпрограммы»: </w:t>
      </w:r>
    </w:p>
    <w:p w:rsidR="00C97CFC" w:rsidRDefault="00344867" w:rsidP="004133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6</w:t>
      </w:r>
      <w:r w:rsidR="000A482B" w:rsidRPr="00AB6622">
        <w:rPr>
          <w:rFonts w:eastAsia="Calibri"/>
          <w:sz w:val="28"/>
          <w:szCs w:val="28"/>
          <w:lang w:eastAsia="en-US"/>
        </w:rPr>
        <w:t xml:space="preserve">.3.1. </w:t>
      </w:r>
      <w:r w:rsidR="00C97CFC">
        <w:rPr>
          <w:rFonts w:eastAsia="Calibri"/>
          <w:sz w:val="28"/>
          <w:szCs w:val="28"/>
          <w:lang w:eastAsia="en-US"/>
        </w:rPr>
        <w:t xml:space="preserve">В </w:t>
      </w:r>
      <w:r w:rsidR="00C97CFC" w:rsidRPr="00B75468">
        <w:rPr>
          <w:sz w:val="28"/>
          <w:szCs w:val="28"/>
        </w:rPr>
        <w:t>пункт</w:t>
      </w:r>
      <w:r w:rsidR="00C97CFC">
        <w:rPr>
          <w:sz w:val="28"/>
          <w:szCs w:val="28"/>
        </w:rPr>
        <w:t>е</w:t>
      </w:r>
      <w:r w:rsidR="00C97CFC" w:rsidRPr="00B75468">
        <w:rPr>
          <w:sz w:val="28"/>
          <w:szCs w:val="28"/>
        </w:rPr>
        <w:t xml:space="preserve"> 3.1</w:t>
      </w:r>
      <w:r w:rsidR="00C97CFC">
        <w:rPr>
          <w:sz w:val="28"/>
          <w:szCs w:val="28"/>
        </w:rPr>
        <w:t>:</w:t>
      </w:r>
    </w:p>
    <w:p w:rsidR="00F90AB7" w:rsidRPr="00AB6622" w:rsidRDefault="00C97CFC" w:rsidP="004133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6.3.1.1. </w:t>
      </w:r>
      <w:r w:rsidR="00B75468">
        <w:rPr>
          <w:rFonts w:eastAsia="Calibri"/>
          <w:sz w:val="28"/>
          <w:szCs w:val="28"/>
          <w:lang w:eastAsia="en-US"/>
        </w:rPr>
        <w:t xml:space="preserve">После абзаца </w:t>
      </w:r>
      <w:r w:rsidR="00B75468">
        <w:rPr>
          <w:rFonts w:eastAsia="Calibri"/>
          <w:sz w:val="28"/>
          <w:szCs w:val="28"/>
        </w:rPr>
        <w:t xml:space="preserve">«Повышение продуктивного потенциала земель сельскохозяйственного назначения» </w:t>
      </w:r>
      <w:r w:rsidR="00F90AB7" w:rsidRPr="00AB6622">
        <w:rPr>
          <w:rFonts w:eastAsia="Calibri"/>
          <w:sz w:val="28"/>
          <w:szCs w:val="28"/>
          <w:lang w:eastAsia="en-US"/>
        </w:rPr>
        <w:t>дополнить абзацем следующего соде</w:t>
      </w:r>
      <w:r w:rsidR="00F90AB7" w:rsidRPr="00AB6622">
        <w:rPr>
          <w:rFonts w:eastAsia="Calibri"/>
          <w:sz w:val="28"/>
          <w:szCs w:val="28"/>
          <w:lang w:eastAsia="en-US"/>
        </w:rPr>
        <w:t>р</w:t>
      </w:r>
      <w:r w:rsidR="00F90AB7" w:rsidRPr="00AB6622">
        <w:rPr>
          <w:rFonts w:eastAsia="Calibri"/>
          <w:sz w:val="28"/>
          <w:szCs w:val="28"/>
          <w:lang w:eastAsia="en-US"/>
        </w:rPr>
        <w:t>жания:</w:t>
      </w:r>
    </w:p>
    <w:p w:rsidR="00F90AB7" w:rsidRPr="00AB6622" w:rsidRDefault="00F90AB7" w:rsidP="00876D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«Стимулирование увеличения производства картофеля и овощей».</w:t>
      </w:r>
    </w:p>
    <w:p w:rsidR="00C808F1" w:rsidRPr="00AB6622" w:rsidRDefault="00344867" w:rsidP="00876D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6</w:t>
      </w:r>
      <w:r w:rsidR="00F90AB7" w:rsidRPr="00AB6622">
        <w:rPr>
          <w:rFonts w:eastAsia="Calibri"/>
          <w:sz w:val="28"/>
          <w:szCs w:val="28"/>
          <w:lang w:eastAsia="en-US"/>
        </w:rPr>
        <w:t>.3.</w:t>
      </w:r>
      <w:r w:rsidR="00C97CFC">
        <w:rPr>
          <w:rFonts w:eastAsia="Calibri"/>
          <w:sz w:val="28"/>
          <w:szCs w:val="28"/>
          <w:lang w:eastAsia="en-US"/>
        </w:rPr>
        <w:t>1.</w:t>
      </w:r>
      <w:r w:rsidR="00F90AB7" w:rsidRPr="00AB6622">
        <w:rPr>
          <w:rFonts w:eastAsia="Calibri"/>
          <w:sz w:val="28"/>
          <w:szCs w:val="28"/>
          <w:lang w:eastAsia="en-US"/>
        </w:rPr>
        <w:t xml:space="preserve">2. Абзац </w:t>
      </w:r>
      <w:r w:rsidR="00B75468">
        <w:rPr>
          <w:rFonts w:eastAsia="Calibri"/>
          <w:sz w:val="28"/>
          <w:szCs w:val="28"/>
          <w:lang w:eastAsia="en-US"/>
        </w:rPr>
        <w:t>«</w:t>
      </w:r>
      <w:r w:rsidR="00B75468">
        <w:rPr>
          <w:rFonts w:eastAsia="Calibri"/>
          <w:sz w:val="28"/>
          <w:szCs w:val="28"/>
        </w:rPr>
        <w:t>на поддержку собственного производства молока, сел</w:t>
      </w:r>
      <w:r w:rsidR="00B75468">
        <w:rPr>
          <w:rFonts w:eastAsia="Calibri"/>
          <w:sz w:val="28"/>
          <w:szCs w:val="28"/>
        </w:rPr>
        <w:t>ь</w:t>
      </w:r>
      <w:r w:rsidR="00B75468">
        <w:rPr>
          <w:rFonts w:eastAsia="Calibri"/>
          <w:sz w:val="28"/>
          <w:szCs w:val="28"/>
        </w:rPr>
        <w:t xml:space="preserve">скохозяйственным товаропроизводителям;» </w:t>
      </w:r>
      <w:r w:rsidR="00F90AB7" w:rsidRPr="00AB6622">
        <w:rPr>
          <w:rFonts w:eastAsia="Calibri"/>
          <w:sz w:val="28"/>
          <w:szCs w:val="28"/>
          <w:lang w:eastAsia="en-US"/>
        </w:rPr>
        <w:t>подпункта 3.1.1 дополнить сл</w:t>
      </w:r>
      <w:r w:rsidR="00F90AB7" w:rsidRPr="00AB6622">
        <w:rPr>
          <w:rFonts w:eastAsia="Calibri"/>
          <w:sz w:val="28"/>
          <w:szCs w:val="28"/>
          <w:lang w:eastAsia="en-US"/>
        </w:rPr>
        <w:t>о</w:t>
      </w:r>
      <w:r w:rsidR="00F90AB7" w:rsidRPr="00AB6622">
        <w:rPr>
          <w:rFonts w:eastAsia="Calibri"/>
          <w:sz w:val="28"/>
          <w:szCs w:val="28"/>
          <w:lang w:eastAsia="en-US"/>
        </w:rPr>
        <w:t xml:space="preserve">вами </w:t>
      </w:r>
      <w:r w:rsidR="004C4D72">
        <w:rPr>
          <w:rFonts w:eastAsia="Calibri"/>
          <w:sz w:val="28"/>
          <w:szCs w:val="28"/>
          <w:lang w:eastAsia="en-US"/>
        </w:rPr>
        <w:t>«</w:t>
      </w:r>
      <w:r w:rsidR="00F90AB7" w:rsidRPr="00AB6622">
        <w:rPr>
          <w:rFonts w:eastAsia="Calibri"/>
          <w:sz w:val="28"/>
          <w:szCs w:val="28"/>
          <w:lang w:eastAsia="en-US"/>
        </w:rPr>
        <w:t>(</w:t>
      </w:r>
      <w:r w:rsidR="004C4D72">
        <w:rPr>
          <w:rFonts w:eastAsia="Calibri"/>
          <w:sz w:val="28"/>
          <w:szCs w:val="28"/>
          <w:lang w:eastAsia="en-US"/>
        </w:rPr>
        <w:t>в</w:t>
      </w:r>
      <w:r w:rsidR="004C4D72" w:rsidRPr="00AB6622">
        <w:rPr>
          <w:rFonts w:eastAsia="Calibri"/>
          <w:sz w:val="28"/>
          <w:szCs w:val="28"/>
          <w:lang w:eastAsia="en-US"/>
        </w:rPr>
        <w:t xml:space="preserve"> </w:t>
      </w:r>
      <w:r w:rsidR="00F90AB7" w:rsidRPr="00AB6622">
        <w:rPr>
          <w:rFonts w:eastAsia="Calibri"/>
          <w:sz w:val="28"/>
          <w:szCs w:val="28"/>
          <w:lang w:eastAsia="en-US"/>
        </w:rPr>
        <w:t>2020 – 2022 год</w:t>
      </w:r>
      <w:r w:rsidR="004C4D72">
        <w:rPr>
          <w:rFonts w:eastAsia="Calibri"/>
          <w:sz w:val="28"/>
          <w:szCs w:val="28"/>
          <w:lang w:eastAsia="en-US"/>
        </w:rPr>
        <w:t>ах</w:t>
      </w:r>
      <w:r w:rsidR="00F90AB7" w:rsidRPr="00AB6622">
        <w:rPr>
          <w:rFonts w:eastAsia="Calibri"/>
          <w:sz w:val="28"/>
          <w:szCs w:val="28"/>
          <w:lang w:eastAsia="en-US"/>
        </w:rPr>
        <w:t>)</w:t>
      </w:r>
      <w:r w:rsidR="00C97CFC">
        <w:rPr>
          <w:rFonts w:eastAsia="Calibri"/>
          <w:sz w:val="28"/>
          <w:szCs w:val="28"/>
          <w:lang w:eastAsia="en-US"/>
        </w:rPr>
        <w:t>»</w:t>
      </w:r>
      <w:r w:rsidR="00F90AB7" w:rsidRPr="00AB6622">
        <w:rPr>
          <w:rFonts w:eastAsia="Calibri"/>
          <w:sz w:val="28"/>
          <w:szCs w:val="28"/>
          <w:lang w:eastAsia="en-US"/>
        </w:rPr>
        <w:t>.</w:t>
      </w:r>
    </w:p>
    <w:p w:rsidR="00C808F1" w:rsidRPr="00AB6622" w:rsidRDefault="00344867" w:rsidP="00876D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6</w:t>
      </w:r>
      <w:r w:rsidR="000216C1" w:rsidRPr="00AB6622">
        <w:rPr>
          <w:rFonts w:eastAsia="Calibri"/>
          <w:sz w:val="28"/>
          <w:szCs w:val="28"/>
          <w:lang w:eastAsia="en-US"/>
        </w:rPr>
        <w:t>.3.</w:t>
      </w:r>
      <w:r w:rsidR="00C97CFC">
        <w:rPr>
          <w:rFonts w:eastAsia="Calibri"/>
          <w:sz w:val="28"/>
          <w:szCs w:val="28"/>
          <w:lang w:eastAsia="en-US"/>
        </w:rPr>
        <w:t>1.</w:t>
      </w:r>
      <w:r w:rsidR="000216C1" w:rsidRPr="00AB6622">
        <w:rPr>
          <w:rFonts w:eastAsia="Calibri"/>
          <w:sz w:val="28"/>
          <w:szCs w:val="28"/>
          <w:lang w:eastAsia="en-US"/>
        </w:rPr>
        <w:t>3</w:t>
      </w:r>
      <w:r w:rsidR="00F90AB7" w:rsidRPr="00AB6622">
        <w:rPr>
          <w:rFonts w:eastAsia="Calibri"/>
          <w:sz w:val="28"/>
          <w:szCs w:val="28"/>
          <w:lang w:eastAsia="en-US"/>
        </w:rPr>
        <w:t xml:space="preserve">. </w:t>
      </w:r>
      <w:r w:rsidR="00C808F1" w:rsidRPr="00AB6622">
        <w:rPr>
          <w:rFonts w:eastAsia="Calibri"/>
          <w:sz w:val="28"/>
          <w:szCs w:val="28"/>
          <w:lang w:eastAsia="en-US"/>
        </w:rPr>
        <w:t xml:space="preserve">В </w:t>
      </w:r>
      <w:r w:rsidR="00F90AB7" w:rsidRPr="00AB6622">
        <w:rPr>
          <w:rFonts w:eastAsia="Calibri"/>
          <w:sz w:val="28"/>
          <w:szCs w:val="28"/>
          <w:lang w:eastAsia="en-US"/>
        </w:rPr>
        <w:t>под</w:t>
      </w:r>
      <w:r w:rsidR="00C808F1" w:rsidRPr="00AB6622">
        <w:rPr>
          <w:rFonts w:eastAsia="Calibri"/>
          <w:sz w:val="28"/>
          <w:szCs w:val="28"/>
          <w:lang w:eastAsia="en-US"/>
        </w:rPr>
        <w:t>пункте 3.1.2:</w:t>
      </w:r>
    </w:p>
    <w:p w:rsidR="00C808F1" w:rsidRPr="00AB6622" w:rsidRDefault="00344867" w:rsidP="00C97C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6</w:t>
      </w:r>
      <w:r w:rsidR="000216C1" w:rsidRPr="00AB6622">
        <w:rPr>
          <w:rFonts w:eastAsia="Calibri"/>
          <w:sz w:val="28"/>
          <w:szCs w:val="28"/>
          <w:lang w:eastAsia="en-US"/>
        </w:rPr>
        <w:t>.3.</w:t>
      </w:r>
      <w:r w:rsidR="00C97CFC">
        <w:rPr>
          <w:rFonts w:eastAsia="Calibri"/>
          <w:sz w:val="28"/>
          <w:szCs w:val="28"/>
          <w:lang w:eastAsia="en-US"/>
        </w:rPr>
        <w:t>1.</w:t>
      </w:r>
      <w:r w:rsidR="000216C1" w:rsidRPr="00AB6622">
        <w:rPr>
          <w:rFonts w:eastAsia="Calibri"/>
          <w:sz w:val="28"/>
          <w:szCs w:val="28"/>
          <w:lang w:eastAsia="en-US"/>
        </w:rPr>
        <w:t>3</w:t>
      </w:r>
      <w:r w:rsidR="00C808F1" w:rsidRPr="00AB6622">
        <w:rPr>
          <w:rFonts w:eastAsia="Calibri"/>
          <w:sz w:val="28"/>
          <w:szCs w:val="28"/>
          <w:lang w:eastAsia="en-US"/>
        </w:rPr>
        <w:t xml:space="preserve">.1. Абзац </w:t>
      </w:r>
      <w:r w:rsidR="00047B49">
        <w:rPr>
          <w:rFonts w:eastAsia="Calibri"/>
          <w:sz w:val="28"/>
          <w:szCs w:val="28"/>
          <w:lang w:eastAsia="en-US"/>
        </w:rPr>
        <w:t>«</w:t>
      </w:r>
      <w:r w:rsidR="004C4D72">
        <w:rPr>
          <w:rFonts w:eastAsia="Calibri"/>
          <w:sz w:val="28"/>
          <w:szCs w:val="28"/>
        </w:rPr>
        <w:t>на повышение продуктивности в молочном скотово</w:t>
      </w:r>
      <w:r w:rsidR="004C4D72">
        <w:rPr>
          <w:rFonts w:eastAsia="Calibri"/>
          <w:sz w:val="28"/>
          <w:szCs w:val="28"/>
        </w:rPr>
        <w:t>д</w:t>
      </w:r>
      <w:r w:rsidR="004C4D72">
        <w:rPr>
          <w:rFonts w:eastAsia="Calibri"/>
          <w:sz w:val="28"/>
          <w:szCs w:val="28"/>
        </w:rPr>
        <w:t>стве сельскохозяйственным товаропроизводителям, а также научным и обр</w:t>
      </w:r>
      <w:r w:rsidR="004C4D72">
        <w:rPr>
          <w:rFonts w:eastAsia="Calibri"/>
          <w:sz w:val="28"/>
          <w:szCs w:val="28"/>
        </w:rPr>
        <w:t>а</w:t>
      </w:r>
      <w:r w:rsidR="004C4D72">
        <w:rPr>
          <w:rFonts w:eastAsia="Calibri"/>
          <w:sz w:val="28"/>
          <w:szCs w:val="28"/>
        </w:rPr>
        <w:t xml:space="preserve">зовательным организациям, осуществляющим деятельность на территории Кировской области;» </w:t>
      </w:r>
      <w:r w:rsidR="00C808F1" w:rsidRPr="00AB6622">
        <w:rPr>
          <w:rFonts w:eastAsia="Calibri"/>
          <w:sz w:val="28"/>
          <w:szCs w:val="28"/>
          <w:lang w:eastAsia="en-US"/>
        </w:rPr>
        <w:t>дополнить словами «(</w:t>
      </w:r>
      <w:r w:rsidR="004C4D72">
        <w:rPr>
          <w:rFonts w:eastAsia="Calibri"/>
          <w:sz w:val="28"/>
          <w:szCs w:val="28"/>
          <w:lang w:eastAsia="en-US"/>
        </w:rPr>
        <w:t xml:space="preserve">в </w:t>
      </w:r>
      <w:r w:rsidR="00C808F1" w:rsidRPr="00AB6622">
        <w:rPr>
          <w:rFonts w:eastAsia="Calibri"/>
          <w:sz w:val="28"/>
          <w:szCs w:val="28"/>
          <w:lang w:eastAsia="en-US"/>
        </w:rPr>
        <w:t>2020 – 2022 год</w:t>
      </w:r>
      <w:r w:rsidR="004C4D72">
        <w:rPr>
          <w:rFonts w:eastAsia="Calibri"/>
          <w:sz w:val="28"/>
          <w:szCs w:val="28"/>
          <w:lang w:eastAsia="en-US"/>
        </w:rPr>
        <w:t>ах</w:t>
      </w:r>
      <w:r w:rsidR="00C808F1" w:rsidRPr="00AB6622">
        <w:rPr>
          <w:rFonts w:eastAsia="Calibri"/>
          <w:sz w:val="28"/>
          <w:szCs w:val="28"/>
          <w:lang w:eastAsia="en-US"/>
        </w:rPr>
        <w:t>)».</w:t>
      </w:r>
    </w:p>
    <w:p w:rsidR="00C808F1" w:rsidRPr="00AB6622" w:rsidRDefault="00344867" w:rsidP="00876D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  <w:lang w:eastAsia="en-US"/>
        </w:rPr>
        <w:lastRenderedPageBreak/>
        <w:t>6</w:t>
      </w:r>
      <w:r w:rsidR="000216C1" w:rsidRPr="00AB6622">
        <w:rPr>
          <w:rFonts w:eastAsia="Calibri"/>
          <w:sz w:val="28"/>
          <w:szCs w:val="28"/>
          <w:lang w:eastAsia="en-US"/>
        </w:rPr>
        <w:t>.3.</w:t>
      </w:r>
      <w:r w:rsidR="00C97CFC">
        <w:rPr>
          <w:rFonts w:eastAsia="Calibri"/>
          <w:sz w:val="28"/>
          <w:szCs w:val="28"/>
          <w:lang w:eastAsia="en-US"/>
        </w:rPr>
        <w:t>1.</w:t>
      </w:r>
      <w:r w:rsidR="000216C1" w:rsidRPr="00AB6622">
        <w:rPr>
          <w:rFonts w:eastAsia="Calibri"/>
          <w:sz w:val="28"/>
          <w:szCs w:val="28"/>
          <w:lang w:eastAsia="en-US"/>
        </w:rPr>
        <w:t>3</w:t>
      </w:r>
      <w:r w:rsidR="00C808F1" w:rsidRPr="00AB6622">
        <w:rPr>
          <w:rFonts w:eastAsia="Calibri"/>
          <w:sz w:val="28"/>
          <w:szCs w:val="28"/>
          <w:lang w:eastAsia="en-US"/>
        </w:rPr>
        <w:t>.2. После абзаца «</w:t>
      </w:r>
      <w:r w:rsidR="00C808F1" w:rsidRPr="00AB6622">
        <w:rPr>
          <w:rFonts w:eastAsia="Calibri"/>
          <w:sz w:val="28"/>
          <w:szCs w:val="28"/>
        </w:rPr>
        <w:t>на развитие овцеводства и козоводства сел</w:t>
      </w:r>
      <w:r w:rsidR="00C808F1" w:rsidRPr="00AB6622">
        <w:rPr>
          <w:rFonts w:eastAsia="Calibri"/>
          <w:sz w:val="28"/>
          <w:szCs w:val="28"/>
        </w:rPr>
        <w:t>ь</w:t>
      </w:r>
      <w:r w:rsidR="00C808F1" w:rsidRPr="00AB6622">
        <w:rPr>
          <w:rFonts w:eastAsia="Calibri"/>
          <w:sz w:val="28"/>
          <w:szCs w:val="28"/>
        </w:rPr>
        <w:t>скохозяйственным товаропроизводителям, за исключением граждан, вед</w:t>
      </w:r>
      <w:r w:rsidR="00C808F1" w:rsidRPr="00AB6622">
        <w:rPr>
          <w:rFonts w:eastAsia="Calibri"/>
          <w:sz w:val="28"/>
          <w:szCs w:val="28"/>
        </w:rPr>
        <w:t>у</w:t>
      </w:r>
      <w:r w:rsidR="00C808F1" w:rsidRPr="00AB6622">
        <w:rPr>
          <w:rFonts w:eastAsia="Calibri"/>
          <w:sz w:val="28"/>
          <w:szCs w:val="28"/>
        </w:rPr>
        <w:t>щих личное подсобное хозяйство, и сельскохозяйственных кредитных потр</w:t>
      </w:r>
      <w:r w:rsidR="00C808F1" w:rsidRPr="00AB6622">
        <w:rPr>
          <w:rFonts w:eastAsia="Calibri"/>
          <w:sz w:val="28"/>
          <w:szCs w:val="28"/>
        </w:rPr>
        <w:t>е</w:t>
      </w:r>
      <w:r w:rsidR="00C808F1" w:rsidRPr="00AB6622">
        <w:rPr>
          <w:rFonts w:eastAsia="Calibri"/>
          <w:sz w:val="28"/>
          <w:szCs w:val="28"/>
        </w:rPr>
        <w:t>бительских кооперативов (с 2021 года)» дополнить абзацем следующего с</w:t>
      </w:r>
      <w:r w:rsidR="00C808F1" w:rsidRPr="00AB6622">
        <w:rPr>
          <w:rFonts w:eastAsia="Calibri"/>
          <w:sz w:val="28"/>
          <w:szCs w:val="28"/>
        </w:rPr>
        <w:t>о</w:t>
      </w:r>
      <w:r w:rsidR="00C808F1" w:rsidRPr="00AB6622">
        <w:rPr>
          <w:rFonts w:eastAsia="Calibri"/>
          <w:sz w:val="28"/>
          <w:szCs w:val="28"/>
        </w:rPr>
        <w:t>держания:</w:t>
      </w:r>
    </w:p>
    <w:p w:rsidR="00C808F1" w:rsidRPr="00AB6622" w:rsidRDefault="00C808F1" w:rsidP="00876D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«на поддержку собственного производства молока сельскохозяйстве</w:t>
      </w:r>
      <w:r w:rsidRPr="00AB6622">
        <w:rPr>
          <w:rFonts w:eastAsia="Calibri"/>
          <w:sz w:val="28"/>
          <w:szCs w:val="28"/>
        </w:rPr>
        <w:t>н</w:t>
      </w:r>
      <w:r w:rsidRPr="00AB6622">
        <w:rPr>
          <w:rFonts w:eastAsia="Calibri"/>
          <w:sz w:val="28"/>
          <w:szCs w:val="28"/>
        </w:rPr>
        <w:t>ным товаропроизводителям (с 2023 года)»</w:t>
      </w:r>
      <w:r w:rsidR="00F90AB7" w:rsidRPr="00AB6622">
        <w:rPr>
          <w:rFonts w:eastAsia="Calibri"/>
          <w:sz w:val="28"/>
          <w:szCs w:val="28"/>
        </w:rPr>
        <w:t>.</w:t>
      </w:r>
    </w:p>
    <w:p w:rsidR="003635BC" w:rsidRPr="00AB6622" w:rsidRDefault="00344867" w:rsidP="00876D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6</w:t>
      </w:r>
      <w:r w:rsidR="000A482B" w:rsidRPr="00AB6622">
        <w:rPr>
          <w:rFonts w:eastAsia="Calibri"/>
          <w:sz w:val="28"/>
          <w:szCs w:val="28"/>
          <w:lang w:eastAsia="en-US"/>
        </w:rPr>
        <w:t>.3.</w:t>
      </w:r>
      <w:r w:rsidR="00C97CFC">
        <w:rPr>
          <w:rFonts w:eastAsia="Calibri"/>
          <w:sz w:val="28"/>
          <w:szCs w:val="28"/>
          <w:lang w:eastAsia="en-US"/>
        </w:rPr>
        <w:t>1.</w:t>
      </w:r>
      <w:r w:rsidR="000216C1" w:rsidRPr="00AB6622">
        <w:rPr>
          <w:rFonts w:eastAsia="Calibri"/>
          <w:sz w:val="28"/>
          <w:szCs w:val="28"/>
          <w:lang w:eastAsia="en-US"/>
        </w:rPr>
        <w:t>4</w:t>
      </w:r>
      <w:r w:rsidR="000A482B" w:rsidRPr="00AB6622">
        <w:rPr>
          <w:rFonts w:eastAsia="Calibri"/>
          <w:sz w:val="28"/>
          <w:szCs w:val="28"/>
          <w:lang w:eastAsia="en-US"/>
        </w:rPr>
        <w:t>. Д</w:t>
      </w:r>
      <w:r w:rsidR="003635BC" w:rsidRPr="00AB6622">
        <w:rPr>
          <w:rFonts w:eastAsia="Calibri"/>
          <w:sz w:val="28"/>
          <w:szCs w:val="28"/>
          <w:lang w:eastAsia="en-US"/>
        </w:rPr>
        <w:t>ополнить подпунктом 3.1.4 следующего содержания:</w:t>
      </w:r>
    </w:p>
    <w:p w:rsidR="00DD01D6" w:rsidRPr="00AB6622" w:rsidRDefault="003635BC" w:rsidP="00876D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  <w:lang w:eastAsia="en-US"/>
        </w:rPr>
        <w:t xml:space="preserve">«3.1.4. </w:t>
      </w:r>
      <w:r w:rsidR="00AF3D28" w:rsidRPr="00AB6622">
        <w:rPr>
          <w:rFonts w:eastAsia="Calibri"/>
          <w:sz w:val="28"/>
          <w:szCs w:val="28"/>
          <w:lang w:eastAsia="en-US"/>
        </w:rPr>
        <w:t>Реализация о</w:t>
      </w:r>
      <w:r w:rsidRPr="00AB6622">
        <w:rPr>
          <w:rFonts w:eastAsia="Calibri"/>
          <w:sz w:val="28"/>
          <w:szCs w:val="28"/>
          <w:lang w:eastAsia="en-US"/>
        </w:rPr>
        <w:t>тдельного мероприятия «Стимулирование увелич</w:t>
      </w:r>
      <w:r w:rsidRPr="00AB6622">
        <w:rPr>
          <w:rFonts w:eastAsia="Calibri"/>
          <w:sz w:val="28"/>
          <w:szCs w:val="28"/>
          <w:lang w:eastAsia="en-US"/>
        </w:rPr>
        <w:t>е</w:t>
      </w:r>
      <w:r w:rsidRPr="00AB6622">
        <w:rPr>
          <w:rFonts w:eastAsia="Calibri"/>
          <w:sz w:val="28"/>
          <w:szCs w:val="28"/>
          <w:lang w:eastAsia="en-US"/>
        </w:rPr>
        <w:t xml:space="preserve">ния производства картофеля и овощей» </w:t>
      </w:r>
      <w:r w:rsidR="00AF3D28" w:rsidRPr="00AB6622">
        <w:rPr>
          <w:rFonts w:eastAsia="Calibri"/>
          <w:sz w:val="28"/>
          <w:szCs w:val="28"/>
          <w:lang w:eastAsia="en-US"/>
        </w:rPr>
        <w:t xml:space="preserve">осуществляется в рамках реализации </w:t>
      </w:r>
      <w:r w:rsidR="00AF3D28" w:rsidRPr="00876DFB">
        <w:rPr>
          <w:rFonts w:eastAsia="Calibri"/>
          <w:sz w:val="28"/>
          <w:szCs w:val="28"/>
          <w:lang w:eastAsia="en-US"/>
        </w:rPr>
        <w:t>федерального проекта «Развитие отраслей овощеводства и картофелево</w:t>
      </w:r>
      <w:r w:rsidR="00AF3D28" w:rsidRPr="00876DFB">
        <w:rPr>
          <w:rFonts w:eastAsia="Calibri"/>
          <w:sz w:val="28"/>
          <w:szCs w:val="28"/>
          <w:lang w:eastAsia="en-US"/>
        </w:rPr>
        <w:t>д</w:t>
      </w:r>
      <w:r w:rsidR="00AF3D28" w:rsidRPr="00876DFB">
        <w:rPr>
          <w:rFonts w:eastAsia="Calibri"/>
          <w:sz w:val="28"/>
          <w:szCs w:val="28"/>
          <w:lang w:eastAsia="en-US"/>
        </w:rPr>
        <w:t>ства»</w:t>
      </w:r>
      <w:r w:rsidR="00A81220">
        <w:rPr>
          <w:rFonts w:eastAsia="Calibri"/>
          <w:sz w:val="28"/>
          <w:szCs w:val="28"/>
          <w:lang w:eastAsia="en-US"/>
        </w:rPr>
        <w:t>,</w:t>
      </w:r>
      <w:r w:rsidR="00AF3D28" w:rsidRPr="00AB6622">
        <w:rPr>
          <w:rFonts w:eastAsia="Calibri"/>
          <w:sz w:val="28"/>
          <w:szCs w:val="28"/>
          <w:lang w:eastAsia="en-US"/>
        </w:rPr>
        <w:t xml:space="preserve"> </w:t>
      </w:r>
      <w:r w:rsidR="00876DFB">
        <w:rPr>
          <w:rFonts w:eastAsia="Calibri"/>
          <w:sz w:val="28"/>
          <w:szCs w:val="28"/>
          <w:lang w:eastAsia="en-US"/>
        </w:rPr>
        <w:t>не входящего в состав национального проекта</w:t>
      </w:r>
      <w:r w:rsidR="00A81220">
        <w:rPr>
          <w:rFonts w:eastAsia="Calibri"/>
          <w:sz w:val="28"/>
          <w:szCs w:val="28"/>
          <w:lang w:eastAsia="en-US"/>
        </w:rPr>
        <w:t>,</w:t>
      </w:r>
      <w:r w:rsidR="00876DFB">
        <w:rPr>
          <w:rFonts w:eastAsia="Calibri"/>
          <w:sz w:val="28"/>
          <w:szCs w:val="28"/>
          <w:lang w:eastAsia="en-US"/>
        </w:rPr>
        <w:t xml:space="preserve"> </w:t>
      </w:r>
      <w:r w:rsidR="00AF3D28" w:rsidRPr="00AB6622">
        <w:rPr>
          <w:rFonts w:eastAsia="Calibri"/>
          <w:sz w:val="28"/>
          <w:szCs w:val="28"/>
          <w:lang w:eastAsia="en-US"/>
        </w:rPr>
        <w:t xml:space="preserve">и направлена </w:t>
      </w:r>
      <w:r w:rsidR="00DD01D6" w:rsidRPr="00AB6622">
        <w:rPr>
          <w:rFonts w:eastAsia="Calibri"/>
          <w:sz w:val="28"/>
          <w:szCs w:val="28"/>
          <w:lang w:eastAsia="en-US"/>
        </w:rPr>
        <w:t xml:space="preserve">на </w:t>
      </w:r>
      <w:r w:rsidR="00DD01D6" w:rsidRPr="00AB6622">
        <w:rPr>
          <w:rFonts w:eastAsia="Calibri"/>
          <w:sz w:val="28"/>
          <w:szCs w:val="28"/>
        </w:rPr>
        <w:t>стим</w:t>
      </w:r>
      <w:r w:rsidR="00DD01D6" w:rsidRPr="00AB6622">
        <w:rPr>
          <w:rFonts w:eastAsia="Calibri"/>
          <w:sz w:val="28"/>
          <w:szCs w:val="28"/>
        </w:rPr>
        <w:t>у</w:t>
      </w:r>
      <w:r w:rsidR="00DD01D6" w:rsidRPr="00AB6622">
        <w:rPr>
          <w:rFonts w:eastAsia="Calibri"/>
          <w:sz w:val="28"/>
          <w:szCs w:val="28"/>
        </w:rPr>
        <w:t xml:space="preserve">лирование увеличения производства картофеля и овощей в </w:t>
      </w:r>
      <w:r w:rsidR="00FB7B03" w:rsidRPr="00AB6622">
        <w:rPr>
          <w:rFonts w:eastAsia="Calibri"/>
          <w:sz w:val="28"/>
          <w:szCs w:val="28"/>
        </w:rPr>
        <w:t xml:space="preserve">Кировской </w:t>
      </w:r>
      <w:r w:rsidR="00DD01D6" w:rsidRPr="00AB6622">
        <w:rPr>
          <w:rFonts w:eastAsia="Calibri"/>
          <w:sz w:val="28"/>
          <w:szCs w:val="28"/>
        </w:rPr>
        <w:t>обл</w:t>
      </w:r>
      <w:r w:rsidR="00DD01D6" w:rsidRPr="00AB6622">
        <w:rPr>
          <w:rFonts w:eastAsia="Calibri"/>
          <w:sz w:val="28"/>
          <w:szCs w:val="28"/>
        </w:rPr>
        <w:t>а</w:t>
      </w:r>
      <w:r w:rsidR="00DD01D6" w:rsidRPr="00AB6622">
        <w:rPr>
          <w:rFonts w:eastAsia="Calibri"/>
          <w:sz w:val="28"/>
          <w:szCs w:val="28"/>
        </w:rPr>
        <w:t xml:space="preserve">сти. </w:t>
      </w:r>
    </w:p>
    <w:p w:rsidR="00FB7B03" w:rsidRPr="00AB6622" w:rsidRDefault="00FB7B03" w:rsidP="00876DF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="00C97CFC">
        <w:rPr>
          <w:rFonts w:eastAsia="Calibri"/>
          <w:sz w:val="28"/>
          <w:szCs w:val="28"/>
          <w:lang w:eastAsia="en-US"/>
        </w:rPr>
        <w:t xml:space="preserve">указанного </w:t>
      </w:r>
      <w:r w:rsidRPr="00AB6622">
        <w:rPr>
          <w:rFonts w:eastAsia="Calibri"/>
          <w:sz w:val="28"/>
          <w:szCs w:val="28"/>
          <w:lang w:eastAsia="en-US"/>
        </w:rPr>
        <w:t xml:space="preserve">отдельного мероприятия с 2023 года планируется </w:t>
      </w:r>
      <w:r w:rsidRPr="00AB6622">
        <w:rPr>
          <w:rFonts w:eastAsia="Calibri"/>
          <w:sz w:val="28"/>
          <w:szCs w:val="28"/>
        </w:rPr>
        <w:t>предоставление из областного бюджета субсидий на реализацию мероприятий, направленных</w:t>
      </w:r>
      <w:r w:rsidRPr="00AB6622">
        <w:rPr>
          <w:rFonts w:eastAsia="Calibri"/>
          <w:sz w:val="28"/>
          <w:szCs w:val="28"/>
          <w:lang w:eastAsia="en-US"/>
        </w:rPr>
        <w:t>:</w:t>
      </w:r>
    </w:p>
    <w:p w:rsidR="00FB7B03" w:rsidRPr="00AB6622" w:rsidRDefault="00FB7B03" w:rsidP="00876D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  <w:lang w:eastAsia="en-US"/>
        </w:rPr>
        <w:t>на поддержку в области картофелеводства и овощеводства</w:t>
      </w:r>
      <w:r w:rsidR="00C97CFC">
        <w:rPr>
          <w:rFonts w:eastAsia="Calibri"/>
          <w:sz w:val="28"/>
          <w:szCs w:val="28"/>
          <w:lang w:eastAsia="en-US"/>
        </w:rPr>
        <w:t>,</w:t>
      </w:r>
      <w:r w:rsidRPr="00AB6622">
        <w:rPr>
          <w:rFonts w:eastAsia="Calibri"/>
          <w:sz w:val="28"/>
          <w:szCs w:val="28"/>
          <w:lang w:eastAsia="en-US"/>
        </w:rPr>
        <w:t xml:space="preserve"> </w:t>
      </w:r>
      <w:r w:rsidRPr="00AB6622">
        <w:rPr>
          <w:rFonts w:eastAsia="Calibri"/>
          <w:sz w:val="28"/>
          <w:szCs w:val="28"/>
        </w:rPr>
        <w:t>сельскох</w:t>
      </w:r>
      <w:r w:rsidRPr="00AB6622">
        <w:rPr>
          <w:rFonts w:eastAsia="Calibri"/>
          <w:sz w:val="28"/>
          <w:szCs w:val="28"/>
        </w:rPr>
        <w:t>о</w:t>
      </w:r>
      <w:r w:rsidRPr="00AB6622">
        <w:rPr>
          <w:rFonts w:eastAsia="Calibri"/>
          <w:sz w:val="28"/>
          <w:szCs w:val="28"/>
        </w:rPr>
        <w:t>зяйственным товаропроизводителям (за исключением граждан, ведущих личное подсобное хозяйство, и сельскохозяйственных кредитных потреб</w:t>
      </w:r>
      <w:r w:rsidRPr="00AB6622">
        <w:rPr>
          <w:rFonts w:eastAsia="Calibri"/>
          <w:sz w:val="28"/>
          <w:szCs w:val="28"/>
        </w:rPr>
        <w:t>и</w:t>
      </w:r>
      <w:r w:rsidRPr="00AB6622">
        <w:rPr>
          <w:rFonts w:eastAsia="Calibri"/>
          <w:sz w:val="28"/>
          <w:szCs w:val="28"/>
        </w:rPr>
        <w:t>тельских кооперативов), включенным в единый реестр субъектов малого и среднего предпринимательства, отвечающим критериям отнесения к субъе</w:t>
      </w:r>
      <w:r w:rsidRPr="00AB6622">
        <w:rPr>
          <w:rFonts w:eastAsia="Calibri"/>
          <w:sz w:val="28"/>
          <w:szCs w:val="28"/>
        </w:rPr>
        <w:t>к</w:t>
      </w:r>
      <w:r w:rsidRPr="00AB6622">
        <w:rPr>
          <w:rFonts w:eastAsia="Calibri"/>
          <w:sz w:val="28"/>
          <w:szCs w:val="28"/>
        </w:rPr>
        <w:t xml:space="preserve">там малого предпринимательства в соответствии с Федеральным </w:t>
      </w:r>
      <w:hyperlink r:id="rId16" w:history="1">
        <w:r w:rsidRPr="00AB6622">
          <w:rPr>
            <w:rFonts w:eastAsia="Calibri"/>
            <w:sz w:val="28"/>
            <w:szCs w:val="28"/>
          </w:rPr>
          <w:t>законом</w:t>
        </w:r>
      </w:hyperlink>
      <w:r w:rsidRPr="00AB6622">
        <w:rPr>
          <w:rFonts w:eastAsia="Calibri"/>
          <w:sz w:val="28"/>
          <w:szCs w:val="28"/>
        </w:rPr>
        <w:t xml:space="preserve"> </w:t>
      </w:r>
      <w:r w:rsidR="009B2ACB">
        <w:rPr>
          <w:rFonts w:eastAsia="Calibri"/>
          <w:sz w:val="28"/>
          <w:szCs w:val="28"/>
        </w:rPr>
        <w:br/>
      </w:r>
      <w:r w:rsidR="009B2ACB" w:rsidRPr="009B2ACB">
        <w:rPr>
          <w:rFonts w:eastAsia="Calibri"/>
          <w:sz w:val="28"/>
          <w:szCs w:val="28"/>
        </w:rPr>
        <w:t xml:space="preserve">от 24.07.2007 </w:t>
      </w:r>
      <w:r w:rsidR="009B2ACB">
        <w:rPr>
          <w:rFonts w:eastAsia="Calibri"/>
          <w:sz w:val="28"/>
          <w:szCs w:val="28"/>
        </w:rPr>
        <w:t>№</w:t>
      </w:r>
      <w:r w:rsidR="009B2ACB" w:rsidRPr="009B2ACB">
        <w:rPr>
          <w:rFonts w:eastAsia="Calibri"/>
          <w:sz w:val="28"/>
          <w:szCs w:val="28"/>
        </w:rPr>
        <w:t xml:space="preserve"> 209-ФЗ </w:t>
      </w:r>
      <w:r w:rsidRPr="00AB6622">
        <w:rPr>
          <w:rFonts w:eastAsia="Calibri"/>
          <w:sz w:val="28"/>
          <w:szCs w:val="28"/>
        </w:rPr>
        <w:t>«О развитии малого и среднего предпринимател</w:t>
      </w:r>
      <w:r w:rsidRPr="00AB6622">
        <w:rPr>
          <w:rFonts w:eastAsia="Calibri"/>
          <w:sz w:val="28"/>
          <w:szCs w:val="28"/>
        </w:rPr>
        <w:t>ь</w:t>
      </w:r>
      <w:r w:rsidRPr="00AB6622">
        <w:rPr>
          <w:rFonts w:eastAsia="Calibri"/>
          <w:sz w:val="28"/>
          <w:szCs w:val="28"/>
        </w:rPr>
        <w:t>ства в Российской Федерации»;</w:t>
      </w:r>
    </w:p>
    <w:p w:rsidR="003635BC" w:rsidRPr="00AB6622" w:rsidRDefault="003635BC" w:rsidP="0026125F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 xml:space="preserve">на поддержку элитного семеноводства картофеля и </w:t>
      </w:r>
      <w:r w:rsidR="00AD7D09">
        <w:rPr>
          <w:rFonts w:eastAsia="Calibri"/>
          <w:sz w:val="28"/>
          <w:szCs w:val="28"/>
          <w:lang w:eastAsia="en-US"/>
        </w:rPr>
        <w:t xml:space="preserve">(или) </w:t>
      </w:r>
      <w:r w:rsidRPr="00AB6622">
        <w:rPr>
          <w:rFonts w:eastAsia="Calibri"/>
          <w:sz w:val="28"/>
          <w:szCs w:val="28"/>
          <w:lang w:eastAsia="en-US"/>
        </w:rPr>
        <w:t>овощных культур</w:t>
      </w:r>
      <w:r w:rsidR="009B2ACB">
        <w:rPr>
          <w:rFonts w:eastAsia="Calibri"/>
          <w:sz w:val="28"/>
          <w:szCs w:val="28"/>
          <w:lang w:eastAsia="en-US"/>
        </w:rPr>
        <w:t>,</w:t>
      </w:r>
      <w:r w:rsidR="00FB7B03" w:rsidRPr="00AB6622">
        <w:rPr>
          <w:rFonts w:eastAsia="Calibri"/>
          <w:sz w:val="28"/>
          <w:szCs w:val="28"/>
          <w:lang w:eastAsia="en-US"/>
        </w:rPr>
        <w:t xml:space="preserve">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производство </w:t>
      </w:r>
      <w:r w:rsidR="00FB7B03" w:rsidRPr="00AB6622">
        <w:rPr>
          <w:rFonts w:eastAsia="Calibri"/>
          <w:sz w:val="28"/>
          <w:szCs w:val="28"/>
          <w:lang w:eastAsia="en-US"/>
        </w:rPr>
        <w:lastRenderedPageBreak/>
        <w:t xml:space="preserve">картофеля и овощей на территории Кировской области, соответствующим требованиям </w:t>
      </w:r>
      <w:hyperlink r:id="rId17" w:history="1">
        <w:r w:rsidR="00FB7B03" w:rsidRPr="00AB6622">
          <w:rPr>
            <w:rFonts w:eastAsia="Calibri"/>
            <w:sz w:val="28"/>
            <w:szCs w:val="28"/>
            <w:lang w:eastAsia="en-US"/>
          </w:rPr>
          <w:t>статьи 3</w:t>
        </w:r>
      </w:hyperlink>
      <w:r w:rsidR="00FB7B03" w:rsidRPr="00AB6622">
        <w:rPr>
          <w:rFonts w:eastAsia="Calibri"/>
          <w:sz w:val="28"/>
          <w:szCs w:val="28"/>
          <w:lang w:eastAsia="en-US"/>
        </w:rPr>
        <w:t xml:space="preserve"> Федерального закона от 29.12.2006 № 264-ФЗ «О ра</w:t>
      </w:r>
      <w:r w:rsidR="00FB7B03" w:rsidRPr="00AB6622">
        <w:rPr>
          <w:rFonts w:eastAsia="Calibri"/>
          <w:sz w:val="28"/>
          <w:szCs w:val="28"/>
          <w:lang w:eastAsia="en-US"/>
        </w:rPr>
        <w:t>з</w:t>
      </w:r>
      <w:r w:rsidR="00FB7B03" w:rsidRPr="00AB6622">
        <w:rPr>
          <w:rFonts w:eastAsia="Calibri"/>
          <w:sz w:val="28"/>
          <w:szCs w:val="28"/>
          <w:lang w:eastAsia="en-US"/>
        </w:rPr>
        <w:t>витии сельского хозяйства»</w:t>
      </w:r>
      <w:r w:rsidRPr="00AB6622">
        <w:rPr>
          <w:rFonts w:eastAsia="Calibri"/>
          <w:sz w:val="28"/>
          <w:szCs w:val="28"/>
          <w:lang w:eastAsia="en-US"/>
        </w:rPr>
        <w:t>;</w:t>
      </w:r>
    </w:p>
    <w:p w:rsidR="003635BC" w:rsidRPr="00AB6622" w:rsidRDefault="003635BC" w:rsidP="003D1461">
      <w:pPr>
        <w:autoSpaceDE w:val="0"/>
        <w:autoSpaceDN w:val="0"/>
        <w:adjustRightInd w:val="0"/>
        <w:spacing w:before="100" w:beforeAutospacing="1" w:line="44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 xml:space="preserve">на поддержку производства картофеля и </w:t>
      </w:r>
      <w:r w:rsidR="00AD7D09">
        <w:rPr>
          <w:rFonts w:eastAsia="Calibri"/>
          <w:sz w:val="28"/>
          <w:szCs w:val="28"/>
          <w:lang w:eastAsia="en-US"/>
        </w:rPr>
        <w:t xml:space="preserve">(или) </w:t>
      </w:r>
      <w:r w:rsidRPr="00AB6622">
        <w:rPr>
          <w:rFonts w:eastAsia="Calibri"/>
          <w:sz w:val="28"/>
          <w:szCs w:val="28"/>
          <w:lang w:eastAsia="en-US"/>
        </w:rPr>
        <w:t>овощей открытого гру</w:t>
      </w:r>
      <w:r w:rsidRPr="00AB6622">
        <w:rPr>
          <w:rFonts w:eastAsia="Calibri"/>
          <w:sz w:val="28"/>
          <w:szCs w:val="28"/>
          <w:lang w:eastAsia="en-US"/>
        </w:rPr>
        <w:t>н</w:t>
      </w:r>
      <w:r w:rsidRPr="00AB6622">
        <w:rPr>
          <w:rFonts w:eastAsia="Calibri"/>
          <w:sz w:val="28"/>
          <w:szCs w:val="28"/>
          <w:lang w:eastAsia="en-US"/>
        </w:rPr>
        <w:t>та</w:t>
      </w:r>
      <w:r w:rsidR="00FB7B03" w:rsidRPr="00AB6622">
        <w:rPr>
          <w:rFonts w:eastAsia="Calibri"/>
          <w:sz w:val="28"/>
          <w:szCs w:val="28"/>
          <w:lang w:eastAsia="en-US"/>
        </w:rPr>
        <w:t xml:space="preserve">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производство картофеля и овощей на территории Кировской области, соответствующим требованиям </w:t>
      </w:r>
      <w:hyperlink r:id="rId18" w:history="1">
        <w:r w:rsidR="00FB7B03" w:rsidRPr="00AD7D09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статьи 3</w:t>
        </w:r>
      </w:hyperlink>
      <w:r w:rsidR="00FB7B03" w:rsidRPr="00AB6622">
        <w:rPr>
          <w:rFonts w:eastAsia="Calibri"/>
          <w:sz w:val="28"/>
          <w:szCs w:val="28"/>
          <w:lang w:eastAsia="en-US"/>
        </w:rPr>
        <w:t xml:space="preserve"> Федерального закона от 29.12.2006 № 264-ФЗ «О развитии сельского хозяйства»</w:t>
      </w:r>
      <w:r w:rsidRPr="00AB6622">
        <w:rPr>
          <w:rFonts w:eastAsia="Calibri"/>
          <w:sz w:val="28"/>
          <w:szCs w:val="28"/>
          <w:lang w:eastAsia="en-US"/>
        </w:rPr>
        <w:t>.</w:t>
      </w:r>
    </w:p>
    <w:p w:rsidR="003635BC" w:rsidRPr="00AB6622" w:rsidRDefault="003635BC" w:rsidP="003D1461">
      <w:pPr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Порядки и условия предоставления субсидий утверждаются Прав</w:t>
      </w:r>
      <w:r w:rsidRPr="00AB6622">
        <w:rPr>
          <w:rFonts w:eastAsia="Calibri"/>
          <w:sz w:val="28"/>
          <w:szCs w:val="28"/>
          <w:lang w:eastAsia="en-US"/>
        </w:rPr>
        <w:t>и</w:t>
      </w:r>
      <w:r w:rsidRPr="00AB6622">
        <w:rPr>
          <w:rFonts w:eastAsia="Calibri"/>
          <w:sz w:val="28"/>
          <w:szCs w:val="28"/>
          <w:lang w:eastAsia="en-US"/>
        </w:rPr>
        <w:t>тельством Кировской области в установленном порядке</w:t>
      </w:r>
      <w:r w:rsidR="004C4D72">
        <w:rPr>
          <w:rFonts w:eastAsia="Calibri"/>
          <w:sz w:val="28"/>
          <w:szCs w:val="28"/>
          <w:lang w:eastAsia="en-US"/>
        </w:rPr>
        <w:t>»</w:t>
      </w:r>
      <w:r w:rsidRPr="00AB6622">
        <w:rPr>
          <w:rFonts w:eastAsia="Calibri"/>
          <w:sz w:val="28"/>
          <w:szCs w:val="28"/>
          <w:lang w:eastAsia="en-US"/>
        </w:rPr>
        <w:t>.</w:t>
      </w:r>
    </w:p>
    <w:p w:rsidR="001F085A" w:rsidRDefault="00344867" w:rsidP="003D1461">
      <w:pPr>
        <w:autoSpaceDE w:val="0"/>
        <w:autoSpaceDN w:val="0"/>
        <w:adjustRightInd w:val="0"/>
        <w:spacing w:line="440" w:lineRule="exact"/>
        <w:ind w:firstLine="708"/>
        <w:jc w:val="both"/>
        <w:rPr>
          <w:rFonts w:eastAsia="Calibri"/>
          <w:sz w:val="28"/>
          <w:szCs w:val="28"/>
        </w:rPr>
      </w:pPr>
      <w:r w:rsidRPr="00AB6622">
        <w:rPr>
          <w:sz w:val="28"/>
          <w:szCs w:val="28"/>
        </w:rPr>
        <w:t>6</w:t>
      </w:r>
      <w:r w:rsidR="0004079B" w:rsidRPr="00AB6622">
        <w:rPr>
          <w:sz w:val="28"/>
          <w:szCs w:val="28"/>
        </w:rPr>
        <w:t>.</w:t>
      </w:r>
      <w:r w:rsidR="005B170F">
        <w:rPr>
          <w:sz w:val="28"/>
          <w:szCs w:val="28"/>
        </w:rPr>
        <w:t>3.2</w:t>
      </w:r>
      <w:r w:rsidR="0004079B" w:rsidRPr="00AB6622">
        <w:rPr>
          <w:sz w:val="28"/>
          <w:szCs w:val="28"/>
        </w:rPr>
        <w:t>.</w:t>
      </w:r>
      <w:r w:rsidR="00B049A5" w:rsidRPr="00AB6622">
        <w:rPr>
          <w:sz w:val="28"/>
          <w:szCs w:val="28"/>
        </w:rPr>
        <w:t xml:space="preserve"> </w:t>
      </w:r>
      <w:r w:rsidR="001F085A">
        <w:rPr>
          <w:sz w:val="28"/>
          <w:szCs w:val="28"/>
        </w:rPr>
        <w:t>В пункте 3.3 слова «</w:t>
      </w:r>
      <w:r w:rsidR="001F085A">
        <w:rPr>
          <w:rFonts w:eastAsia="Calibri"/>
          <w:sz w:val="28"/>
          <w:szCs w:val="28"/>
        </w:rPr>
        <w:t>; с 2025 года – отдельное мероприятие» и</w:t>
      </w:r>
      <w:r w:rsidR="001F085A">
        <w:rPr>
          <w:rFonts w:eastAsia="Calibri"/>
          <w:sz w:val="28"/>
          <w:szCs w:val="28"/>
        </w:rPr>
        <w:t>с</w:t>
      </w:r>
      <w:r w:rsidR="001F085A">
        <w:rPr>
          <w:rFonts w:eastAsia="Calibri"/>
          <w:sz w:val="28"/>
          <w:szCs w:val="28"/>
        </w:rPr>
        <w:t>ключить.</w:t>
      </w:r>
    </w:p>
    <w:p w:rsidR="00F8259F" w:rsidRPr="00AB6622" w:rsidRDefault="001F085A" w:rsidP="003D1461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D3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8259F" w:rsidRPr="00AB6622">
        <w:rPr>
          <w:rFonts w:ascii="Times New Roman" w:hAnsi="Times New Roman"/>
          <w:sz w:val="28"/>
          <w:szCs w:val="28"/>
        </w:rPr>
        <w:t xml:space="preserve">Абзац первый раздела 4 «Ресурсное обеспечение Подпрограммы» изложить в следующей редакции: </w:t>
      </w:r>
    </w:p>
    <w:p w:rsidR="00F8259F" w:rsidRPr="00AB6622" w:rsidRDefault="00F8259F" w:rsidP="003D1461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622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составит </w:t>
      </w:r>
      <w:r w:rsidRPr="00AB6622">
        <w:rPr>
          <w:rFonts w:ascii="Times New Roman" w:hAnsi="Times New Roman"/>
          <w:sz w:val="28"/>
          <w:szCs w:val="28"/>
        </w:rPr>
        <w:br/>
      </w:r>
      <w:r w:rsidR="000D69CA">
        <w:rPr>
          <w:rFonts w:ascii="Times New Roman" w:hAnsi="Times New Roman"/>
          <w:sz w:val="28"/>
          <w:szCs w:val="28"/>
        </w:rPr>
        <w:t xml:space="preserve">31 880 760,51 </w:t>
      </w:r>
      <w:r w:rsidR="00EA4E67" w:rsidRPr="000D69CA">
        <w:rPr>
          <w:rFonts w:ascii="Times New Roman" w:hAnsi="Times New Roman"/>
          <w:sz w:val="28"/>
          <w:szCs w:val="28"/>
        </w:rPr>
        <w:t>т</w:t>
      </w:r>
      <w:r w:rsidR="00EA4E67" w:rsidRPr="00AB6622">
        <w:rPr>
          <w:rFonts w:ascii="Times New Roman" w:hAnsi="Times New Roman"/>
          <w:sz w:val="28"/>
          <w:szCs w:val="28"/>
        </w:rPr>
        <w:t>ыс. рублей, в том числе средства федерального бюджета –</w:t>
      </w:r>
      <w:r w:rsidR="00EC30BF" w:rsidRPr="00AB6622">
        <w:rPr>
          <w:rFonts w:ascii="Times New Roman" w:hAnsi="Times New Roman"/>
          <w:sz w:val="28"/>
          <w:szCs w:val="28"/>
        </w:rPr>
        <w:t xml:space="preserve"> </w:t>
      </w:r>
      <w:r w:rsidR="00572B02" w:rsidRPr="00AB6622">
        <w:rPr>
          <w:rFonts w:ascii="Times New Roman" w:hAnsi="Times New Roman"/>
          <w:sz w:val="28"/>
          <w:szCs w:val="28"/>
        </w:rPr>
        <w:br/>
      </w:r>
      <w:r w:rsidR="000D69CA">
        <w:rPr>
          <w:rFonts w:ascii="Times New Roman" w:hAnsi="Times New Roman"/>
          <w:sz w:val="28"/>
          <w:szCs w:val="28"/>
        </w:rPr>
        <w:t xml:space="preserve">12 043 510,99 </w:t>
      </w:r>
      <w:r w:rsidR="00EA4E67" w:rsidRPr="000D69CA">
        <w:rPr>
          <w:rFonts w:ascii="Times New Roman" w:hAnsi="Times New Roman"/>
          <w:sz w:val="28"/>
          <w:szCs w:val="28"/>
        </w:rPr>
        <w:t>т</w:t>
      </w:r>
      <w:r w:rsidR="00EA4E67" w:rsidRPr="00AB6622">
        <w:rPr>
          <w:rFonts w:ascii="Times New Roman" w:hAnsi="Times New Roman"/>
          <w:sz w:val="28"/>
          <w:szCs w:val="28"/>
        </w:rPr>
        <w:t>ыс. рублей, средства областного бюджета –</w:t>
      </w:r>
      <w:r w:rsidR="00EC30BF" w:rsidRPr="00AB6622">
        <w:rPr>
          <w:rFonts w:ascii="Times New Roman" w:hAnsi="Times New Roman"/>
          <w:sz w:val="28"/>
          <w:szCs w:val="28"/>
        </w:rPr>
        <w:t xml:space="preserve"> </w:t>
      </w:r>
      <w:r w:rsidR="000D69CA">
        <w:rPr>
          <w:rFonts w:ascii="Times New Roman" w:hAnsi="Times New Roman"/>
          <w:sz w:val="28"/>
          <w:szCs w:val="28"/>
        </w:rPr>
        <w:t xml:space="preserve">5 133 370,58 </w:t>
      </w:r>
      <w:r w:rsidR="00EA4E67" w:rsidRPr="00AB6622">
        <w:rPr>
          <w:rFonts w:ascii="Times New Roman" w:hAnsi="Times New Roman"/>
          <w:sz w:val="28"/>
          <w:szCs w:val="28"/>
        </w:rPr>
        <w:t>тыс. рублей, средства местных бюджетов –</w:t>
      </w:r>
      <w:r w:rsidR="00572B02" w:rsidRPr="00AB6622">
        <w:rPr>
          <w:rFonts w:ascii="Times New Roman" w:hAnsi="Times New Roman"/>
          <w:sz w:val="28"/>
          <w:szCs w:val="28"/>
        </w:rPr>
        <w:t xml:space="preserve"> 1 795,00 </w:t>
      </w:r>
      <w:r w:rsidR="00EA4E67" w:rsidRPr="00AB6622">
        <w:rPr>
          <w:rFonts w:ascii="Times New Roman" w:hAnsi="Times New Roman"/>
          <w:sz w:val="28"/>
          <w:szCs w:val="28"/>
        </w:rPr>
        <w:t>тыс. рублей</w:t>
      </w:r>
      <w:r w:rsidRPr="00AB6622">
        <w:rPr>
          <w:rFonts w:ascii="Times New Roman" w:hAnsi="Times New Roman"/>
          <w:sz w:val="28"/>
          <w:szCs w:val="28"/>
        </w:rPr>
        <w:t>, средства вн</w:t>
      </w:r>
      <w:r w:rsidRPr="00AB6622">
        <w:rPr>
          <w:rFonts w:ascii="Times New Roman" w:hAnsi="Times New Roman"/>
          <w:sz w:val="28"/>
          <w:szCs w:val="28"/>
        </w:rPr>
        <w:t>е</w:t>
      </w:r>
      <w:r w:rsidRPr="00AB6622">
        <w:rPr>
          <w:rFonts w:ascii="Times New Roman" w:hAnsi="Times New Roman"/>
          <w:sz w:val="28"/>
          <w:szCs w:val="28"/>
        </w:rPr>
        <w:t>бюджетных источников финансирования –</w:t>
      </w:r>
      <w:r w:rsidR="00EC30BF" w:rsidRPr="00AB6622">
        <w:rPr>
          <w:rFonts w:ascii="Times New Roman" w:hAnsi="Times New Roman"/>
          <w:sz w:val="28"/>
          <w:szCs w:val="28"/>
        </w:rPr>
        <w:t xml:space="preserve"> </w:t>
      </w:r>
      <w:r w:rsidR="00572B02" w:rsidRPr="00AB6622">
        <w:rPr>
          <w:rFonts w:ascii="Times New Roman" w:hAnsi="Times New Roman"/>
          <w:sz w:val="28"/>
          <w:szCs w:val="28"/>
        </w:rPr>
        <w:t xml:space="preserve">14 702 083,94 </w:t>
      </w:r>
      <w:r w:rsidRPr="00AB6622">
        <w:rPr>
          <w:rFonts w:ascii="Times New Roman" w:hAnsi="Times New Roman"/>
          <w:sz w:val="28"/>
          <w:szCs w:val="28"/>
        </w:rPr>
        <w:t xml:space="preserve">тыс. рублей». </w:t>
      </w:r>
    </w:p>
    <w:p w:rsidR="00A2243B" w:rsidRDefault="001F085A" w:rsidP="003D1461">
      <w:pPr>
        <w:tabs>
          <w:tab w:val="left" w:pos="1276"/>
        </w:tabs>
        <w:autoSpaceDE w:val="0"/>
        <w:autoSpaceDN w:val="0"/>
        <w:adjustRightInd w:val="0"/>
        <w:spacing w:after="240" w:line="44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889">
        <w:rPr>
          <w:rFonts w:eastAsia="Calibri"/>
          <w:sz w:val="28"/>
          <w:szCs w:val="28"/>
          <w:lang w:eastAsia="en-US"/>
        </w:rPr>
        <w:t>6.</w:t>
      </w:r>
      <w:r w:rsidR="009D3681">
        <w:rPr>
          <w:rFonts w:eastAsia="Calibri"/>
          <w:sz w:val="28"/>
          <w:szCs w:val="28"/>
          <w:lang w:eastAsia="en-US"/>
        </w:rPr>
        <w:t>5</w:t>
      </w:r>
      <w:r w:rsidR="00A2243B" w:rsidRPr="00650889">
        <w:rPr>
          <w:rFonts w:eastAsia="Calibri"/>
          <w:sz w:val="28"/>
          <w:szCs w:val="28"/>
          <w:lang w:eastAsia="en-US"/>
        </w:rPr>
        <w:t>.</w:t>
      </w:r>
      <w:r w:rsidR="00AA5B64" w:rsidRPr="00650889">
        <w:rPr>
          <w:rFonts w:eastAsia="Calibri"/>
          <w:sz w:val="28"/>
          <w:szCs w:val="28"/>
          <w:lang w:eastAsia="en-US"/>
        </w:rPr>
        <w:t xml:space="preserve"> </w:t>
      </w:r>
      <w:r w:rsidR="009D3681">
        <w:rPr>
          <w:rFonts w:eastAsia="Calibri"/>
          <w:sz w:val="28"/>
          <w:szCs w:val="28"/>
          <w:lang w:eastAsia="en-US"/>
        </w:rPr>
        <w:t>Р</w:t>
      </w:r>
      <w:r w:rsidR="00A2243B" w:rsidRPr="00650889">
        <w:rPr>
          <w:rFonts w:eastAsia="Calibri"/>
          <w:sz w:val="28"/>
          <w:szCs w:val="28"/>
          <w:lang w:eastAsia="en-US"/>
        </w:rPr>
        <w:t xml:space="preserve">аздел </w:t>
      </w:r>
      <w:r w:rsidR="009D3681">
        <w:rPr>
          <w:rFonts w:eastAsia="Calibri"/>
          <w:sz w:val="28"/>
          <w:szCs w:val="28"/>
          <w:lang w:eastAsia="en-US"/>
        </w:rPr>
        <w:t xml:space="preserve">7 </w:t>
      </w:r>
      <w:r w:rsidR="00A2243B" w:rsidRPr="00650889">
        <w:rPr>
          <w:rFonts w:eastAsia="Calibri"/>
          <w:sz w:val="28"/>
          <w:szCs w:val="28"/>
          <w:lang w:eastAsia="en-US"/>
        </w:rPr>
        <w:t>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</w:t>
      </w:r>
      <w:r w:rsidR="009D3681">
        <w:rPr>
          <w:rFonts w:eastAsia="Calibri"/>
          <w:sz w:val="28"/>
          <w:szCs w:val="28"/>
          <w:lang w:eastAsia="en-US"/>
        </w:rPr>
        <w:t xml:space="preserve"> и</w:t>
      </w:r>
      <w:r w:rsidR="009D3681">
        <w:rPr>
          <w:rFonts w:eastAsia="Calibri"/>
          <w:sz w:val="28"/>
          <w:szCs w:val="28"/>
          <w:lang w:eastAsia="en-US"/>
        </w:rPr>
        <w:t>з</w:t>
      </w:r>
      <w:r w:rsidR="009D3681">
        <w:rPr>
          <w:rFonts w:eastAsia="Calibri"/>
          <w:sz w:val="28"/>
          <w:szCs w:val="28"/>
          <w:lang w:eastAsia="en-US"/>
        </w:rPr>
        <w:t>ложить в следующей редакции</w:t>
      </w:r>
      <w:r w:rsidR="00AA5B64" w:rsidRPr="00650889">
        <w:rPr>
          <w:rFonts w:eastAsia="Calibri"/>
          <w:sz w:val="28"/>
          <w:szCs w:val="28"/>
          <w:lang w:eastAsia="en-US"/>
        </w:rPr>
        <w:t>:</w:t>
      </w:r>
    </w:p>
    <w:p w:rsidR="0026125F" w:rsidRDefault="0026125F" w:rsidP="0026125F">
      <w:pPr>
        <w:tabs>
          <w:tab w:val="left" w:pos="1276"/>
        </w:tabs>
        <w:autoSpaceDE w:val="0"/>
        <w:autoSpaceDN w:val="0"/>
        <w:adjustRightInd w:val="0"/>
        <w:spacing w:before="480" w:line="280" w:lineRule="exact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D3681" w:rsidRDefault="009D3681" w:rsidP="00534970">
      <w:pPr>
        <w:tabs>
          <w:tab w:val="left" w:pos="1276"/>
        </w:tabs>
        <w:autoSpaceDE w:val="0"/>
        <w:autoSpaceDN w:val="0"/>
        <w:adjustRightInd w:val="0"/>
        <w:spacing w:before="480" w:line="280" w:lineRule="exact"/>
        <w:ind w:left="1418" w:hanging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D3681">
        <w:rPr>
          <w:rFonts w:eastAsia="Calibri"/>
          <w:b/>
          <w:sz w:val="28"/>
          <w:szCs w:val="28"/>
          <w:lang w:eastAsia="en-US"/>
        </w:rPr>
        <w:t xml:space="preserve">7. Участие акционерных обществ, созданных с участием </w:t>
      </w:r>
      <w:r>
        <w:rPr>
          <w:rFonts w:eastAsia="Calibri"/>
          <w:b/>
          <w:sz w:val="28"/>
          <w:szCs w:val="28"/>
          <w:lang w:eastAsia="en-US"/>
        </w:rPr>
        <w:br/>
      </w:r>
      <w:r w:rsidRPr="009D3681">
        <w:rPr>
          <w:rFonts w:eastAsia="Calibri"/>
          <w:b/>
          <w:sz w:val="28"/>
          <w:szCs w:val="28"/>
          <w:lang w:eastAsia="en-US"/>
        </w:rPr>
        <w:t>Кировской области, общественных, научных и иных орган</w:t>
      </w:r>
      <w:r w:rsidRPr="009D3681">
        <w:rPr>
          <w:rFonts w:eastAsia="Calibri"/>
          <w:b/>
          <w:sz w:val="28"/>
          <w:szCs w:val="28"/>
          <w:lang w:eastAsia="en-US"/>
        </w:rPr>
        <w:t>и</w:t>
      </w:r>
      <w:r w:rsidRPr="009D3681">
        <w:rPr>
          <w:rFonts w:eastAsia="Calibri"/>
          <w:b/>
          <w:sz w:val="28"/>
          <w:szCs w:val="28"/>
          <w:lang w:eastAsia="en-US"/>
        </w:rPr>
        <w:t>заций, а также государственных внебюджетных фондов в р</w:t>
      </w:r>
      <w:r w:rsidRPr="009D3681">
        <w:rPr>
          <w:rFonts w:eastAsia="Calibri"/>
          <w:b/>
          <w:sz w:val="28"/>
          <w:szCs w:val="28"/>
          <w:lang w:eastAsia="en-US"/>
        </w:rPr>
        <w:t>е</w:t>
      </w:r>
      <w:r w:rsidRPr="009D3681">
        <w:rPr>
          <w:rFonts w:eastAsia="Calibri"/>
          <w:b/>
          <w:sz w:val="28"/>
          <w:szCs w:val="28"/>
          <w:lang w:eastAsia="en-US"/>
        </w:rPr>
        <w:t>ализации Подпрограммы»</w:t>
      </w:r>
    </w:p>
    <w:p w:rsidR="009D3681" w:rsidRPr="0026125F" w:rsidRDefault="009D3681" w:rsidP="003D1461">
      <w:pPr>
        <w:tabs>
          <w:tab w:val="left" w:pos="1276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038E" w:rsidRDefault="009D3681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</w:t>
      </w:r>
      <w:r w:rsidRPr="009D3681">
        <w:rPr>
          <w:rFonts w:eastAsia="Calibri"/>
          <w:bCs/>
          <w:sz w:val="28"/>
          <w:szCs w:val="28"/>
        </w:rPr>
        <w:t xml:space="preserve">ельскохозяйственные товаропроизводители области, организации </w:t>
      </w:r>
      <w:r w:rsidR="001C091D">
        <w:rPr>
          <w:rFonts w:eastAsia="Calibri"/>
          <w:bCs/>
          <w:sz w:val="28"/>
          <w:szCs w:val="28"/>
        </w:rPr>
        <w:br/>
      </w:r>
      <w:r w:rsidRPr="009D3681">
        <w:rPr>
          <w:rFonts w:eastAsia="Calibri"/>
          <w:bCs/>
          <w:sz w:val="28"/>
          <w:szCs w:val="28"/>
        </w:rPr>
        <w:t>АПК, а также общество с ограниченной ответственно</w:t>
      </w:r>
      <w:r>
        <w:rPr>
          <w:rFonts w:eastAsia="Calibri"/>
          <w:bCs/>
          <w:sz w:val="28"/>
          <w:szCs w:val="28"/>
        </w:rPr>
        <w:t>стью «</w:t>
      </w:r>
      <w:r w:rsidRPr="009D3681">
        <w:rPr>
          <w:rFonts w:eastAsia="Calibri"/>
          <w:bCs/>
          <w:sz w:val="28"/>
          <w:szCs w:val="28"/>
        </w:rPr>
        <w:t>Вятское поле</w:t>
      </w:r>
      <w:r>
        <w:rPr>
          <w:rFonts w:eastAsia="Calibri"/>
          <w:bCs/>
          <w:sz w:val="28"/>
          <w:szCs w:val="28"/>
        </w:rPr>
        <w:t>»</w:t>
      </w:r>
      <w:r w:rsidRPr="009D3681">
        <w:rPr>
          <w:rFonts w:eastAsia="Calibri"/>
          <w:bCs/>
          <w:sz w:val="28"/>
          <w:szCs w:val="28"/>
        </w:rPr>
        <w:t xml:space="preserve"> участвуют </w:t>
      </w:r>
      <w:r>
        <w:rPr>
          <w:rFonts w:eastAsia="Calibri"/>
          <w:bCs/>
          <w:sz w:val="28"/>
          <w:szCs w:val="28"/>
        </w:rPr>
        <w:t xml:space="preserve">в </w:t>
      </w:r>
      <w:r w:rsidRPr="009D3681">
        <w:rPr>
          <w:rFonts w:eastAsia="Calibri"/>
          <w:bCs/>
          <w:sz w:val="28"/>
          <w:szCs w:val="28"/>
        </w:rPr>
        <w:t>реализаци</w:t>
      </w:r>
      <w:r>
        <w:rPr>
          <w:rFonts w:eastAsia="Calibri"/>
          <w:bCs/>
          <w:sz w:val="28"/>
          <w:szCs w:val="28"/>
        </w:rPr>
        <w:t>и</w:t>
      </w:r>
      <w:r w:rsidR="00F5038E">
        <w:rPr>
          <w:rFonts w:eastAsia="Calibri"/>
          <w:bCs/>
          <w:sz w:val="28"/>
          <w:szCs w:val="28"/>
        </w:rPr>
        <w:t>:</w:t>
      </w:r>
    </w:p>
    <w:p w:rsidR="009D3681" w:rsidRPr="009D3681" w:rsidRDefault="009D3681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9D3681">
        <w:rPr>
          <w:rFonts w:eastAsia="Calibri"/>
          <w:bCs/>
          <w:sz w:val="28"/>
          <w:szCs w:val="28"/>
        </w:rPr>
        <w:lastRenderedPageBreak/>
        <w:t xml:space="preserve">отдельных мероприятий </w:t>
      </w:r>
      <w:r>
        <w:rPr>
          <w:rFonts w:eastAsia="Calibri"/>
          <w:bCs/>
          <w:sz w:val="28"/>
          <w:szCs w:val="28"/>
        </w:rPr>
        <w:t>Подпрограммы</w:t>
      </w:r>
      <w:r w:rsidRPr="009D3681">
        <w:rPr>
          <w:rFonts w:eastAsia="Calibri"/>
          <w:bCs/>
          <w:sz w:val="28"/>
          <w:szCs w:val="28"/>
        </w:rPr>
        <w:t>:</w:t>
      </w:r>
    </w:p>
    <w:p w:rsidR="009D3681" w:rsidRPr="001206F2" w:rsidRDefault="009D3681" w:rsidP="004275A9">
      <w:pPr>
        <w:tabs>
          <w:tab w:val="left" w:pos="1276"/>
        </w:tabs>
        <w:autoSpaceDE w:val="0"/>
        <w:autoSpaceDN w:val="0"/>
        <w:adjustRightInd w:val="0"/>
        <w:spacing w:line="49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650889">
        <w:rPr>
          <w:rFonts w:eastAsia="Calibri"/>
          <w:sz w:val="28"/>
          <w:szCs w:val="28"/>
          <w:lang w:eastAsia="en-US"/>
        </w:rPr>
        <w:t>«</w:t>
      </w:r>
      <w:r w:rsidRPr="00650889">
        <w:rPr>
          <w:rFonts w:eastAsia="Calibri"/>
          <w:sz w:val="28"/>
          <w:szCs w:val="28"/>
        </w:rPr>
        <w:t>Поддержка</w:t>
      </w:r>
      <w:r w:rsidRPr="001206F2">
        <w:rPr>
          <w:rFonts w:eastAsia="Calibri"/>
          <w:sz w:val="28"/>
          <w:szCs w:val="28"/>
        </w:rPr>
        <w:t xml:space="preserve"> сельскохозяйственного производства по отдельным под</w:t>
      </w:r>
      <w:r w:rsidR="00C11B90">
        <w:rPr>
          <w:rFonts w:eastAsia="Calibri"/>
          <w:sz w:val="28"/>
          <w:szCs w:val="28"/>
        </w:rPr>
        <w:t>-</w:t>
      </w:r>
      <w:r w:rsidRPr="001206F2">
        <w:rPr>
          <w:rFonts w:eastAsia="Calibri"/>
          <w:sz w:val="28"/>
          <w:szCs w:val="28"/>
        </w:rPr>
        <w:t>отраслям растениеводства и животноводства»</w:t>
      </w:r>
      <w:r w:rsidR="00F5038E">
        <w:rPr>
          <w:rFonts w:eastAsia="Calibri"/>
          <w:sz w:val="28"/>
          <w:szCs w:val="28"/>
        </w:rPr>
        <w:t>,</w:t>
      </w:r>
    </w:p>
    <w:p w:rsidR="009D3681" w:rsidRPr="001206F2" w:rsidRDefault="009D3681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sz w:val="28"/>
          <w:szCs w:val="28"/>
        </w:rPr>
      </w:pPr>
      <w:r w:rsidRPr="001206F2">
        <w:rPr>
          <w:rFonts w:eastAsia="Calibri"/>
          <w:sz w:val="28"/>
          <w:szCs w:val="28"/>
        </w:rPr>
        <w:t>«Стимулирование развития приоритетных подотраслей агропромы</w:t>
      </w:r>
      <w:r w:rsidRPr="001206F2">
        <w:rPr>
          <w:rFonts w:eastAsia="Calibri"/>
          <w:sz w:val="28"/>
          <w:szCs w:val="28"/>
        </w:rPr>
        <w:t>ш</w:t>
      </w:r>
      <w:r w:rsidRPr="001206F2">
        <w:rPr>
          <w:rFonts w:eastAsia="Calibri"/>
          <w:sz w:val="28"/>
          <w:szCs w:val="28"/>
        </w:rPr>
        <w:t>ленного комплекса»</w:t>
      </w:r>
      <w:r w:rsidR="00F5038E">
        <w:rPr>
          <w:rFonts w:eastAsia="Calibri"/>
          <w:sz w:val="28"/>
          <w:szCs w:val="28"/>
        </w:rPr>
        <w:t>,</w:t>
      </w:r>
    </w:p>
    <w:p w:rsidR="00F5038E" w:rsidRPr="009D3681" w:rsidRDefault="00F5038E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9D3681">
        <w:rPr>
          <w:rFonts w:eastAsia="Calibri"/>
          <w:bCs/>
          <w:sz w:val="28"/>
          <w:szCs w:val="28"/>
        </w:rPr>
        <w:t>Повышение продуктивного потенциала земель сельскохозяйственного назначения</w:t>
      </w:r>
      <w:r>
        <w:rPr>
          <w:rFonts w:eastAsia="Calibri"/>
          <w:bCs/>
          <w:sz w:val="28"/>
          <w:szCs w:val="28"/>
        </w:rPr>
        <w:t>»,</w:t>
      </w:r>
    </w:p>
    <w:p w:rsidR="00F5038E" w:rsidRPr="00F5038E" w:rsidRDefault="00F5038E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F5038E">
        <w:rPr>
          <w:rFonts w:eastAsia="Calibri"/>
          <w:bCs/>
          <w:sz w:val="28"/>
          <w:szCs w:val="28"/>
        </w:rPr>
        <w:t>«Стимулирование увеличения производства картофеля и овощей»</w:t>
      </w:r>
      <w:r>
        <w:rPr>
          <w:rFonts w:eastAsia="Calibri"/>
          <w:bCs/>
          <w:sz w:val="28"/>
          <w:szCs w:val="28"/>
        </w:rPr>
        <w:t>,</w:t>
      </w:r>
    </w:p>
    <w:p w:rsidR="009D3681" w:rsidRDefault="009D3681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9D3681">
        <w:rPr>
          <w:rFonts w:eastAsia="Calibri"/>
          <w:bCs/>
          <w:sz w:val="28"/>
          <w:szCs w:val="28"/>
        </w:rPr>
        <w:t>Стимулирование технической и технологической модернизации, и</w:t>
      </w:r>
      <w:r w:rsidRPr="009D3681">
        <w:rPr>
          <w:rFonts w:eastAsia="Calibri"/>
          <w:bCs/>
          <w:sz w:val="28"/>
          <w:szCs w:val="28"/>
        </w:rPr>
        <w:t>н</w:t>
      </w:r>
      <w:r w:rsidRPr="009D3681">
        <w:rPr>
          <w:rFonts w:eastAsia="Calibri"/>
          <w:bCs/>
          <w:sz w:val="28"/>
          <w:szCs w:val="28"/>
        </w:rPr>
        <w:t>вестиционной деятельнос</w:t>
      </w:r>
      <w:r>
        <w:rPr>
          <w:rFonts w:eastAsia="Calibri"/>
          <w:bCs/>
          <w:sz w:val="28"/>
          <w:szCs w:val="28"/>
        </w:rPr>
        <w:t>ти в агропромышленном комплексе»</w:t>
      </w:r>
      <w:r w:rsidR="00F5038E">
        <w:rPr>
          <w:rFonts w:eastAsia="Calibri"/>
          <w:bCs/>
          <w:sz w:val="28"/>
          <w:szCs w:val="28"/>
        </w:rPr>
        <w:t>,</w:t>
      </w:r>
    </w:p>
    <w:p w:rsidR="00F5038E" w:rsidRDefault="00F5038E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F5038E">
        <w:rPr>
          <w:rFonts w:eastAsia="Calibri"/>
          <w:bCs/>
          <w:sz w:val="28"/>
          <w:szCs w:val="28"/>
        </w:rPr>
        <w:t>«Обеспечение общих условий функционирования отраслей агропр</w:t>
      </w:r>
      <w:r w:rsidRPr="00F5038E">
        <w:rPr>
          <w:rFonts w:eastAsia="Calibri"/>
          <w:bCs/>
          <w:sz w:val="28"/>
          <w:szCs w:val="28"/>
        </w:rPr>
        <w:t>о</w:t>
      </w:r>
      <w:r w:rsidRPr="00F5038E">
        <w:rPr>
          <w:rFonts w:eastAsia="Calibri"/>
          <w:bCs/>
          <w:sz w:val="28"/>
          <w:szCs w:val="28"/>
        </w:rPr>
        <w:t>мышленного комплекса</w:t>
      </w:r>
      <w:r>
        <w:rPr>
          <w:rFonts w:eastAsia="Calibri"/>
          <w:bCs/>
          <w:sz w:val="28"/>
          <w:szCs w:val="28"/>
        </w:rPr>
        <w:t>»;</w:t>
      </w:r>
    </w:p>
    <w:p w:rsidR="00F5038E" w:rsidRPr="00F5038E" w:rsidRDefault="00F5038E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F5038E">
        <w:rPr>
          <w:rFonts w:eastAsia="Calibri"/>
          <w:bCs/>
          <w:sz w:val="28"/>
          <w:szCs w:val="28"/>
        </w:rPr>
        <w:t>регионального проекта «Развитие экспорта продукции агропромы</w:t>
      </w:r>
      <w:r w:rsidRPr="00F5038E">
        <w:rPr>
          <w:rFonts w:eastAsia="Calibri"/>
          <w:bCs/>
          <w:sz w:val="28"/>
          <w:szCs w:val="28"/>
        </w:rPr>
        <w:t>ш</w:t>
      </w:r>
      <w:r w:rsidRPr="00F5038E">
        <w:rPr>
          <w:rFonts w:eastAsia="Calibri"/>
          <w:bCs/>
          <w:sz w:val="28"/>
          <w:szCs w:val="28"/>
        </w:rPr>
        <w:t>ленного комплекса в Кировской области».</w:t>
      </w:r>
    </w:p>
    <w:p w:rsidR="009D3681" w:rsidRPr="009D3681" w:rsidRDefault="009D3681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9D3681">
        <w:rPr>
          <w:rFonts w:eastAsia="Calibri"/>
          <w:bCs/>
          <w:sz w:val="28"/>
          <w:szCs w:val="28"/>
        </w:rPr>
        <w:t xml:space="preserve">Прогнозный объем средств из внебюджетных источников приведен в </w:t>
      </w:r>
      <w:hyperlink r:id="rId19" w:history="1">
        <w:r w:rsidRPr="009D3681">
          <w:rPr>
            <w:rFonts w:eastAsia="Calibri"/>
            <w:bCs/>
            <w:sz w:val="28"/>
            <w:szCs w:val="28"/>
          </w:rPr>
          <w:t>приложении № 7</w:t>
        </w:r>
      </w:hyperlink>
      <w:r w:rsidRPr="009D3681">
        <w:rPr>
          <w:rFonts w:eastAsia="Calibri"/>
          <w:bCs/>
          <w:sz w:val="28"/>
          <w:szCs w:val="28"/>
        </w:rPr>
        <w:t xml:space="preserve"> к Государственной программе</w:t>
      </w:r>
      <w:r>
        <w:rPr>
          <w:rFonts w:eastAsia="Calibri"/>
          <w:bCs/>
          <w:sz w:val="28"/>
          <w:szCs w:val="28"/>
        </w:rPr>
        <w:t>»</w:t>
      </w:r>
      <w:r w:rsidRPr="009D3681">
        <w:rPr>
          <w:rFonts w:eastAsia="Calibri"/>
          <w:bCs/>
          <w:sz w:val="28"/>
          <w:szCs w:val="28"/>
        </w:rPr>
        <w:t>.</w:t>
      </w:r>
    </w:p>
    <w:p w:rsidR="000A7763" w:rsidRDefault="0069618E" w:rsidP="004275A9">
      <w:pPr>
        <w:tabs>
          <w:tab w:val="left" w:pos="1276"/>
        </w:tabs>
        <w:autoSpaceDE w:val="0"/>
        <w:autoSpaceDN w:val="0"/>
        <w:adjustRightInd w:val="0"/>
        <w:spacing w:line="49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889">
        <w:rPr>
          <w:rFonts w:eastAsia="Calibri"/>
          <w:sz w:val="28"/>
          <w:szCs w:val="28"/>
          <w:lang w:eastAsia="en-US"/>
        </w:rPr>
        <w:t>6.</w:t>
      </w:r>
      <w:r w:rsidR="00F5038E">
        <w:rPr>
          <w:rFonts w:eastAsia="Calibri"/>
          <w:sz w:val="28"/>
          <w:szCs w:val="28"/>
          <w:lang w:eastAsia="en-US"/>
        </w:rPr>
        <w:t>6</w:t>
      </w:r>
      <w:r w:rsidRPr="00650889">
        <w:rPr>
          <w:rFonts w:eastAsia="Calibri"/>
          <w:sz w:val="28"/>
          <w:szCs w:val="28"/>
          <w:lang w:eastAsia="en-US"/>
        </w:rPr>
        <w:t xml:space="preserve">. Внести в Порядок </w:t>
      </w:r>
      <w:r w:rsidR="00407133" w:rsidRPr="00650889">
        <w:rPr>
          <w:rFonts w:eastAsia="Calibri"/>
          <w:sz w:val="28"/>
          <w:szCs w:val="28"/>
          <w:lang w:eastAsia="en-US"/>
        </w:rPr>
        <w:t>предоставления и распределения субсидий мес</w:t>
      </w:r>
      <w:r w:rsidR="00407133" w:rsidRPr="00650889">
        <w:rPr>
          <w:rFonts w:eastAsia="Calibri"/>
          <w:sz w:val="28"/>
          <w:szCs w:val="28"/>
          <w:lang w:eastAsia="en-US"/>
        </w:rPr>
        <w:t>т</w:t>
      </w:r>
      <w:r w:rsidR="00407133" w:rsidRPr="00650889">
        <w:rPr>
          <w:rFonts w:eastAsia="Calibri"/>
          <w:sz w:val="28"/>
          <w:szCs w:val="28"/>
          <w:lang w:eastAsia="en-US"/>
        </w:rPr>
        <w:t xml:space="preserve">ным бюджетам из областного бюджета на выделение земельных участков из земель сельскохозяйственного назначения </w:t>
      </w:r>
      <w:r w:rsidR="00407133" w:rsidRPr="002A7B7D">
        <w:rPr>
          <w:rFonts w:eastAsia="Calibri"/>
          <w:sz w:val="28"/>
          <w:szCs w:val="28"/>
          <w:lang w:eastAsia="en-US"/>
        </w:rPr>
        <w:t>в счет невостребованных земел</w:t>
      </w:r>
      <w:r w:rsidR="00407133" w:rsidRPr="002A7B7D">
        <w:rPr>
          <w:rFonts w:eastAsia="Calibri"/>
          <w:sz w:val="28"/>
          <w:szCs w:val="28"/>
          <w:lang w:eastAsia="en-US"/>
        </w:rPr>
        <w:t>ь</w:t>
      </w:r>
      <w:r w:rsidR="00407133" w:rsidRPr="002A7B7D">
        <w:rPr>
          <w:rFonts w:eastAsia="Calibri"/>
          <w:sz w:val="28"/>
          <w:szCs w:val="28"/>
          <w:lang w:eastAsia="en-US"/>
        </w:rPr>
        <w:t>ных долей и (или) земельных долей, от</w:t>
      </w:r>
      <w:r w:rsidR="00407133" w:rsidRPr="00650889">
        <w:rPr>
          <w:rFonts w:eastAsia="Calibri"/>
          <w:sz w:val="28"/>
          <w:szCs w:val="28"/>
          <w:lang w:eastAsia="en-US"/>
        </w:rPr>
        <w:t xml:space="preserve"> права собственности на которые граждане отказались </w:t>
      </w:r>
      <w:r w:rsidRPr="00650889">
        <w:rPr>
          <w:rFonts w:eastAsia="Calibri"/>
          <w:sz w:val="28"/>
          <w:szCs w:val="28"/>
          <w:lang w:eastAsia="en-US"/>
        </w:rPr>
        <w:t>(приложение № 1 к Подпрограмме)</w:t>
      </w:r>
      <w:r w:rsidR="00F5038E">
        <w:rPr>
          <w:rFonts w:eastAsia="Calibri"/>
          <w:sz w:val="28"/>
          <w:szCs w:val="28"/>
          <w:lang w:eastAsia="en-US"/>
        </w:rPr>
        <w:t>,</w:t>
      </w:r>
      <w:r w:rsidRPr="00650889">
        <w:rPr>
          <w:rFonts w:eastAsia="Calibri"/>
          <w:sz w:val="28"/>
          <w:szCs w:val="28"/>
          <w:lang w:eastAsia="en-US"/>
        </w:rPr>
        <w:t xml:space="preserve"> </w:t>
      </w:r>
      <w:r w:rsidR="00F6336E" w:rsidRPr="00F6336E">
        <w:rPr>
          <w:rFonts w:eastAsia="Calibri"/>
          <w:sz w:val="28"/>
          <w:szCs w:val="28"/>
          <w:lang w:eastAsia="en-US"/>
        </w:rPr>
        <w:t>следующие изм</w:t>
      </w:r>
      <w:r w:rsidR="00F6336E" w:rsidRPr="00F6336E">
        <w:rPr>
          <w:rFonts w:eastAsia="Calibri"/>
          <w:sz w:val="28"/>
          <w:szCs w:val="28"/>
          <w:lang w:eastAsia="en-US"/>
        </w:rPr>
        <w:t>е</w:t>
      </w:r>
      <w:r w:rsidR="00F6336E" w:rsidRPr="00F6336E">
        <w:rPr>
          <w:rFonts w:eastAsia="Calibri"/>
          <w:sz w:val="28"/>
          <w:szCs w:val="28"/>
          <w:lang w:eastAsia="en-US"/>
        </w:rPr>
        <w:t>нения:</w:t>
      </w:r>
      <w:r w:rsidR="00F6336E">
        <w:rPr>
          <w:rFonts w:eastAsia="Calibri"/>
          <w:sz w:val="28"/>
          <w:szCs w:val="28"/>
          <w:lang w:eastAsia="en-US"/>
        </w:rPr>
        <w:t xml:space="preserve"> </w:t>
      </w:r>
    </w:p>
    <w:p w:rsidR="00662C79" w:rsidRDefault="000A7763" w:rsidP="004275A9">
      <w:pPr>
        <w:tabs>
          <w:tab w:val="left" w:pos="1276"/>
        </w:tabs>
        <w:autoSpaceDE w:val="0"/>
        <w:autoSpaceDN w:val="0"/>
        <w:adjustRightInd w:val="0"/>
        <w:spacing w:line="49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F5038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662C79">
        <w:rPr>
          <w:rFonts w:eastAsia="Calibri"/>
          <w:sz w:val="28"/>
          <w:szCs w:val="28"/>
          <w:lang w:eastAsia="en-US"/>
        </w:rPr>
        <w:t xml:space="preserve">В </w:t>
      </w:r>
      <w:r w:rsidR="00662C79" w:rsidRPr="000A7763">
        <w:rPr>
          <w:rFonts w:eastAsia="Calibri"/>
          <w:sz w:val="28"/>
          <w:szCs w:val="28"/>
          <w:lang w:eastAsia="en-US"/>
        </w:rPr>
        <w:t>раздел</w:t>
      </w:r>
      <w:r w:rsidR="00662C79">
        <w:rPr>
          <w:rFonts w:eastAsia="Calibri"/>
          <w:sz w:val="28"/>
          <w:szCs w:val="28"/>
          <w:lang w:eastAsia="en-US"/>
        </w:rPr>
        <w:t>е</w:t>
      </w:r>
      <w:r w:rsidR="00662C79" w:rsidRPr="000A7763">
        <w:rPr>
          <w:rFonts w:eastAsia="Calibri"/>
          <w:sz w:val="28"/>
          <w:szCs w:val="28"/>
          <w:lang w:eastAsia="en-US"/>
        </w:rPr>
        <w:t xml:space="preserve"> 3 «Условия предоставления субсидий»</w:t>
      </w:r>
      <w:r w:rsidR="00662C79">
        <w:rPr>
          <w:rFonts w:eastAsia="Calibri"/>
          <w:sz w:val="28"/>
          <w:szCs w:val="28"/>
          <w:lang w:eastAsia="en-US"/>
        </w:rPr>
        <w:t>:</w:t>
      </w:r>
    </w:p>
    <w:p w:rsidR="000A7763" w:rsidRPr="000A7763" w:rsidRDefault="00662C79" w:rsidP="004275A9">
      <w:pPr>
        <w:tabs>
          <w:tab w:val="left" w:pos="1276"/>
        </w:tabs>
        <w:autoSpaceDE w:val="0"/>
        <w:autoSpaceDN w:val="0"/>
        <w:adjustRightInd w:val="0"/>
        <w:spacing w:line="49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F5038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.1.1. </w:t>
      </w:r>
      <w:r w:rsidR="000A7763" w:rsidRPr="000A7763">
        <w:rPr>
          <w:rFonts w:eastAsia="Calibri"/>
          <w:sz w:val="28"/>
          <w:szCs w:val="28"/>
          <w:lang w:eastAsia="en-US"/>
        </w:rPr>
        <w:t>Пункт 3.2 изложить в следующей редакции:</w:t>
      </w:r>
    </w:p>
    <w:p w:rsidR="00112D0F" w:rsidRDefault="000A7763" w:rsidP="004275A9">
      <w:pPr>
        <w:autoSpaceDE w:val="0"/>
        <w:autoSpaceDN w:val="0"/>
        <w:adjustRightInd w:val="0"/>
        <w:spacing w:line="490" w:lineRule="exact"/>
        <w:ind w:firstLine="708"/>
        <w:jc w:val="both"/>
        <w:rPr>
          <w:rFonts w:eastAsia="Calibri"/>
          <w:sz w:val="28"/>
          <w:szCs w:val="28"/>
        </w:rPr>
      </w:pPr>
      <w:r w:rsidRPr="000A7763">
        <w:rPr>
          <w:rFonts w:eastAsia="Calibri"/>
          <w:sz w:val="28"/>
          <w:szCs w:val="28"/>
          <w:lang w:eastAsia="en-US"/>
        </w:rPr>
        <w:t>«3.2. Наличие в решении о бюджете (сводной бюджетной росписи местного бюджета) бюджетных ассигнований местного бюджета на расхо</w:t>
      </w:r>
      <w:r w:rsidRPr="000A7763">
        <w:rPr>
          <w:rFonts w:eastAsia="Calibri"/>
          <w:sz w:val="28"/>
          <w:szCs w:val="28"/>
          <w:lang w:eastAsia="en-US"/>
        </w:rPr>
        <w:t>д</w:t>
      </w:r>
      <w:r w:rsidRPr="000A7763">
        <w:rPr>
          <w:rFonts w:eastAsia="Calibri"/>
          <w:sz w:val="28"/>
          <w:szCs w:val="28"/>
          <w:lang w:eastAsia="en-US"/>
        </w:rPr>
        <w:t>ные обязательства муниципального образования, в целях софинансирования которых предоставляется субсидия</w:t>
      </w:r>
      <w:r w:rsidR="00CD6294">
        <w:rPr>
          <w:rFonts w:eastAsia="Calibri"/>
          <w:sz w:val="28"/>
          <w:szCs w:val="28"/>
          <w:lang w:eastAsia="en-US"/>
        </w:rPr>
        <w:t xml:space="preserve">, </w:t>
      </w:r>
      <w:r w:rsidR="00CD6294" w:rsidRPr="007E13B5">
        <w:rPr>
          <w:rFonts w:eastAsia="Calibri"/>
          <w:sz w:val="28"/>
          <w:szCs w:val="28"/>
        </w:rPr>
        <w:t>финансовое обеспечение котор</w:t>
      </w:r>
      <w:r w:rsidR="00EF4633">
        <w:rPr>
          <w:rFonts w:eastAsia="Calibri"/>
          <w:sz w:val="28"/>
          <w:szCs w:val="28"/>
        </w:rPr>
        <w:t>ой</w:t>
      </w:r>
      <w:r w:rsidR="00CD6294" w:rsidRPr="007E13B5">
        <w:rPr>
          <w:rFonts w:eastAsia="Calibri"/>
          <w:sz w:val="28"/>
          <w:szCs w:val="28"/>
        </w:rPr>
        <w:t xml:space="preserve"> ос</w:t>
      </w:r>
      <w:r w:rsidR="00CD6294" w:rsidRPr="007E13B5">
        <w:rPr>
          <w:rFonts w:eastAsia="Calibri"/>
          <w:sz w:val="28"/>
          <w:szCs w:val="28"/>
        </w:rPr>
        <w:t>у</w:t>
      </w:r>
      <w:r w:rsidR="00CD6294" w:rsidRPr="007E13B5">
        <w:rPr>
          <w:rFonts w:eastAsia="Calibri"/>
          <w:sz w:val="28"/>
          <w:szCs w:val="28"/>
        </w:rPr>
        <w:t>ществляется за счет средств областного бюджета</w:t>
      </w:r>
      <w:r w:rsidR="00F5038E">
        <w:rPr>
          <w:rFonts w:eastAsia="Calibri"/>
          <w:sz w:val="28"/>
          <w:szCs w:val="28"/>
        </w:rPr>
        <w:t>».</w:t>
      </w:r>
    </w:p>
    <w:p w:rsidR="00763889" w:rsidRPr="008B2230" w:rsidRDefault="00D05B6D" w:rsidP="004275A9">
      <w:pPr>
        <w:autoSpaceDE w:val="0"/>
        <w:autoSpaceDN w:val="0"/>
        <w:adjustRightInd w:val="0"/>
        <w:spacing w:line="49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6.6</w:t>
      </w:r>
      <w:r w:rsidR="00662C79" w:rsidRPr="008B2230">
        <w:rPr>
          <w:rFonts w:eastAsia="Calibri"/>
          <w:sz w:val="28"/>
          <w:szCs w:val="28"/>
        </w:rPr>
        <w:t xml:space="preserve">.1.2. </w:t>
      </w:r>
      <w:r w:rsidR="00763889" w:rsidRPr="008B2230">
        <w:rPr>
          <w:rFonts w:eastAsia="Calibri"/>
          <w:sz w:val="28"/>
          <w:szCs w:val="28"/>
        </w:rPr>
        <w:t>Пункт 3.3 дополнить абзацем следующего содержания:</w:t>
      </w:r>
    </w:p>
    <w:p w:rsidR="00CD6294" w:rsidRDefault="00763889" w:rsidP="004275A9">
      <w:pPr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sz w:val="28"/>
          <w:szCs w:val="28"/>
        </w:rPr>
      </w:pPr>
      <w:r w:rsidRPr="00763889">
        <w:rPr>
          <w:rFonts w:eastAsia="Calibri"/>
          <w:sz w:val="28"/>
          <w:szCs w:val="28"/>
        </w:rPr>
        <w:t>«</w:t>
      </w:r>
      <w:r w:rsidR="00112D0F" w:rsidRPr="00763889">
        <w:rPr>
          <w:rFonts w:eastAsia="Calibri"/>
          <w:sz w:val="28"/>
          <w:szCs w:val="28"/>
        </w:rPr>
        <w:t>Соглашения о предоставлении субсидий</w:t>
      </w:r>
      <w:r w:rsidR="00112D0F" w:rsidRPr="00112D0F">
        <w:rPr>
          <w:rFonts w:eastAsia="Calibri"/>
          <w:sz w:val="28"/>
          <w:szCs w:val="28"/>
        </w:rPr>
        <w:t>, предусмотренных законом Кировской области об областном б</w:t>
      </w:r>
      <w:r w:rsidR="001C091D">
        <w:rPr>
          <w:rFonts w:eastAsia="Calibri"/>
          <w:sz w:val="28"/>
          <w:szCs w:val="28"/>
        </w:rPr>
        <w:t>юджете, заключаются ежегодно до </w:t>
      </w:r>
      <w:r w:rsidR="00112D0F" w:rsidRPr="00112D0F">
        <w:rPr>
          <w:rFonts w:eastAsia="Calibri"/>
          <w:sz w:val="28"/>
          <w:szCs w:val="28"/>
        </w:rPr>
        <w:t>15</w:t>
      </w:r>
      <w:r w:rsidR="00112D0F">
        <w:rPr>
          <w:rFonts w:eastAsia="Calibri"/>
          <w:sz w:val="28"/>
          <w:szCs w:val="28"/>
        </w:rPr>
        <w:t> </w:t>
      </w:r>
      <w:r w:rsidR="00112D0F" w:rsidRPr="00112D0F">
        <w:rPr>
          <w:rFonts w:eastAsia="Calibri"/>
          <w:sz w:val="28"/>
          <w:szCs w:val="28"/>
        </w:rPr>
        <w:t>февраля очередного финансового года, за исключением соглашений о</w:t>
      </w:r>
      <w:r w:rsidR="001C091D">
        <w:rPr>
          <w:rFonts w:eastAsia="Calibri"/>
          <w:sz w:val="28"/>
          <w:szCs w:val="28"/>
        </w:rPr>
        <w:t> </w:t>
      </w:r>
      <w:r w:rsidR="00112D0F" w:rsidRPr="00112D0F">
        <w:rPr>
          <w:rFonts w:eastAsia="Calibri"/>
          <w:sz w:val="28"/>
          <w:szCs w:val="28"/>
        </w:rPr>
        <w:t>предоставлении субсидий, бюджетные ассигнования на предоставление к</w:t>
      </w:r>
      <w:r w:rsidR="00112D0F" w:rsidRPr="00112D0F">
        <w:rPr>
          <w:rFonts w:eastAsia="Calibri"/>
          <w:sz w:val="28"/>
          <w:szCs w:val="28"/>
        </w:rPr>
        <w:t>о</w:t>
      </w:r>
      <w:r w:rsidR="00112D0F" w:rsidRPr="00112D0F">
        <w:rPr>
          <w:rFonts w:eastAsia="Calibri"/>
          <w:sz w:val="28"/>
          <w:szCs w:val="28"/>
        </w:rPr>
        <w:t>торых предусмотрены в соответствии с законом Кировской области о внес</w:t>
      </w:r>
      <w:r w:rsidR="00112D0F" w:rsidRPr="00112D0F">
        <w:rPr>
          <w:rFonts w:eastAsia="Calibri"/>
          <w:sz w:val="28"/>
          <w:szCs w:val="28"/>
        </w:rPr>
        <w:t>е</w:t>
      </w:r>
      <w:r w:rsidR="00112D0F" w:rsidRPr="00112D0F">
        <w:rPr>
          <w:rFonts w:eastAsia="Calibri"/>
          <w:sz w:val="28"/>
          <w:szCs w:val="28"/>
        </w:rPr>
        <w:t>нии изменений в закон Кировской области об областном бюджете, которые заключаются не позднее 30 дней после дня вступления в силу указанного з</w:t>
      </w:r>
      <w:r w:rsidR="00112D0F" w:rsidRPr="00112D0F">
        <w:rPr>
          <w:rFonts w:eastAsia="Calibri"/>
          <w:sz w:val="28"/>
          <w:szCs w:val="28"/>
        </w:rPr>
        <w:t>а</w:t>
      </w:r>
      <w:r w:rsidR="00112D0F">
        <w:rPr>
          <w:rFonts w:eastAsia="Calibri"/>
          <w:sz w:val="28"/>
          <w:szCs w:val="28"/>
        </w:rPr>
        <w:t>кона</w:t>
      </w:r>
      <w:r w:rsidR="00FD1C7A" w:rsidRPr="007E13B5">
        <w:rPr>
          <w:rFonts w:eastAsia="Calibri"/>
          <w:sz w:val="28"/>
          <w:szCs w:val="28"/>
        </w:rPr>
        <w:t>»</w:t>
      </w:r>
      <w:r w:rsidR="00CD6294" w:rsidRPr="007E13B5">
        <w:rPr>
          <w:rFonts w:eastAsia="Calibri"/>
          <w:sz w:val="28"/>
          <w:szCs w:val="28"/>
        </w:rPr>
        <w:t>.</w:t>
      </w:r>
    </w:p>
    <w:p w:rsidR="001D5FB8" w:rsidRDefault="00A84293" w:rsidP="004275A9">
      <w:pPr>
        <w:autoSpaceDE w:val="0"/>
        <w:autoSpaceDN w:val="0"/>
        <w:adjustRightInd w:val="0"/>
        <w:spacing w:line="490" w:lineRule="exact"/>
        <w:ind w:firstLine="708"/>
        <w:jc w:val="both"/>
        <w:rPr>
          <w:rFonts w:eastAsia="Calibri"/>
          <w:sz w:val="28"/>
          <w:szCs w:val="28"/>
        </w:rPr>
      </w:pPr>
      <w:r w:rsidRPr="00ED69B9">
        <w:rPr>
          <w:rFonts w:eastAsia="Calibri"/>
          <w:sz w:val="28"/>
          <w:szCs w:val="28"/>
        </w:rPr>
        <w:t>6.</w:t>
      </w:r>
      <w:r w:rsidR="00D05B6D">
        <w:rPr>
          <w:rFonts w:eastAsia="Calibri"/>
          <w:sz w:val="28"/>
          <w:szCs w:val="28"/>
        </w:rPr>
        <w:t>6</w:t>
      </w:r>
      <w:r w:rsidRPr="00ED69B9">
        <w:rPr>
          <w:rFonts w:eastAsia="Calibri"/>
          <w:sz w:val="28"/>
          <w:szCs w:val="28"/>
        </w:rPr>
        <w:t>.</w:t>
      </w:r>
      <w:r w:rsidR="00662C79">
        <w:rPr>
          <w:rFonts w:eastAsia="Calibri"/>
          <w:sz w:val="28"/>
          <w:szCs w:val="28"/>
        </w:rPr>
        <w:t>1.3.</w:t>
      </w:r>
      <w:r w:rsidRPr="00ED69B9">
        <w:rPr>
          <w:rFonts w:eastAsia="Calibri"/>
          <w:sz w:val="28"/>
          <w:szCs w:val="28"/>
        </w:rPr>
        <w:t xml:space="preserve"> </w:t>
      </w:r>
      <w:r w:rsidR="001D5FB8" w:rsidRPr="00ED69B9">
        <w:rPr>
          <w:rFonts w:eastAsia="Calibri"/>
          <w:sz w:val="28"/>
          <w:szCs w:val="28"/>
        </w:rPr>
        <w:t>П</w:t>
      </w:r>
      <w:r w:rsidR="00B56290" w:rsidRPr="00ED69B9">
        <w:rPr>
          <w:rFonts w:eastAsia="Calibri"/>
          <w:sz w:val="28"/>
          <w:szCs w:val="28"/>
        </w:rPr>
        <w:t>ункт</w:t>
      </w:r>
      <w:r w:rsidRPr="00ED69B9">
        <w:rPr>
          <w:rFonts w:eastAsia="Calibri"/>
          <w:sz w:val="28"/>
          <w:szCs w:val="28"/>
        </w:rPr>
        <w:t xml:space="preserve"> 3.5 </w:t>
      </w:r>
      <w:r w:rsidR="001D5FB8" w:rsidRPr="00ED69B9">
        <w:rPr>
          <w:rFonts w:eastAsia="Calibri"/>
          <w:sz w:val="28"/>
          <w:szCs w:val="28"/>
        </w:rPr>
        <w:t>изложить</w:t>
      </w:r>
      <w:r w:rsidR="001D5FB8">
        <w:rPr>
          <w:rFonts w:eastAsia="Calibri"/>
          <w:sz w:val="28"/>
          <w:szCs w:val="28"/>
        </w:rPr>
        <w:t xml:space="preserve"> в следующей редакции:</w:t>
      </w:r>
    </w:p>
    <w:p w:rsidR="00A84293" w:rsidRPr="00A84293" w:rsidRDefault="001D5FB8" w:rsidP="004275A9">
      <w:pPr>
        <w:autoSpaceDE w:val="0"/>
        <w:autoSpaceDN w:val="0"/>
        <w:adjustRightInd w:val="0"/>
        <w:spacing w:line="49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«3.5. </w:t>
      </w:r>
      <w:r w:rsidRPr="001D5FB8">
        <w:rPr>
          <w:rFonts w:eastAsia="Calibri"/>
          <w:sz w:val="28"/>
          <w:szCs w:val="28"/>
        </w:rPr>
        <w:t xml:space="preserve">Предусмотренная </w:t>
      </w:r>
      <w:hyperlink r:id="rId20" w:history="1">
        <w:r w:rsidRPr="00D05B6D">
          <w:rPr>
            <w:rStyle w:val="af"/>
            <w:rFonts w:eastAsia="Calibri"/>
            <w:color w:val="auto"/>
            <w:sz w:val="28"/>
            <w:szCs w:val="28"/>
            <w:u w:val="none"/>
          </w:rPr>
          <w:t>частью 7 статьи 26</w:t>
        </w:r>
      </w:hyperlink>
      <w:r w:rsidRPr="00D05B6D">
        <w:rPr>
          <w:rFonts w:eastAsia="Calibri"/>
          <w:sz w:val="28"/>
          <w:szCs w:val="28"/>
        </w:rPr>
        <w:t xml:space="preserve"> </w:t>
      </w:r>
      <w:r w:rsidRPr="001D5FB8">
        <w:rPr>
          <w:rFonts w:eastAsia="Calibri"/>
          <w:sz w:val="28"/>
          <w:szCs w:val="28"/>
        </w:rPr>
        <w:t>Фед</w:t>
      </w:r>
      <w:r w:rsidR="00ED69B9">
        <w:rPr>
          <w:rFonts w:eastAsia="Calibri"/>
          <w:sz w:val="28"/>
          <w:szCs w:val="28"/>
        </w:rPr>
        <w:t xml:space="preserve">ерального закона </w:t>
      </w:r>
      <w:r w:rsidR="00D05B6D">
        <w:rPr>
          <w:rFonts w:eastAsia="Calibri"/>
          <w:sz w:val="28"/>
          <w:szCs w:val="28"/>
        </w:rPr>
        <w:br/>
      </w:r>
      <w:r w:rsidR="00ED69B9">
        <w:rPr>
          <w:rFonts w:eastAsia="Calibri"/>
          <w:sz w:val="28"/>
          <w:szCs w:val="28"/>
        </w:rPr>
        <w:t>от 05.04.2013 № 44-ФЗ «</w:t>
      </w:r>
      <w:r w:rsidRPr="001D5FB8">
        <w:rPr>
          <w:rFonts w:eastAsia="Calibri"/>
          <w:sz w:val="28"/>
          <w:szCs w:val="28"/>
        </w:rPr>
        <w:t>О контрактной системе в сфере закупок товаров, р</w:t>
      </w:r>
      <w:r w:rsidRPr="001D5FB8">
        <w:rPr>
          <w:rFonts w:eastAsia="Calibri"/>
          <w:sz w:val="28"/>
          <w:szCs w:val="28"/>
        </w:rPr>
        <w:t>а</w:t>
      </w:r>
      <w:r w:rsidRPr="001D5FB8">
        <w:rPr>
          <w:rFonts w:eastAsia="Calibri"/>
          <w:sz w:val="28"/>
          <w:szCs w:val="28"/>
        </w:rPr>
        <w:t>бот, услуг для обеспечения государственных и муниципальных нужд</w:t>
      </w:r>
      <w:r w:rsidR="00ED69B9">
        <w:rPr>
          <w:rFonts w:eastAsia="Calibri"/>
          <w:sz w:val="28"/>
          <w:szCs w:val="28"/>
        </w:rPr>
        <w:t>»</w:t>
      </w:r>
      <w:r w:rsidRPr="001D5FB8">
        <w:rPr>
          <w:rFonts w:eastAsia="Calibri"/>
          <w:sz w:val="28"/>
          <w:szCs w:val="28"/>
        </w:rPr>
        <w:t xml:space="preserve"> це</w:t>
      </w:r>
      <w:r w:rsidRPr="001D5FB8">
        <w:rPr>
          <w:rFonts w:eastAsia="Calibri"/>
          <w:sz w:val="28"/>
          <w:szCs w:val="28"/>
        </w:rPr>
        <w:t>н</w:t>
      </w:r>
      <w:r w:rsidRPr="001D5FB8">
        <w:rPr>
          <w:rFonts w:eastAsia="Calibri"/>
          <w:sz w:val="28"/>
          <w:szCs w:val="28"/>
        </w:rPr>
        <w:t>трализация закупок, финансовое обеспечение которых осуществляется за счет субсидий. Данное условие не распространяется на субсидии, предоста</w:t>
      </w:r>
      <w:r w:rsidRPr="001D5FB8">
        <w:rPr>
          <w:rFonts w:eastAsia="Calibri"/>
          <w:sz w:val="28"/>
          <w:szCs w:val="28"/>
        </w:rPr>
        <w:t>в</w:t>
      </w:r>
      <w:r w:rsidRPr="001D5FB8">
        <w:rPr>
          <w:rFonts w:eastAsia="Calibri"/>
          <w:sz w:val="28"/>
          <w:szCs w:val="28"/>
        </w:rPr>
        <w:t>ляемые на софинансирование муниципальных контрактов (догов</w:t>
      </w:r>
      <w:r>
        <w:rPr>
          <w:rFonts w:eastAsia="Calibri"/>
          <w:sz w:val="28"/>
          <w:szCs w:val="28"/>
        </w:rPr>
        <w:t>оров),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ключаемых на основании</w:t>
      </w:r>
      <w:hyperlink r:id="rId21" w:history="1">
        <w:r w:rsidRPr="001D5FB8">
          <w:rPr>
            <w:rStyle w:val="af"/>
            <w:rFonts w:eastAsia="Calibri"/>
            <w:sz w:val="28"/>
            <w:szCs w:val="28"/>
            <w:u w:val="none"/>
          </w:rPr>
          <w:t xml:space="preserve"> </w:t>
        </w:r>
        <w:r w:rsidRPr="00D05B6D">
          <w:rPr>
            <w:rStyle w:val="af"/>
            <w:rFonts w:eastAsia="Calibri"/>
            <w:color w:val="auto"/>
            <w:sz w:val="28"/>
            <w:szCs w:val="28"/>
            <w:u w:val="none"/>
          </w:rPr>
          <w:t>части 1 статьи 93</w:t>
        </w:r>
      </w:hyperlink>
      <w:r w:rsidRPr="001D5FB8">
        <w:rPr>
          <w:rFonts w:eastAsia="Calibri"/>
          <w:sz w:val="28"/>
          <w:szCs w:val="28"/>
        </w:rPr>
        <w:t xml:space="preserve"> Федерального закона </w:t>
      </w:r>
      <w:r w:rsidR="00D05B6D">
        <w:rPr>
          <w:rFonts w:eastAsia="Calibri"/>
          <w:sz w:val="28"/>
          <w:szCs w:val="28"/>
        </w:rPr>
        <w:br/>
      </w:r>
      <w:r w:rsidRPr="001D5FB8">
        <w:rPr>
          <w:rFonts w:eastAsia="Calibri"/>
          <w:sz w:val="28"/>
          <w:szCs w:val="28"/>
        </w:rPr>
        <w:t xml:space="preserve">от 05.04.2013 </w:t>
      </w:r>
      <w:r>
        <w:rPr>
          <w:rFonts w:eastAsia="Calibri"/>
          <w:sz w:val="28"/>
          <w:szCs w:val="28"/>
        </w:rPr>
        <w:t>№ 44-ФЗ «</w:t>
      </w:r>
      <w:r w:rsidRPr="001D5FB8">
        <w:rPr>
          <w:rFonts w:eastAsia="Calibri"/>
          <w:sz w:val="28"/>
          <w:szCs w:val="28"/>
        </w:rPr>
        <w:t>О контрактной системе в сфере закупок товаров, р</w:t>
      </w:r>
      <w:r w:rsidRPr="001D5FB8">
        <w:rPr>
          <w:rFonts w:eastAsia="Calibri"/>
          <w:sz w:val="28"/>
          <w:szCs w:val="28"/>
        </w:rPr>
        <w:t>а</w:t>
      </w:r>
      <w:r w:rsidRPr="001D5FB8">
        <w:rPr>
          <w:rFonts w:eastAsia="Calibri"/>
          <w:sz w:val="28"/>
          <w:szCs w:val="28"/>
        </w:rPr>
        <w:t>бот, услуг для обеспечения государственных и муниципальных нужд</w:t>
      </w:r>
      <w:r w:rsidR="008B748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="00A84293" w:rsidRPr="00A84293">
        <w:rPr>
          <w:rFonts w:eastAsia="Calibri"/>
          <w:sz w:val="28"/>
          <w:szCs w:val="28"/>
        </w:rPr>
        <w:t>а та</w:t>
      </w:r>
      <w:r w:rsidR="00A84293" w:rsidRPr="00A84293">
        <w:rPr>
          <w:rFonts w:eastAsia="Calibri"/>
          <w:sz w:val="28"/>
          <w:szCs w:val="28"/>
        </w:rPr>
        <w:t>к</w:t>
      </w:r>
      <w:r w:rsidR="00A84293" w:rsidRPr="00A84293">
        <w:rPr>
          <w:rFonts w:eastAsia="Calibri"/>
          <w:sz w:val="28"/>
          <w:szCs w:val="28"/>
        </w:rPr>
        <w:t>же муниципальных контрактов (контрактов, договоров), заключаемых в сл</w:t>
      </w:r>
      <w:r w:rsidR="00A84293" w:rsidRPr="00A84293">
        <w:rPr>
          <w:rFonts w:eastAsia="Calibri"/>
          <w:sz w:val="28"/>
          <w:szCs w:val="28"/>
        </w:rPr>
        <w:t>у</w:t>
      </w:r>
      <w:r w:rsidR="00A84293" w:rsidRPr="00A84293">
        <w:rPr>
          <w:rFonts w:eastAsia="Calibri"/>
          <w:sz w:val="28"/>
          <w:szCs w:val="28"/>
        </w:rPr>
        <w:t xml:space="preserve">чаях, установленных частями 1, 2 статьи 15 Федерального закона </w:t>
      </w:r>
      <w:r w:rsidR="008B7480">
        <w:rPr>
          <w:rFonts w:eastAsia="Calibri"/>
          <w:sz w:val="28"/>
          <w:szCs w:val="28"/>
        </w:rPr>
        <w:br/>
      </w:r>
      <w:r w:rsidR="00A84293" w:rsidRPr="00A84293">
        <w:rPr>
          <w:rFonts w:eastAsia="Calibri"/>
          <w:sz w:val="28"/>
          <w:szCs w:val="28"/>
        </w:rPr>
        <w:t>от 08.03.2022 № 46-ФЗ «О внесении изменений в отдельные законодательные акты Российской Федерации».</w:t>
      </w:r>
    </w:p>
    <w:p w:rsidR="00A84293" w:rsidRPr="007564F4" w:rsidRDefault="00C30253" w:rsidP="004275A9">
      <w:pPr>
        <w:pStyle w:val="a9"/>
        <w:tabs>
          <w:tab w:val="left" w:pos="1276"/>
        </w:tabs>
        <w:autoSpaceDE w:val="0"/>
        <w:autoSpaceDN w:val="0"/>
        <w:adjustRightInd w:val="0"/>
        <w:spacing w:line="490" w:lineRule="exact"/>
        <w:ind w:left="1428" w:hanging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05B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62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84293" w:rsidRPr="007564F4">
        <w:rPr>
          <w:rFonts w:ascii="Times New Roman" w:hAnsi="Times New Roman"/>
          <w:sz w:val="28"/>
          <w:szCs w:val="28"/>
        </w:rPr>
        <w:t>Раздел 5 изложить в следующей редакции:</w:t>
      </w:r>
    </w:p>
    <w:p w:rsidR="00D05B6D" w:rsidRDefault="00A84293" w:rsidP="004275A9">
      <w:pPr>
        <w:tabs>
          <w:tab w:val="left" w:pos="1276"/>
        </w:tabs>
        <w:autoSpaceDE w:val="0"/>
        <w:autoSpaceDN w:val="0"/>
        <w:adjustRightInd w:val="0"/>
        <w:spacing w:line="490" w:lineRule="exact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B7480">
        <w:rPr>
          <w:rFonts w:eastAsia="Calibri"/>
          <w:sz w:val="28"/>
          <w:szCs w:val="28"/>
          <w:lang w:eastAsia="en-US"/>
        </w:rPr>
        <w:t>«</w:t>
      </w:r>
      <w:r w:rsidRPr="00D05B6D">
        <w:rPr>
          <w:rFonts w:eastAsia="Calibri"/>
          <w:b/>
          <w:sz w:val="28"/>
          <w:szCs w:val="28"/>
          <w:lang w:eastAsia="en-US"/>
        </w:rPr>
        <w:t>5. Результаты использования субсидий</w:t>
      </w:r>
    </w:p>
    <w:p w:rsidR="00A84293" w:rsidRPr="00B25440" w:rsidRDefault="00A8429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5.1. Результатами использования субсидий являются:</w:t>
      </w:r>
    </w:p>
    <w:p w:rsidR="00A84293" w:rsidRPr="00B25440" w:rsidRDefault="00A8429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 xml:space="preserve">5.1.1. Количество невостребованных земельных долей, включенных в список невостребованных земельных долей, утвержденный в установленном </w:t>
      </w:r>
      <w:r w:rsidRPr="00B25440">
        <w:rPr>
          <w:rFonts w:eastAsia="Calibri"/>
          <w:sz w:val="28"/>
          <w:szCs w:val="28"/>
          <w:lang w:eastAsia="en-US"/>
        </w:rPr>
        <w:lastRenderedPageBreak/>
        <w:t>законодательством порядке в году предоставления субсидии на выполнение первой части второго этапа действий по выделению участка (участков).</w:t>
      </w:r>
    </w:p>
    <w:p w:rsidR="00A84293" w:rsidRPr="00B25440" w:rsidRDefault="00A8429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5.1.2. Количество невостребованных земельных долей, поступивших в собственность муниципального образования в году завершения второго этапа действий по выделению участка (участков).</w:t>
      </w:r>
    </w:p>
    <w:p w:rsidR="00A84293" w:rsidRPr="00B25440" w:rsidRDefault="00A8429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5.2. Значения результатов использования субсидий по муниципальным образованиям устанавливаются правовым актом министерства, согласова</w:t>
      </w:r>
      <w:r w:rsidRPr="00B25440">
        <w:rPr>
          <w:rFonts w:eastAsia="Calibri"/>
          <w:sz w:val="28"/>
          <w:szCs w:val="28"/>
          <w:lang w:eastAsia="en-US"/>
        </w:rPr>
        <w:t>н</w:t>
      </w:r>
      <w:r w:rsidRPr="00B25440">
        <w:rPr>
          <w:rFonts w:eastAsia="Calibri"/>
          <w:sz w:val="28"/>
          <w:szCs w:val="28"/>
          <w:lang w:eastAsia="en-US"/>
        </w:rPr>
        <w:t>ным с министерством финансов Кировской области до заключения соглаш</w:t>
      </w:r>
      <w:r w:rsidRPr="00B25440">
        <w:rPr>
          <w:rFonts w:eastAsia="Calibri"/>
          <w:sz w:val="28"/>
          <w:szCs w:val="28"/>
          <w:lang w:eastAsia="en-US"/>
        </w:rPr>
        <w:t>е</w:t>
      </w:r>
      <w:r w:rsidRPr="00B25440">
        <w:rPr>
          <w:rFonts w:eastAsia="Calibri"/>
          <w:sz w:val="28"/>
          <w:szCs w:val="28"/>
          <w:lang w:eastAsia="en-US"/>
        </w:rPr>
        <w:t>ний о предоставлении субсидий (дополнительных соглашений к соглашен</w:t>
      </w:r>
      <w:r w:rsidRPr="00B25440">
        <w:rPr>
          <w:rFonts w:eastAsia="Calibri"/>
          <w:sz w:val="28"/>
          <w:szCs w:val="28"/>
          <w:lang w:eastAsia="en-US"/>
        </w:rPr>
        <w:t>и</w:t>
      </w:r>
      <w:r w:rsidRPr="00B25440">
        <w:rPr>
          <w:rFonts w:eastAsia="Calibri"/>
          <w:sz w:val="28"/>
          <w:szCs w:val="28"/>
          <w:lang w:eastAsia="en-US"/>
        </w:rPr>
        <w:t>ям о предоставлении субсидий).</w:t>
      </w:r>
    </w:p>
    <w:p w:rsidR="00A84293" w:rsidRPr="008B7480" w:rsidRDefault="00A8429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B7480">
        <w:rPr>
          <w:rFonts w:eastAsia="Calibri"/>
          <w:spacing w:val="-2"/>
          <w:sz w:val="28"/>
          <w:szCs w:val="28"/>
          <w:lang w:eastAsia="en-US"/>
        </w:rPr>
        <w:t>В случае принятия судебного решения о предоставлении субсиди</w:t>
      </w:r>
      <w:r w:rsidR="008B7480" w:rsidRPr="008B7480">
        <w:rPr>
          <w:rFonts w:eastAsia="Calibri"/>
          <w:spacing w:val="-2"/>
          <w:sz w:val="28"/>
          <w:szCs w:val="28"/>
          <w:lang w:eastAsia="en-US"/>
        </w:rPr>
        <w:t>й</w:t>
      </w:r>
      <w:r w:rsidRPr="008B7480">
        <w:rPr>
          <w:rFonts w:eastAsia="Calibri"/>
          <w:spacing w:val="-2"/>
          <w:sz w:val="28"/>
          <w:szCs w:val="28"/>
          <w:lang w:eastAsia="en-US"/>
        </w:rPr>
        <w:t xml:space="preserve"> и</w:t>
      </w:r>
      <w:r w:rsidRPr="008B7480">
        <w:rPr>
          <w:rFonts w:eastAsia="Calibri"/>
          <w:spacing w:val="-2"/>
          <w:sz w:val="28"/>
          <w:szCs w:val="28"/>
          <w:lang w:eastAsia="en-US"/>
        </w:rPr>
        <w:t>с</w:t>
      </w:r>
      <w:r w:rsidRPr="008B7480">
        <w:rPr>
          <w:rFonts w:eastAsia="Calibri"/>
          <w:spacing w:val="-2"/>
          <w:sz w:val="28"/>
          <w:szCs w:val="28"/>
          <w:lang w:eastAsia="en-US"/>
        </w:rPr>
        <w:t>пользуются результаты использования субсидий, установленные на тот пер</w:t>
      </w:r>
      <w:r w:rsidRPr="008B7480">
        <w:rPr>
          <w:rFonts w:eastAsia="Calibri"/>
          <w:spacing w:val="-2"/>
          <w:sz w:val="28"/>
          <w:szCs w:val="28"/>
          <w:lang w:eastAsia="en-US"/>
        </w:rPr>
        <w:t>и</w:t>
      </w:r>
      <w:r w:rsidRPr="008B7480">
        <w:rPr>
          <w:rFonts w:eastAsia="Calibri"/>
          <w:spacing w:val="-2"/>
          <w:sz w:val="28"/>
          <w:szCs w:val="28"/>
          <w:lang w:eastAsia="en-US"/>
        </w:rPr>
        <w:t>од, в отношении которого было первоначально заключено соглашение с мун</w:t>
      </w:r>
      <w:r w:rsidRPr="008B7480">
        <w:rPr>
          <w:rFonts w:eastAsia="Calibri"/>
          <w:spacing w:val="-2"/>
          <w:sz w:val="28"/>
          <w:szCs w:val="28"/>
          <w:lang w:eastAsia="en-US"/>
        </w:rPr>
        <w:t>и</w:t>
      </w:r>
      <w:r w:rsidRPr="008B7480">
        <w:rPr>
          <w:rFonts w:eastAsia="Calibri"/>
          <w:spacing w:val="-2"/>
          <w:sz w:val="28"/>
          <w:szCs w:val="28"/>
          <w:lang w:eastAsia="en-US"/>
        </w:rPr>
        <w:t>ципальным образованием, в отношении которого принято судебное решение.</w:t>
      </w:r>
    </w:p>
    <w:p w:rsidR="00A84293" w:rsidRPr="00B25440" w:rsidRDefault="00B56290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Снижение</w:t>
      </w:r>
      <w:r w:rsidR="00A84293" w:rsidRPr="00B25440">
        <w:rPr>
          <w:rFonts w:eastAsia="Calibri"/>
          <w:sz w:val="28"/>
          <w:szCs w:val="28"/>
          <w:lang w:eastAsia="en-US"/>
        </w:rPr>
        <w:t xml:space="preserve"> значений результатов использования субсидий в течение текущего финансового года возможно в случае сокращения размеров субс</w:t>
      </w:r>
      <w:r w:rsidR="00A84293" w:rsidRPr="00B25440">
        <w:rPr>
          <w:rFonts w:eastAsia="Calibri"/>
          <w:sz w:val="28"/>
          <w:szCs w:val="28"/>
          <w:lang w:eastAsia="en-US"/>
        </w:rPr>
        <w:t>и</w:t>
      </w:r>
      <w:r w:rsidR="00A84293" w:rsidRPr="00B25440">
        <w:rPr>
          <w:rFonts w:eastAsia="Calibri"/>
          <w:sz w:val="28"/>
          <w:szCs w:val="28"/>
          <w:lang w:eastAsia="en-US"/>
        </w:rPr>
        <w:t>дий».</w:t>
      </w:r>
    </w:p>
    <w:p w:rsidR="00662C79" w:rsidRDefault="008B7480" w:rsidP="00812D62">
      <w:pPr>
        <w:pStyle w:val="a9"/>
        <w:tabs>
          <w:tab w:val="left" w:pos="1276"/>
        </w:tabs>
        <w:autoSpaceDE w:val="0"/>
        <w:autoSpaceDN w:val="0"/>
        <w:adjustRightInd w:val="0"/>
        <w:spacing w:line="5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53">
        <w:rPr>
          <w:rFonts w:ascii="Times New Roman" w:hAnsi="Times New Roman"/>
          <w:sz w:val="28"/>
          <w:szCs w:val="28"/>
        </w:rPr>
        <w:t>.6.</w:t>
      </w:r>
      <w:r w:rsidR="00662C79">
        <w:rPr>
          <w:rFonts w:ascii="Times New Roman" w:hAnsi="Times New Roman"/>
          <w:sz w:val="28"/>
          <w:szCs w:val="28"/>
        </w:rPr>
        <w:t>3</w:t>
      </w:r>
      <w:r w:rsidR="00C30253">
        <w:rPr>
          <w:rFonts w:ascii="Times New Roman" w:hAnsi="Times New Roman"/>
          <w:sz w:val="28"/>
          <w:szCs w:val="28"/>
        </w:rPr>
        <w:t xml:space="preserve">. </w:t>
      </w:r>
      <w:r w:rsidR="00662C79">
        <w:rPr>
          <w:rFonts w:ascii="Times New Roman" w:hAnsi="Times New Roman"/>
          <w:sz w:val="28"/>
          <w:szCs w:val="28"/>
        </w:rPr>
        <w:t xml:space="preserve">В </w:t>
      </w:r>
      <w:r w:rsidR="00662C79" w:rsidRPr="000A7763">
        <w:rPr>
          <w:rFonts w:ascii="Times New Roman" w:hAnsi="Times New Roman"/>
          <w:sz w:val="28"/>
          <w:szCs w:val="28"/>
        </w:rPr>
        <w:t>раздел</w:t>
      </w:r>
      <w:r w:rsidR="00662C79">
        <w:rPr>
          <w:rFonts w:ascii="Times New Roman" w:hAnsi="Times New Roman"/>
          <w:sz w:val="28"/>
          <w:szCs w:val="28"/>
        </w:rPr>
        <w:t>е</w:t>
      </w:r>
      <w:r w:rsidR="00662C79" w:rsidRPr="000A7763">
        <w:rPr>
          <w:rFonts w:ascii="Times New Roman" w:hAnsi="Times New Roman"/>
          <w:sz w:val="28"/>
          <w:szCs w:val="28"/>
        </w:rPr>
        <w:t xml:space="preserve"> 6 «Порядок перечисления субсидий и требования к о</w:t>
      </w:r>
      <w:r w:rsidR="00662C79" w:rsidRPr="000A7763">
        <w:rPr>
          <w:rFonts w:ascii="Times New Roman" w:hAnsi="Times New Roman"/>
          <w:sz w:val="28"/>
          <w:szCs w:val="28"/>
        </w:rPr>
        <w:t>т</w:t>
      </w:r>
      <w:r w:rsidR="00662C79" w:rsidRPr="000A7763">
        <w:rPr>
          <w:rFonts w:ascii="Times New Roman" w:hAnsi="Times New Roman"/>
          <w:sz w:val="28"/>
          <w:szCs w:val="28"/>
        </w:rPr>
        <w:t>четности»</w:t>
      </w:r>
      <w:r>
        <w:rPr>
          <w:rFonts w:ascii="Times New Roman" w:hAnsi="Times New Roman"/>
          <w:sz w:val="28"/>
          <w:szCs w:val="28"/>
        </w:rPr>
        <w:t>:</w:t>
      </w:r>
    </w:p>
    <w:p w:rsidR="000A7763" w:rsidRPr="000A7763" w:rsidRDefault="008B7480" w:rsidP="00812D62">
      <w:pPr>
        <w:pStyle w:val="a9"/>
        <w:tabs>
          <w:tab w:val="left" w:pos="1276"/>
        </w:tabs>
        <w:autoSpaceDE w:val="0"/>
        <w:autoSpaceDN w:val="0"/>
        <w:adjustRightInd w:val="0"/>
        <w:spacing w:line="5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2C79">
        <w:rPr>
          <w:rFonts w:ascii="Times New Roman" w:hAnsi="Times New Roman"/>
          <w:sz w:val="28"/>
          <w:szCs w:val="28"/>
        </w:rPr>
        <w:t xml:space="preserve">.6.3.1. </w:t>
      </w:r>
      <w:r w:rsidR="000A7763" w:rsidRPr="000A7763">
        <w:rPr>
          <w:rFonts w:ascii="Times New Roman" w:hAnsi="Times New Roman"/>
          <w:sz w:val="28"/>
          <w:szCs w:val="28"/>
        </w:rPr>
        <w:t>Подпункт 6.3.1.2 подпункта 6.3.1 пункта 6.3 изложить в след</w:t>
      </w:r>
      <w:r w:rsidR="000A7763" w:rsidRPr="000A7763">
        <w:rPr>
          <w:rFonts w:ascii="Times New Roman" w:hAnsi="Times New Roman"/>
          <w:sz w:val="28"/>
          <w:szCs w:val="28"/>
        </w:rPr>
        <w:t>у</w:t>
      </w:r>
      <w:r w:rsidR="000A7763" w:rsidRPr="000A7763">
        <w:rPr>
          <w:rFonts w:ascii="Times New Roman" w:hAnsi="Times New Roman"/>
          <w:sz w:val="28"/>
          <w:szCs w:val="28"/>
        </w:rPr>
        <w:t>ющей редакции:</w:t>
      </w:r>
    </w:p>
    <w:p w:rsidR="000A7763" w:rsidRPr="000A7763" w:rsidRDefault="000A776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t>«6.3.1.2. Заверенную в установленном порядке выписку из решения о бюджете (сводной бюджетной росписи местного бюджета), подтвержда</w:t>
      </w:r>
      <w:r w:rsidRPr="000A7763">
        <w:rPr>
          <w:rFonts w:eastAsia="Calibri"/>
          <w:sz w:val="28"/>
          <w:szCs w:val="28"/>
          <w:lang w:eastAsia="en-US"/>
        </w:rPr>
        <w:t>ю</w:t>
      </w:r>
      <w:r w:rsidRPr="000A7763">
        <w:rPr>
          <w:rFonts w:eastAsia="Calibri"/>
          <w:sz w:val="28"/>
          <w:szCs w:val="28"/>
          <w:lang w:eastAsia="en-US"/>
        </w:rPr>
        <w:t>щую наличие бюджетных ассигнований местного бюджета на расходные обязательства муниципального образования, в целях софинансирования к</w:t>
      </w:r>
      <w:r w:rsidRPr="000A7763">
        <w:rPr>
          <w:rFonts w:eastAsia="Calibri"/>
          <w:sz w:val="28"/>
          <w:szCs w:val="28"/>
          <w:lang w:eastAsia="en-US"/>
        </w:rPr>
        <w:t>о</w:t>
      </w:r>
      <w:r w:rsidRPr="000A7763">
        <w:rPr>
          <w:rFonts w:eastAsia="Calibri"/>
          <w:sz w:val="28"/>
          <w:szCs w:val="28"/>
          <w:lang w:eastAsia="en-US"/>
        </w:rPr>
        <w:t>торых предоставляется субсидия, финансовое обеспечение котор</w:t>
      </w:r>
      <w:r w:rsidR="00E536DB">
        <w:rPr>
          <w:rFonts w:eastAsia="Calibri"/>
          <w:sz w:val="28"/>
          <w:szCs w:val="28"/>
          <w:lang w:eastAsia="en-US"/>
        </w:rPr>
        <w:t>ой</w:t>
      </w:r>
      <w:r w:rsidRPr="000A7763">
        <w:rPr>
          <w:rFonts w:eastAsia="Calibri"/>
          <w:sz w:val="28"/>
          <w:szCs w:val="28"/>
          <w:lang w:eastAsia="en-US"/>
        </w:rPr>
        <w:t xml:space="preserve"> ос</w:t>
      </w:r>
      <w:r w:rsidRPr="000A7763">
        <w:rPr>
          <w:rFonts w:eastAsia="Calibri"/>
          <w:sz w:val="28"/>
          <w:szCs w:val="28"/>
          <w:lang w:eastAsia="en-US"/>
        </w:rPr>
        <w:t>у</w:t>
      </w:r>
      <w:r w:rsidRPr="000A7763">
        <w:rPr>
          <w:rFonts w:eastAsia="Calibri"/>
          <w:sz w:val="28"/>
          <w:szCs w:val="28"/>
          <w:lang w:eastAsia="en-US"/>
        </w:rPr>
        <w:t>ществляется за счет средств областного бюджета».</w:t>
      </w:r>
    </w:p>
    <w:p w:rsidR="00FB1FBD" w:rsidRDefault="00FB1FBD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6.6</w:t>
      </w:r>
      <w:r w:rsidR="00C3025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3.2</w:t>
      </w:r>
      <w:r w:rsidR="007564F4">
        <w:rPr>
          <w:rFonts w:eastAsia="Calibri"/>
          <w:sz w:val="28"/>
          <w:szCs w:val="28"/>
          <w:lang w:eastAsia="en-US"/>
        </w:rPr>
        <w:t xml:space="preserve">. </w:t>
      </w:r>
      <w:r w:rsidR="00534970">
        <w:rPr>
          <w:rFonts w:eastAsia="Calibri"/>
          <w:sz w:val="28"/>
          <w:szCs w:val="28"/>
          <w:lang w:eastAsia="en-US"/>
        </w:rPr>
        <w:t>П</w:t>
      </w:r>
      <w:r w:rsidR="000A7763" w:rsidRPr="00B25440">
        <w:rPr>
          <w:rFonts w:eastAsia="Calibri"/>
          <w:sz w:val="28"/>
          <w:szCs w:val="28"/>
          <w:lang w:eastAsia="en-US"/>
        </w:rPr>
        <w:t xml:space="preserve">ункт 6.5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FB1FBD" w:rsidRDefault="00FB1FBD" w:rsidP="00812D62">
      <w:pPr>
        <w:autoSpaceDE w:val="0"/>
        <w:autoSpaceDN w:val="0"/>
        <w:adjustRightInd w:val="0"/>
        <w:spacing w:line="5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 xml:space="preserve">6.5. Не позднее 31 января года, следующего за годом предоставления субсидии, муниципальное образование представляет в министерство </w:t>
      </w:r>
      <w:hyperlink r:id="rId22" w:history="1">
        <w:r w:rsidRPr="00FB1FBD">
          <w:rPr>
            <w:rFonts w:eastAsia="Calibri"/>
            <w:sz w:val="28"/>
            <w:szCs w:val="28"/>
          </w:rPr>
          <w:t>отчет</w:t>
        </w:r>
      </w:hyperlink>
      <w:r>
        <w:rPr>
          <w:rFonts w:eastAsia="Calibri"/>
          <w:sz w:val="28"/>
          <w:szCs w:val="28"/>
        </w:rPr>
        <w:t xml:space="preserve"> о достижении значений результатов использования субсидии».</w:t>
      </w:r>
    </w:p>
    <w:p w:rsidR="000A7763" w:rsidRPr="00B25440" w:rsidRDefault="00C3025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FB1FBD">
        <w:rPr>
          <w:rFonts w:eastAsia="Calibri"/>
          <w:sz w:val="28"/>
          <w:szCs w:val="28"/>
          <w:lang w:eastAsia="en-US"/>
        </w:rPr>
        <w:t>4</w:t>
      </w:r>
      <w:r w:rsidR="007564F4" w:rsidRPr="00B25440">
        <w:rPr>
          <w:rFonts w:eastAsia="Calibri"/>
          <w:sz w:val="28"/>
          <w:szCs w:val="28"/>
          <w:lang w:eastAsia="en-US"/>
        </w:rPr>
        <w:t>.</w:t>
      </w:r>
      <w:r w:rsidR="000A7763" w:rsidRPr="00B25440">
        <w:rPr>
          <w:rFonts w:eastAsia="Calibri"/>
          <w:sz w:val="28"/>
          <w:szCs w:val="28"/>
          <w:lang w:eastAsia="en-US"/>
        </w:rPr>
        <w:t xml:space="preserve"> В разделе 8 «Основания и порядок применения мер ответстве</w:t>
      </w:r>
      <w:r w:rsidR="000A7763" w:rsidRPr="00B25440">
        <w:rPr>
          <w:rFonts w:eastAsia="Calibri"/>
          <w:sz w:val="28"/>
          <w:szCs w:val="28"/>
          <w:lang w:eastAsia="en-US"/>
        </w:rPr>
        <w:t>н</w:t>
      </w:r>
      <w:r w:rsidR="000A7763" w:rsidRPr="00B25440">
        <w:rPr>
          <w:rFonts w:eastAsia="Calibri"/>
          <w:sz w:val="28"/>
          <w:szCs w:val="28"/>
          <w:lang w:eastAsia="en-US"/>
        </w:rPr>
        <w:t>ности к муниципальному образованию при невыполнении обязательств, установленных соглашением»:</w:t>
      </w:r>
    </w:p>
    <w:p w:rsidR="000A7763" w:rsidRPr="00B25440" w:rsidRDefault="007564F4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6</w:t>
      </w:r>
      <w:r w:rsidRPr="00B25440">
        <w:rPr>
          <w:rFonts w:eastAsia="Calibri"/>
          <w:sz w:val="28"/>
          <w:szCs w:val="28"/>
          <w:lang w:eastAsia="en-US"/>
        </w:rPr>
        <w:t>.</w:t>
      </w:r>
      <w:r w:rsidR="00534970">
        <w:rPr>
          <w:rFonts w:eastAsia="Calibri"/>
          <w:sz w:val="28"/>
          <w:szCs w:val="28"/>
          <w:lang w:eastAsia="en-US"/>
        </w:rPr>
        <w:t>4</w:t>
      </w:r>
      <w:r w:rsidR="000A7763" w:rsidRPr="00B25440">
        <w:rPr>
          <w:rFonts w:eastAsia="Calibri"/>
          <w:sz w:val="28"/>
          <w:szCs w:val="28"/>
          <w:lang w:eastAsia="en-US"/>
        </w:rPr>
        <w:t>.1. В подпункте 8.1.1 пункта 8.1 слова «показателей результати</w:t>
      </w:r>
      <w:r w:rsidR="000A7763" w:rsidRPr="00B25440">
        <w:rPr>
          <w:rFonts w:eastAsia="Calibri"/>
          <w:sz w:val="28"/>
          <w:szCs w:val="28"/>
          <w:lang w:eastAsia="en-US"/>
        </w:rPr>
        <w:t>в</w:t>
      </w:r>
      <w:r w:rsidR="000A7763" w:rsidRPr="00B25440">
        <w:rPr>
          <w:rFonts w:eastAsia="Calibri"/>
          <w:sz w:val="28"/>
          <w:szCs w:val="28"/>
          <w:lang w:eastAsia="en-US"/>
        </w:rPr>
        <w:t>ности» заменить словом «результатов».</w:t>
      </w:r>
    </w:p>
    <w:p w:rsidR="000A7763" w:rsidRPr="00B25440" w:rsidRDefault="007564F4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6</w:t>
      </w:r>
      <w:r w:rsidRPr="00B25440">
        <w:rPr>
          <w:rFonts w:eastAsia="Calibri"/>
          <w:sz w:val="28"/>
          <w:szCs w:val="28"/>
          <w:lang w:eastAsia="en-US"/>
        </w:rPr>
        <w:t>.</w:t>
      </w:r>
      <w:r w:rsidR="00FB1FBD">
        <w:rPr>
          <w:rFonts w:eastAsia="Calibri"/>
          <w:sz w:val="28"/>
          <w:szCs w:val="28"/>
          <w:lang w:eastAsia="en-US"/>
        </w:rPr>
        <w:t>4</w:t>
      </w:r>
      <w:r w:rsidR="000A7763" w:rsidRPr="00B25440">
        <w:rPr>
          <w:rFonts w:eastAsia="Calibri"/>
          <w:sz w:val="28"/>
          <w:szCs w:val="28"/>
          <w:lang w:eastAsia="en-US"/>
        </w:rPr>
        <w:t>.2. Пункт 8.2 изложить в следующей редакции:</w:t>
      </w:r>
    </w:p>
    <w:p w:rsidR="00541282" w:rsidRPr="00B25440" w:rsidRDefault="000A7763" w:rsidP="00812D62">
      <w:pPr>
        <w:autoSpaceDE w:val="0"/>
        <w:autoSpaceDN w:val="0"/>
        <w:adjustRightInd w:val="0"/>
        <w:spacing w:line="520" w:lineRule="exact"/>
        <w:ind w:firstLine="708"/>
        <w:jc w:val="both"/>
        <w:rPr>
          <w:rFonts w:eastAsia="Calibri"/>
          <w:sz w:val="28"/>
          <w:szCs w:val="28"/>
        </w:rPr>
      </w:pPr>
      <w:r w:rsidRPr="00B25440">
        <w:rPr>
          <w:rFonts w:eastAsia="Calibri"/>
          <w:sz w:val="28"/>
          <w:szCs w:val="28"/>
          <w:lang w:eastAsia="en-US"/>
        </w:rPr>
        <w:t xml:space="preserve">«8.2. </w:t>
      </w:r>
      <w:r w:rsidR="00541282" w:rsidRPr="00B25440">
        <w:rPr>
          <w:rFonts w:eastAsia="Calibri"/>
          <w:sz w:val="28"/>
          <w:szCs w:val="28"/>
        </w:rPr>
        <w:t>Применение мер ответственности к муниципальному образов</w:t>
      </w:r>
      <w:r w:rsidR="00541282" w:rsidRPr="00B25440">
        <w:rPr>
          <w:rFonts w:eastAsia="Calibri"/>
          <w:sz w:val="28"/>
          <w:szCs w:val="28"/>
        </w:rPr>
        <w:t>а</w:t>
      </w:r>
      <w:r w:rsidR="00541282" w:rsidRPr="00B25440">
        <w:rPr>
          <w:rFonts w:eastAsia="Calibri"/>
          <w:sz w:val="28"/>
          <w:szCs w:val="28"/>
        </w:rPr>
        <w:t>нию осуществляется в следующем порядке:</w:t>
      </w:r>
    </w:p>
    <w:p w:rsidR="000A7763" w:rsidRPr="000A7763" w:rsidRDefault="000A776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8.2.1. В случае установления по состоянию на 31 декабря года пред</w:t>
      </w:r>
      <w:r w:rsidRPr="00B25440">
        <w:rPr>
          <w:rFonts w:eastAsia="Calibri"/>
          <w:sz w:val="28"/>
          <w:szCs w:val="28"/>
          <w:lang w:eastAsia="en-US"/>
        </w:rPr>
        <w:t>о</w:t>
      </w:r>
      <w:r w:rsidRPr="00B25440">
        <w:rPr>
          <w:rFonts w:eastAsia="Calibri"/>
          <w:sz w:val="28"/>
          <w:szCs w:val="28"/>
          <w:lang w:eastAsia="en-US"/>
        </w:rPr>
        <w:t>ставления субсиди</w:t>
      </w:r>
      <w:r w:rsidR="00FB1FBD">
        <w:rPr>
          <w:rFonts w:eastAsia="Calibri"/>
          <w:sz w:val="28"/>
          <w:szCs w:val="28"/>
          <w:lang w:eastAsia="en-US"/>
        </w:rPr>
        <w:t>й</w:t>
      </w:r>
      <w:r w:rsidRPr="00B25440">
        <w:rPr>
          <w:rFonts w:eastAsia="Calibri"/>
          <w:sz w:val="28"/>
          <w:szCs w:val="28"/>
          <w:lang w:eastAsia="en-US"/>
        </w:rPr>
        <w:t xml:space="preserve"> фактов недостижения значений результатов </w:t>
      </w:r>
      <w:r w:rsidRPr="000A7763">
        <w:rPr>
          <w:rFonts w:eastAsia="Calibri"/>
          <w:sz w:val="28"/>
          <w:szCs w:val="28"/>
          <w:lang w:eastAsia="en-US"/>
        </w:rPr>
        <w:t>использов</w:t>
      </w:r>
      <w:r w:rsidRPr="000A7763">
        <w:rPr>
          <w:rFonts w:eastAsia="Calibri"/>
          <w:sz w:val="28"/>
          <w:szCs w:val="28"/>
          <w:lang w:eastAsia="en-US"/>
        </w:rPr>
        <w:t>а</w:t>
      </w:r>
      <w:r w:rsidRPr="000A7763">
        <w:rPr>
          <w:rFonts w:eastAsia="Calibri"/>
          <w:sz w:val="28"/>
          <w:szCs w:val="28"/>
          <w:lang w:eastAsia="en-US"/>
        </w:rPr>
        <w:t>ния субсидий, предусмотренны</w:t>
      </w:r>
      <w:r w:rsidR="00FB1FBD">
        <w:rPr>
          <w:rFonts w:eastAsia="Calibri"/>
          <w:sz w:val="28"/>
          <w:szCs w:val="28"/>
          <w:lang w:eastAsia="en-US"/>
        </w:rPr>
        <w:t>х</w:t>
      </w:r>
      <w:r w:rsidRPr="000A7763">
        <w:rPr>
          <w:rFonts w:eastAsia="Calibri"/>
          <w:sz w:val="28"/>
          <w:szCs w:val="28"/>
          <w:lang w:eastAsia="en-US"/>
        </w:rPr>
        <w:t xml:space="preserve"> соглашением, на основании отчетов и св</w:t>
      </w:r>
      <w:r w:rsidRPr="000A7763">
        <w:rPr>
          <w:rFonts w:eastAsia="Calibri"/>
          <w:sz w:val="28"/>
          <w:szCs w:val="28"/>
          <w:lang w:eastAsia="en-US"/>
        </w:rPr>
        <w:t>е</w:t>
      </w:r>
      <w:r w:rsidRPr="000A7763">
        <w:rPr>
          <w:rFonts w:eastAsia="Calibri"/>
          <w:sz w:val="28"/>
          <w:szCs w:val="28"/>
          <w:lang w:eastAsia="en-US"/>
        </w:rPr>
        <w:t>дений, представляемых муниципальным образованием, министерство в срок до 1 апреля текущего финансового года направляет администрации муниц</w:t>
      </w:r>
      <w:r w:rsidRPr="000A7763">
        <w:rPr>
          <w:rFonts w:eastAsia="Calibri"/>
          <w:sz w:val="28"/>
          <w:szCs w:val="28"/>
          <w:lang w:eastAsia="en-US"/>
        </w:rPr>
        <w:t>и</w:t>
      </w:r>
      <w:r w:rsidRPr="000A7763">
        <w:rPr>
          <w:rFonts w:eastAsia="Calibri"/>
          <w:sz w:val="28"/>
          <w:szCs w:val="28"/>
          <w:lang w:eastAsia="en-US"/>
        </w:rPr>
        <w:t>пального образования согласованное с министерством финансов Кировской области (в части правильности определения объема средств местного бюдж</w:t>
      </w:r>
      <w:r w:rsidRPr="000A7763">
        <w:rPr>
          <w:rFonts w:eastAsia="Calibri"/>
          <w:sz w:val="28"/>
          <w:szCs w:val="28"/>
          <w:lang w:eastAsia="en-US"/>
        </w:rPr>
        <w:t>е</w:t>
      </w:r>
      <w:r w:rsidRPr="000A7763">
        <w:rPr>
          <w:rFonts w:eastAsia="Calibri"/>
          <w:sz w:val="28"/>
          <w:szCs w:val="28"/>
          <w:lang w:eastAsia="en-US"/>
        </w:rPr>
        <w:t>та, подлежащих возврату в доход областного бюджета) требование о возврате средств местного бюджета в доход областного бюджета в срок до 20 апреля текущего финансового года.</w:t>
      </w:r>
    </w:p>
    <w:p w:rsidR="000A7763" w:rsidRPr="008C0C84" w:rsidRDefault="000A7763" w:rsidP="00812D62">
      <w:pPr>
        <w:tabs>
          <w:tab w:val="left" w:pos="1276"/>
        </w:tabs>
        <w:autoSpaceDE w:val="0"/>
        <w:autoSpaceDN w:val="0"/>
        <w:adjustRightInd w:val="0"/>
        <w:spacing w:line="5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0C84">
        <w:rPr>
          <w:rFonts w:eastAsia="Calibri"/>
          <w:sz w:val="28"/>
          <w:szCs w:val="28"/>
          <w:lang w:eastAsia="en-US"/>
        </w:rPr>
        <w:t>Министерство до 1 мая текущего финансового года представляет в м</w:t>
      </w:r>
      <w:r w:rsidRPr="008C0C84">
        <w:rPr>
          <w:rFonts w:eastAsia="Calibri"/>
          <w:sz w:val="28"/>
          <w:szCs w:val="28"/>
          <w:lang w:eastAsia="en-US"/>
        </w:rPr>
        <w:t>и</w:t>
      </w:r>
      <w:r w:rsidRPr="008C0C84">
        <w:rPr>
          <w:rFonts w:eastAsia="Calibri"/>
          <w:sz w:val="28"/>
          <w:szCs w:val="28"/>
          <w:lang w:eastAsia="en-US"/>
        </w:rPr>
        <w:t>нистерство финансов Кировской области информацию о возврате (невозвр</w:t>
      </w:r>
      <w:r w:rsidRPr="008C0C84">
        <w:rPr>
          <w:rFonts w:eastAsia="Calibri"/>
          <w:sz w:val="28"/>
          <w:szCs w:val="28"/>
          <w:lang w:eastAsia="en-US"/>
        </w:rPr>
        <w:t>а</w:t>
      </w:r>
      <w:r w:rsidRPr="008C0C84">
        <w:rPr>
          <w:rFonts w:eastAsia="Calibri"/>
          <w:sz w:val="28"/>
          <w:szCs w:val="28"/>
          <w:lang w:eastAsia="en-US"/>
        </w:rPr>
        <w:t>те) муниципальными образованиями средств местных бюджетов в доход о</w:t>
      </w:r>
      <w:r w:rsidRPr="008C0C84">
        <w:rPr>
          <w:rFonts w:eastAsia="Calibri"/>
          <w:sz w:val="28"/>
          <w:szCs w:val="28"/>
          <w:lang w:eastAsia="en-US"/>
        </w:rPr>
        <w:t>б</w:t>
      </w:r>
      <w:r w:rsidRPr="008C0C84">
        <w:rPr>
          <w:rFonts w:eastAsia="Calibri"/>
          <w:sz w:val="28"/>
          <w:szCs w:val="28"/>
          <w:lang w:eastAsia="en-US"/>
        </w:rPr>
        <w:t>ластного бюджета в установленный срок.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lastRenderedPageBreak/>
        <w:t>8.2.2. В случае установления фактов недостижения значений результ</w:t>
      </w:r>
      <w:r w:rsidRPr="000A7763">
        <w:rPr>
          <w:rFonts w:eastAsia="Calibri"/>
          <w:sz w:val="28"/>
          <w:szCs w:val="28"/>
          <w:lang w:eastAsia="en-US"/>
        </w:rPr>
        <w:t>а</w:t>
      </w:r>
      <w:r w:rsidRPr="000A7763">
        <w:rPr>
          <w:rFonts w:eastAsia="Calibri"/>
          <w:sz w:val="28"/>
          <w:szCs w:val="28"/>
          <w:lang w:eastAsia="en-US"/>
        </w:rPr>
        <w:t>тов использования субсидий по результатам осуществления государственн</w:t>
      </w:r>
      <w:r w:rsidRPr="000A7763">
        <w:rPr>
          <w:rFonts w:eastAsia="Calibri"/>
          <w:sz w:val="28"/>
          <w:szCs w:val="28"/>
          <w:lang w:eastAsia="en-US"/>
        </w:rPr>
        <w:t>о</w:t>
      </w:r>
      <w:r w:rsidRPr="000A7763">
        <w:rPr>
          <w:rFonts w:eastAsia="Calibri"/>
          <w:sz w:val="28"/>
          <w:szCs w:val="28"/>
          <w:lang w:eastAsia="en-US"/>
        </w:rPr>
        <w:t>го финансового контроля министерство финансов Кировской области направляет администрациям муниципальных образований требования о во</w:t>
      </w:r>
      <w:r w:rsidRPr="000A7763">
        <w:rPr>
          <w:rFonts w:eastAsia="Calibri"/>
          <w:sz w:val="28"/>
          <w:szCs w:val="28"/>
          <w:lang w:eastAsia="en-US"/>
        </w:rPr>
        <w:t>з</w:t>
      </w:r>
      <w:r w:rsidRPr="000A7763">
        <w:rPr>
          <w:rFonts w:eastAsia="Calibri"/>
          <w:sz w:val="28"/>
          <w:szCs w:val="28"/>
          <w:lang w:eastAsia="en-US"/>
        </w:rPr>
        <w:t>врате средств местных бюджетов в доход областного бюджета в указанные в данных требованиях сроки.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t xml:space="preserve">8.2.3. Объем средств, подлежащий возврату из местного бюджета </w:t>
      </w:r>
      <w:r w:rsidR="00FB1FBD">
        <w:rPr>
          <w:rFonts w:eastAsia="Calibri"/>
          <w:sz w:val="28"/>
          <w:szCs w:val="28"/>
          <w:lang w:eastAsia="en-US"/>
        </w:rPr>
        <w:br/>
      </w:r>
      <w:r w:rsidRPr="000A7763">
        <w:rPr>
          <w:rFonts w:eastAsia="Calibri"/>
          <w:sz w:val="28"/>
          <w:szCs w:val="28"/>
          <w:lang w:eastAsia="en-US"/>
        </w:rPr>
        <w:t>i-го муниципального образования в доход областного бюджета (</w:t>
      </w:r>
      <w:r w:rsidRPr="000A7763">
        <w:rPr>
          <w:rFonts w:eastAsia="Calibri"/>
          <w:sz w:val="28"/>
          <w:szCs w:val="28"/>
          <w:lang w:val="en-US" w:eastAsia="en-US"/>
        </w:rPr>
        <w:t>V</w:t>
      </w:r>
      <w:r w:rsidRPr="000A7763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0A7763">
        <w:rPr>
          <w:rFonts w:eastAsia="Calibri"/>
          <w:sz w:val="28"/>
          <w:szCs w:val="28"/>
          <w:vertAlign w:val="superscript"/>
          <w:lang w:eastAsia="en-US"/>
        </w:rPr>
        <w:t>В</w:t>
      </w:r>
      <w:r w:rsidRPr="000A7763">
        <w:rPr>
          <w:rFonts w:eastAsia="Calibri"/>
          <w:sz w:val="28"/>
          <w:szCs w:val="28"/>
          <w:lang w:eastAsia="en-US"/>
        </w:rPr>
        <w:t>), рассч</w:t>
      </w:r>
      <w:r w:rsidRPr="000A7763">
        <w:rPr>
          <w:rFonts w:eastAsia="Calibri"/>
          <w:sz w:val="28"/>
          <w:szCs w:val="28"/>
          <w:lang w:eastAsia="en-US"/>
        </w:rPr>
        <w:t>и</w:t>
      </w:r>
      <w:r w:rsidRPr="000A7763">
        <w:rPr>
          <w:rFonts w:eastAsia="Calibri"/>
          <w:sz w:val="28"/>
          <w:szCs w:val="28"/>
          <w:lang w:eastAsia="en-US"/>
        </w:rPr>
        <w:t>тывается по формуле: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val="en-US" w:eastAsia="en-US"/>
        </w:rPr>
        <w:t>V</w:t>
      </w:r>
      <w:r w:rsidRPr="000A7763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0A7763">
        <w:rPr>
          <w:rFonts w:eastAsia="Calibri"/>
          <w:sz w:val="28"/>
          <w:szCs w:val="28"/>
          <w:vertAlign w:val="superscript"/>
          <w:lang w:eastAsia="en-US"/>
        </w:rPr>
        <w:t>В</w:t>
      </w:r>
      <w:r w:rsidRPr="000A7763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0A7763">
        <w:rPr>
          <w:rFonts w:eastAsia="Calibri"/>
          <w:sz w:val="28"/>
          <w:szCs w:val="28"/>
          <w:lang w:eastAsia="en-US"/>
        </w:rPr>
        <w:t xml:space="preserve">= </w:t>
      </w:r>
      <w:r w:rsidRPr="000A7763">
        <w:rPr>
          <w:rFonts w:eastAsia="Calibri"/>
          <w:sz w:val="28"/>
          <w:szCs w:val="28"/>
          <w:lang w:val="en-US" w:eastAsia="en-US"/>
        </w:rPr>
        <w:t>V</w:t>
      </w:r>
      <w:r w:rsidRPr="000A7763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0A7763">
        <w:rPr>
          <w:rFonts w:eastAsia="Calibri"/>
          <w:sz w:val="28"/>
          <w:szCs w:val="28"/>
          <w:vertAlign w:val="superscript"/>
          <w:lang w:val="en-US" w:eastAsia="en-US"/>
        </w:rPr>
        <w:t>S</w:t>
      </w:r>
      <w:r w:rsidRPr="000A776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0A7763">
        <w:rPr>
          <w:rFonts w:eastAsia="Calibri"/>
          <w:sz w:val="28"/>
          <w:szCs w:val="28"/>
          <w:lang w:eastAsia="en-US"/>
        </w:rPr>
        <w:t xml:space="preserve">× </w:t>
      </w:r>
      <w:r w:rsidRPr="000A7763">
        <w:rPr>
          <w:rFonts w:eastAsia="Calibri"/>
          <w:sz w:val="28"/>
          <w:szCs w:val="28"/>
          <w:lang w:val="en-US" w:eastAsia="en-US"/>
        </w:rPr>
        <w:t>k</w:t>
      </w:r>
      <w:r w:rsidRPr="000A7763">
        <w:rPr>
          <w:rFonts w:eastAsia="Calibri"/>
          <w:sz w:val="28"/>
          <w:szCs w:val="28"/>
          <w:lang w:eastAsia="en-US"/>
        </w:rPr>
        <w:t>, где: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val="en-US" w:eastAsia="en-US"/>
        </w:rPr>
        <w:t>V</w:t>
      </w:r>
      <w:r w:rsidRPr="000A7763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0A7763">
        <w:rPr>
          <w:rFonts w:eastAsia="Calibri"/>
          <w:sz w:val="28"/>
          <w:szCs w:val="28"/>
          <w:vertAlign w:val="superscript"/>
          <w:lang w:val="en-US" w:eastAsia="en-US"/>
        </w:rPr>
        <w:t>S</w:t>
      </w:r>
      <w:r w:rsidRPr="000A7763">
        <w:rPr>
          <w:rFonts w:eastAsia="Calibri"/>
          <w:sz w:val="28"/>
          <w:szCs w:val="28"/>
          <w:lang w:eastAsia="en-US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су</w:t>
      </w:r>
      <w:r w:rsidRPr="000A7763">
        <w:rPr>
          <w:rFonts w:eastAsia="Calibri"/>
          <w:sz w:val="28"/>
          <w:szCs w:val="28"/>
          <w:lang w:eastAsia="en-US"/>
        </w:rPr>
        <w:t>б</w:t>
      </w:r>
      <w:r w:rsidRPr="000A7763">
        <w:rPr>
          <w:rFonts w:eastAsia="Calibri"/>
          <w:sz w:val="28"/>
          <w:szCs w:val="28"/>
          <w:lang w:eastAsia="en-US"/>
        </w:rPr>
        <w:t>сидии, без учета размера остатка субсидии, не использованного по состо</w:t>
      </w:r>
      <w:r w:rsidRPr="000A7763">
        <w:rPr>
          <w:rFonts w:eastAsia="Calibri"/>
          <w:sz w:val="28"/>
          <w:szCs w:val="28"/>
          <w:lang w:eastAsia="en-US"/>
        </w:rPr>
        <w:t>я</w:t>
      </w:r>
      <w:r w:rsidRPr="000A7763">
        <w:rPr>
          <w:rFonts w:eastAsia="Calibri"/>
          <w:sz w:val="28"/>
          <w:szCs w:val="28"/>
          <w:lang w:eastAsia="en-US"/>
        </w:rPr>
        <w:t>нию на 1 января года, следующего за годом предоставления субсидии, п</w:t>
      </w:r>
      <w:r w:rsidRPr="000A7763">
        <w:rPr>
          <w:rFonts w:eastAsia="Calibri"/>
          <w:sz w:val="28"/>
          <w:szCs w:val="28"/>
          <w:lang w:eastAsia="en-US"/>
        </w:rPr>
        <w:t>о</w:t>
      </w:r>
      <w:r w:rsidRPr="000A7763">
        <w:rPr>
          <w:rFonts w:eastAsia="Calibri"/>
          <w:sz w:val="28"/>
          <w:szCs w:val="28"/>
          <w:lang w:eastAsia="en-US"/>
        </w:rPr>
        <w:t>требность в котором не подтверждена министерством;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t>k – коэффициент, равный 0,01.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t>8.2.4. Если получателями субсидий в порядке и на основании докуме</w:t>
      </w:r>
      <w:r w:rsidRPr="000A7763">
        <w:rPr>
          <w:rFonts w:eastAsia="Calibri"/>
          <w:sz w:val="28"/>
          <w:szCs w:val="28"/>
          <w:lang w:eastAsia="en-US"/>
        </w:rPr>
        <w:t>н</w:t>
      </w:r>
      <w:r w:rsidRPr="000A7763">
        <w:rPr>
          <w:rFonts w:eastAsia="Calibri"/>
          <w:sz w:val="28"/>
          <w:szCs w:val="28"/>
          <w:lang w:eastAsia="en-US"/>
        </w:rPr>
        <w:t>тов, установленных муниципальными контрактами (контрактами, договор</w:t>
      </w:r>
      <w:r w:rsidRPr="000A7763">
        <w:rPr>
          <w:rFonts w:eastAsia="Calibri"/>
          <w:sz w:val="28"/>
          <w:szCs w:val="28"/>
          <w:lang w:eastAsia="en-US"/>
        </w:rPr>
        <w:t>а</w:t>
      </w:r>
      <w:r w:rsidRPr="000A7763">
        <w:rPr>
          <w:rFonts w:eastAsia="Calibri"/>
          <w:sz w:val="28"/>
          <w:szCs w:val="28"/>
          <w:lang w:eastAsia="en-US"/>
        </w:rPr>
        <w:t>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</w:t>
      </w:r>
      <w:r w:rsidR="001D2B11">
        <w:rPr>
          <w:rFonts w:eastAsia="Calibri"/>
          <w:sz w:val="28"/>
          <w:szCs w:val="28"/>
          <w:lang w:eastAsia="en-US"/>
        </w:rPr>
        <w:t xml:space="preserve"> Поря</w:t>
      </w:r>
      <w:r w:rsidR="001D2B11">
        <w:rPr>
          <w:rFonts w:eastAsia="Calibri"/>
          <w:sz w:val="28"/>
          <w:szCs w:val="28"/>
          <w:lang w:eastAsia="en-US"/>
        </w:rPr>
        <w:t>д</w:t>
      </w:r>
      <w:r w:rsidR="001D2B11">
        <w:rPr>
          <w:rFonts w:eastAsia="Calibri"/>
          <w:sz w:val="28"/>
          <w:szCs w:val="28"/>
          <w:lang w:eastAsia="en-US"/>
        </w:rPr>
        <w:t>ком</w:t>
      </w:r>
      <w:r w:rsidRPr="000A7763">
        <w:rPr>
          <w:rFonts w:eastAsia="Calibri"/>
          <w:sz w:val="28"/>
          <w:szCs w:val="28"/>
          <w:lang w:eastAsia="en-US"/>
        </w:rPr>
        <w:t xml:space="preserve"> меры ответственности не применяются.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t>8.2.5. Если муниципальным образованием средства местного бюджета в доход областного бюджета не возвращены в установленный срок, мин</w:t>
      </w:r>
      <w:r w:rsidRPr="000A7763">
        <w:rPr>
          <w:rFonts w:eastAsia="Calibri"/>
          <w:sz w:val="28"/>
          <w:szCs w:val="28"/>
          <w:lang w:eastAsia="en-US"/>
        </w:rPr>
        <w:t>и</w:t>
      </w:r>
      <w:r w:rsidRPr="000A7763">
        <w:rPr>
          <w:rFonts w:eastAsia="Calibri"/>
          <w:sz w:val="28"/>
          <w:szCs w:val="28"/>
          <w:lang w:eastAsia="en-US"/>
        </w:rPr>
        <w:t>стерство финансов Кировской области приостанавливает предоставление межбюджетных трансфертов из областного бюджета (за исключением су</w:t>
      </w:r>
      <w:r w:rsidRPr="000A7763">
        <w:rPr>
          <w:rFonts w:eastAsia="Calibri"/>
          <w:sz w:val="28"/>
          <w:szCs w:val="28"/>
          <w:lang w:eastAsia="en-US"/>
        </w:rPr>
        <w:t>б</w:t>
      </w:r>
      <w:r w:rsidRPr="000A7763">
        <w:rPr>
          <w:rFonts w:eastAsia="Calibri"/>
          <w:sz w:val="28"/>
          <w:szCs w:val="28"/>
          <w:lang w:eastAsia="en-US"/>
        </w:rPr>
        <w:t>венций) до исполнения муниципальным образованием требования о возврате средств местного бюджета в доход областного бюджета.</w:t>
      </w:r>
    </w:p>
    <w:p w:rsidR="000A7763" w:rsidRP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763">
        <w:rPr>
          <w:rFonts w:eastAsia="Calibri"/>
          <w:sz w:val="28"/>
          <w:szCs w:val="28"/>
          <w:lang w:eastAsia="en-US"/>
        </w:rPr>
        <w:lastRenderedPageBreak/>
        <w:t>8.2.6. В случае если муниципальным образованием по состоянию на 31 декабря года предоставления субсидии субсидия не использована в разм</w:t>
      </w:r>
      <w:r w:rsidRPr="000A7763">
        <w:rPr>
          <w:rFonts w:eastAsia="Calibri"/>
          <w:sz w:val="28"/>
          <w:szCs w:val="28"/>
          <w:lang w:eastAsia="en-US"/>
        </w:rPr>
        <w:t>е</w:t>
      </w:r>
      <w:r w:rsidRPr="000A7763">
        <w:rPr>
          <w:rFonts w:eastAsia="Calibri"/>
          <w:sz w:val="28"/>
          <w:szCs w:val="28"/>
          <w:lang w:eastAsia="en-US"/>
        </w:rPr>
        <w:t>ре, установленном законом Кировской области об областном бюджете, мин</w:t>
      </w:r>
      <w:r w:rsidRPr="000A7763">
        <w:rPr>
          <w:rFonts w:eastAsia="Calibri"/>
          <w:sz w:val="28"/>
          <w:szCs w:val="28"/>
          <w:lang w:eastAsia="en-US"/>
        </w:rPr>
        <w:t>и</w:t>
      </w:r>
      <w:r w:rsidRPr="000A7763">
        <w:rPr>
          <w:rFonts w:eastAsia="Calibri"/>
          <w:sz w:val="28"/>
          <w:szCs w:val="28"/>
          <w:lang w:eastAsia="en-US"/>
        </w:rPr>
        <w:t>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</w:t>
      </w:r>
      <w:r w:rsidRPr="000A7763">
        <w:rPr>
          <w:rFonts w:eastAsia="Calibri"/>
          <w:sz w:val="28"/>
          <w:szCs w:val="28"/>
          <w:lang w:eastAsia="en-US"/>
        </w:rPr>
        <w:t>о</w:t>
      </w:r>
      <w:r w:rsidRPr="000A7763">
        <w:rPr>
          <w:rFonts w:eastAsia="Calibri"/>
          <w:sz w:val="28"/>
          <w:szCs w:val="28"/>
          <w:lang w:eastAsia="en-US"/>
        </w:rPr>
        <w:t>дательством Российской Федерации в отношении должностного лица, чьи действия (бездействие) привели к неиспользованию субсидии».</w:t>
      </w:r>
    </w:p>
    <w:p w:rsidR="000A7763" w:rsidRDefault="000A7763" w:rsidP="000A776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79"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6</w:t>
      </w:r>
      <w:r w:rsidR="00662C79" w:rsidRPr="00662C79">
        <w:rPr>
          <w:rFonts w:eastAsia="Calibri"/>
          <w:sz w:val="28"/>
          <w:szCs w:val="28"/>
          <w:lang w:eastAsia="en-US"/>
        </w:rPr>
        <w:t>.</w:t>
      </w:r>
      <w:r w:rsidR="00FB1FBD">
        <w:rPr>
          <w:rFonts w:eastAsia="Calibri"/>
          <w:sz w:val="28"/>
          <w:szCs w:val="28"/>
          <w:lang w:eastAsia="en-US"/>
        </w:rPr>
        <w:t>5</w:t>
      </w:r>
      <w:r w:rsidR="007564F4" w:rsidRPr="00662C79">
        <w:rPr>
          <w:rFonts w:eastAsia="Calibri"/>
          <w:sz w:val="28"/>
          <w:szCs w:val="28"/>
          <w:lang w:eastAsia="en-US"/>
        </w:rPr>
        <w:t>.</w:t>
      </w:r>
      <w:r w:rsidRPr="000A7763">
        <w:rPr>
          <w:rFonts w:eastAsia="Calibri"/>
          <w:sz w:val="28"/>
          <w:szCs w:val="28"/>
          <w:lang w:eastAsia="en-US"/>
        </w:rPr>
        <w:t xml:space="preserve"> Приложение к Порядку предоставления и распределения субс</w:t>
      </w:r>
      <w:r w:rsidRPr="000A7763">
        <w:rPr>
          <w:rFonts w:eastAsia="Calibri"/>
          <w:sz w:val="28"/>
          <w:szCs w:val="28"/>
          <w:lang w:eastAsia="en-US"/>
        </w:rPr>
        <w:t>и</w:t>
      </w:r>
      <w:r w:rsidRPr="000A7763">
        <w:rPr>
          <w:rFonts w:eastAsia="Calibri"/>
          <w:sz w:val="28"/>
          <w:szCs w:val="28"/>
          <w:lang w:eastAsia="en-US"/>
        </w:rPr>
        <w:t>дий местным бюджетам из областного бюджета на выделение земельных участков из земель сельскохозяйственного назначения в счет невостребова</w:t>
      </w:r>
      <w:r w:rsidRPr="000A7763">
        <w:rPr>
          <w:rFonts w:eastAsia="Calibri"/>
          <w:sz w:val="28"/>
          <w:szCs w:val="28"/>
          <w:lang w:eastAsia="en-US"/>
        </w:rPr>
        <w:t>н</w:t>
      </w:r>
      <w:r w:rsidRPr="000A7763">
        <w:rPr>
          <w:rFonts w:eastAsia="Calibri"/>
          <w:sz w:val="28"/>
          <w:szCs w:val="28"/>
          <w:lang w:eastAsia="en-US"/>
        </w:rPr>
        <w:t>ных земельных долей и (или) земельных долей, от права собственности на которые граждане отказались, исключить.</w:t>
      </w:r>
    </w:p>
    <w:p w:rsidR="009E4269" w:rsidRDefault="009E4269" w:rsidP="0053141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889"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7</w:t>
      </w:r>
      <w:r w:rsidRPr="00650889">
        <w:rPr>
          <w:rFonts w:eastAsia="Calibri"/>
          <w:sz w:val="28"/>
          <w:szCs w:val="28"/>
          <w:lang w:eastAsia="en-US"/>
        </w:rPr>
        <w:t>. Внести в Порядок предоставления и распределения субсидий мес</w:t>
      </w:r>
      <w:r w:rsidRPr="00650889">
        <w:rPr>
          <w:rFonts w:eastAsia="Calibri"/>
          <w:sz w:val="28"/>
          <w:szCs w:val="28"/>
          <w:lang w:eastAsia="en-US"/>
        </w:rPr>
        <w:t>т</w:t>
      </w:r>
      <w:r w:rsidRPr="00650889">
        <w:rPr>
          <w:rFonts w:eastAsia="Calibri"/>
          <w:sz w:val="28"/>
          <w:szCs w:val="28"/>
          <w:lang w:eastAsia="en-US"/>
        </w:rPr>
        <w:t xml:space="preserve">ным бюджетам из областного бюджета на подготовку проектов </w:t>
      </w:r>
      <w:r w:rsidRPr="00987947">
        <w:rPr>
          <w:rFonts w:eastAsia="Calibri"/>
          <w:sz w:val="28"/>
          <w:szCs w:val="28"/>
          <w:lang w:eastAsia="en-US"/>
        </w:rPr>
        <w:t>межевания</w:t>
      </w:r>
      <w:r w:rsidRPr="00650889">
        <w:rPr>
          <w:rFonts w:eastAsia="Calibri"/>
          <w:sz w:val="28"/>
          <w:szCs w:val="28"/>
          <w:lang w:eastAsia="en-US"/>
        </w:rPr>
        <w:t xml:space="preserve"> земельных участков и на проведение кадастровых работ (приложение № 2 к Подпрограмме) следующие изменения:</w:t>
      </w:r>
    </w:p>
    <w:p w:rsidR="0053141D" w:rsidRPr="00FB1FBD" w:rsidRDefault="00FB1FBD" w:rsidP="00FB1FB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 </w:t>
      </w:r>
      <w:r w:rsidR="0053141D" w:rsidRPr="00FB1FBD">
        <w:rPr>
          <w:sz w:val="28"/>
          <w:szCs w:val="28"/>
        </w:rPr>
        <w:t>В пункте 6:</w:t>
      </w:r>
    </w:p>
    <w:p w:rsidR="0053141D" w:rsidRPr="0053141D" w:rsidRDefault="00650889" w:rsidP="00650889">
      <w:pPr>
        <w:pStyle w:val="a9"/>
        <w:tabs>
          <w:tab w:val="left" w:pos="170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B1F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.1.1. </w:t>
      </w:r>
      <w:r w:rsidR="0053141D" w:rsidRPr="0053141D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541282" w:rsidRPr="00B25440" w:rsidRDefault="0053141D" w:rsidP="0054128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41D">
        <w:rPr>
          <w:rFonts w:eastAsia="Calibri"/>
          <w:sz w:val="28"/>
          <w:szCs w:val="28"/>
          <w:lang w:eastAsia="en-US"/>
        </w:rPr>
        <w:t xml:space="preserve">«наличие в решении о бюджете (сводной бюджетной росписи местного бюджета) бюджетных </w:t>
      </w:r>
      <w:r w:rsidRPr="00B25440">
        <w:rPr>
          <w:rFonts w:eastAsia="Calibri"/>
          <w:sz w:val="28"/>
          <w:szCs w:val="28"/>
          <w:lang w:eastAsia="en-US"/>
        </w:rPr>
        <w:t>ассигнований местного бюджета на расходные обяз</w:t>
      </w:r>
      <w:r w:rsidRPr="00B25440">
        <w:rPr>
          <w:rFonts w:eastAsia="Calibri"/>
          <w:sz w:val="28"/>
          <w:szCs w:val="28"/>
          <w:lang w:eastAsia="en-US"/>
        </w:rPr>
        <w:t>а</w:t>
      </w:r>
      <w:r w:rsidRPr="00B25440">
        <w:rPr>
          <w:rFonts w:eastAsia="Calibri"/>
          <w:sz w:val="28"/>
          <w:szCs w:val="28"/>
          <w:lang w:eastAsia="en-US"/>
        </w:rPr>
        <w:t>тельства муниципального образования, в целях софинансирования к</w:t>
      </w:r>
      <w:r w:rsidR="00FD1C7A" w:rsidRPr="00B25440">
        <w:rPr>
          <w:rFonts w:eastAsia="Calibri"/>
          <w:sz w:val="28"/>
          <w:szCs w:val="28"/>
          <w:lang w:eastAsia="en-US"/>
        </w:rPr>
        <w:t>оторых предоставляется субсидия,</w:t>
      </w:r>
      <w:r w:rsidR="00541282" w:rsidRPr="00B25440">
        <w:rPr>
          <w:rFonts w:eastAsia="Calibri"/>
          <w:sz w:val="28"/>
          <w:szCs w:val="28"/>
          <w:lang w:eastAsia="en-US"/>
        </w:rPr>
        <w:t xml:space="preserve"> финансовое обеспечение котор</w:t>
      </w:r>
      <w:r w:rsidR="00DA710D">
        <w:rPr>
          <w:rFonts w:eastAsia="Calibri"/>
          <w:sz w:val="28"/>
          <w:szCs w:val="28"/>
          <w:lang w:eastAsia="en-US"/>
        </w:rPr>
        <w:t>ой</w:t>
      </w:r>
      <w:r w:rsidR="00541282" w:rsidRPr="00B25440">
        <w:rPr>
          <w:rFonts w:eastAsia="Calibri"/>
          <w:sz w:val="28"/>
          <w:szCs w:val="28"/>
          <w:lang w:eastAsia="en-US"/>
        </w:rPr>
        <w:t xml:space="preserve"> осуществляется за счет средств областного бюджета</w:t>
      </w:r>
      <w:r w:rsidR="00FD1C7A" w:rsidRPr="00B25440">
        <w:rPr>
          <w:rFonts w:eastAsia="Calibri"/>
          <w:sz w:val="28"/>
          <w:szCs w:val="28"/>
          <w:lang w:eastAsia="en-US"/>
        </w:rPr>
        <w:t>»</w:t>
      </w:r>
      <w:r w:rsidR="00541282" w:rsidRPr="00B25440">
        <w:rPr>
          <w:rFonts w:eastAsia="Calibri"/>
          <w:sz w:val="28"/>
          <w:szCs w:val="28"/>
          <w:lang w:eastAsia="en-US"/>
        </w:rPr>
        <w:t>.</w:t>
      </w:r>
    </w:p>
    <w:p w:rsidR="00E56471" w:rsidRPr="00B25440" w:rsidRDefault="00FD1C7A" w:rsidP="00E5647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440">
        <w:rPr>
          <w:rFonts w:eastAsia="Calibri"/>
          <w:sz w:val="28"/>
          <w:szCs w:val="28"/>
          <w:lang w:eastAsia="en-US"/>
        </w:rPr>
        <w:t>6.</w:t>
      </w:r>
      <w:r w:rsidR="00FB1FBD">
        <w:rPr>
          <w:rFonts w:eastAsia="Calibri"/>
          <w:sz w:val="28"/>
          <w:szCs w:val="28"/>
          <w:lang w:eastAsia="en-US"/>
        </w:rPr>
        <w:t>7</w:t>
      </w:r>
      <w:r w:rsidRPr="00B25440">
        <w:rPr>
          <w:rFonts w:eastAsia="Calibri"/>
          <w:sz w:val="28"/>
          <w:szCs w:val="28"/>
          <w:lang w:eastAsia="en-US"/>
        </w:rPr>
        <w:t xml:space="preserve">.1.2. </w:t>
      </w:r>
      <w:r w:rsidR="00E56471" w:rsidRPr="00B25440">
        <w:rPr>
          <w:rFonts w:eastAsia="Calibri"/>
          <w:sz w:val="28"/>
          <w:szCs w:val="28"/>
          <w:lang w:eastAsia="en-US"/>
        </w:rPr>
        <w:t xml:space="preserve">В абзаце </w:t>
      </w:r>
      <w:r w:rsidR="00FB1FBD">
        <w:rPr>
          <w:rFonts w:eastAsia="Calibri"/>
          <w:sz w:val="28"/>
          <w:szCs w:val="28"/>
          <w:lang w:eastAsia="en-US"/>
        </w:rPr>
        <w:t>пятом</w:t>
      </w:r>
      <w:r w:rsidR="00E56471" w:rsidRPr="00B25440">
        <w:rPr>
          <w:rFonts w:eastAsia="Calibri"/>
          <w:sz w:val="28"/>
          <w:szCs w:val="28"/>
          <w:lang w:eastAsia="en-US"/>
        </w:rPr>
        <w:t xml:space="preserve"> слова «Соглашение (дополнительное соглаш</w:t>
      </w:r>
      <w:r w:rsidR="00E56471" w:rsidRPr="00B25440">
        <w:rPr>
          <w:rFonts w:eastAsia="Calibri"/>
          <w:sz w:val="28"/>
          <w:szCs w:val="28"/>
          <w:lang w:eastAsia="en-US"/>
        </w:rPr>
        <w:t>е</w:t>
      </w:r>
      <w:r w:rsidR="00E56471" w:rsidRPr="00B25440">
        <w:rPr>
          <w:rFonts w:eastAsia="Calibri"/>
          <w:sz w:val="28"/>
          <w:szCs w:val="28"/>
          <w:lang w:eastAsia="en-US"/>
        </w:rPr>
        <w:t>ние) подлежит согласованию с финансовым органом муниципального района (муниципального округа, городского округа) Кировской области» исключить</w:t>
      </w:r>
      <w:r w:rsidRPr="00B25440">
        <w:rPr>
          <w:rFonts w:eastAsia="Calibri"/>
          <w:sz w:val="28"/>
          <w:szCs w:val="28"/>
          <w:lang w:eastAsia="en-US"/>
        </w:rPr>
        <w:t>.</w:t>
      </w:r>
    </w:p>
    <w:p w:rsidR="0053141D" w:rsidRPr="0053141D" w:rsidRDefault="00650889" w:rsidP="005412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5440">
        <w:rPr>
          <w:sz w:val="28"/>
          <w:szCs w:val="28"/>
        </w:rPr>
        <w:t>6.</w:t>
      </w:r>
      <w:r w:rsidR="00FB1FBD">
        <w:rPr>
          <w:sz w:val="28"/>
          <w:szCs w:val="28"/>
        </w:rPr>
        <w:t>7</w:t>
      </w:r>
      <w:r w:rsidRPr="00B25440">
        <w:rPr>
          <w:sz w:val="28"/>
          <w:szCs w:val="28"/>
        </w:rPr>
        <w:t>.1.</w:t>
      </w:r>
      <w:r w:rsidR="00FD1C7A" w:rsidRPr="00B25440">
        <w:rPr>
          <w:sz w:val="28"/>
          <w:szCs w:val="28"/>
        </w:rPr>
        <w:t>3</w:t>
      </w:r>
      <w:r w:rsidRPr="00B25440">
        <w:rPr>
          <w:sz w:val="28"/>
          <w:szCs w:val="28"/>
        </w:rPr>
        <w:t xml:space="preserve">. </w:t>
      </w:r>
      <w:r w:rsidR="0053141D" w:rsidRPr="00B25440">
        <w:rPr>
          <w:sz w:val="28"/>
          <w:szCs w:val="28"/>
        </w:rPr>
        <w:t xml:space="preserve">Абзац шестой дополнить словами «, а также муниципальных </w:t>
      </w:r>
      <w:r w:rsidR="0053141D" w:rsidRPr="0053141D">
        <w:rPr>
          <w:sz w:val="28"/>
          <w:szCs w:val="28"/>
        </w:rPr>
        <w:t>контрактов</w:t>
      </w:r>
      <w:r w:rsidR="00387307">
        <w:rPr>
          <w:sz w:val="28"/>
          <w:szCs w:val="28"/>
        </w:rPr>
        <w:t xml:space="preserve"> </w:t>
      </w:r>
      <w:r w:rsidR="00387307" w:rsidRPr="00987947">
        <w:rPr>
          <w:sz w:val="28"/>
          <w:szCs w:val="28"/>
        </w:rPr>
        <w:t>(контрактов, договоров)</w:t>
      </w:r>
      <w:r w:rsidR="0053141D" w:rsidRPr="00987947">
        <w:rPr>
          <w:sz w:val="28"/>
          <w:szCs w:val="28"/>
        </w:rPr>
        <w:t xml:space="preserve">, </w:t>
      </w:r>
      <w:r w:rsidR="0053141D" w:rsidRPr="0053141D">
        <w:rPr>
          <w:sz w:val="28"/>
          <w:szCs w:val="28"/>
        </w:rPr>
        <w:t xml:space="preserve">заключаемых в случаях, установленных </w:t>
      </w:r>
      <w:r w:rsidR="00387307">
        <w:rPr>
          <w:sz w:val="28"/>
          <w:szCs w:val="28"/>
        </w:rPr>
        <w:br/>
      </w:r>
      <w:r w:rsidR="0053141D" w:rsidRPr="0053141D">
        <w:rPr>
          <w:sz w:val="28"/>
          <w:szCs w:val="28"/>
        </w:rPr>
        <w:lastRenderedPageBreak/>
        <w:t>частями 1, 2 статьи</w:t>
      </w:r>
      <w:r w:rsidR="00EB1C68">
        <w:rPr>
          <w:sz w:val="28"/>
          <w:szCs w:val="28"/>
        </w:rPr>
        <w:t> </w:t>
      </w:r>
      <w:r w:rsidR="0053141D" w:rsidRPr="0053141D">
        <w:rPr>
          <w:sz w:val="28"/>
          <w:szCs w:val="28"/>
        </w:rPr>
        <w:t>15</w:t>
      </w:r>
      <w:r w:rsidR="00EB1C68">
        <w:rPr>
          <w:sz w:val="28"/>
          <w:szCs w:val="28"/>
        </w:rPr>
        <w:t> </w:t>
      </w:r>
      <w:r w:rsidR="0053141D" w:rsidRPr="0053141D">
        <w:rPr>
          <w:sz w:val="28"/>
          <w:szCs w:val="28"/>
        </w:rPr>
        <w:t>Федерального закона от 08.03.2022 № 46-ФЗ «О внес</w:t>
      </w:r>
      <w:r w:rsidR="0053141D" w:rsidRPr="0053141D">
        <w:rPr>
          <w:sz w:val="28"/>
          <w:szCs w:val="28"/>
        </w:rPr>
        <w:t>е</w:t>
      </w:r>
      <w:r w:rsidR="0053141D" w:rsidRPr="0053141D">
        <w:rPr>
          <w:sz w:val="28"/>
          <w:szCs w:val="28"/>
        </w:rPr>
        <w:t>нии изменений в отдельные законодательные акты Российской Федерации».</w:t>
      </w:r>
    </w:p>
    <w:p w:rsidR="0053141D" w:rsidRDefault="00650889" w:rsidP="00650889">
      <w:pPr>
        <w:pStyle w:val="a9"/>
        <w:tabs>
          <w:tab w:val="left" w:pos="1560"/>
          <w:tab w:val="left" w:pos="184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B1F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53141D" w:rsidRPr="0053141D">
        <w:rPr>
          <w:rFonts w:ascii="Times New Roman" w:hAnsi="Times New Roman"/>
          <w:sz w:val="28"/>
          <w:szCs w:val="28"/>
        </w:rPr>
        <w:t>Абзац пятый пункта 7 после слов «согласованным с министе</w:t>
      </w:r>
      <w:r w:rsidR="0053141D" w:rsidRPr="0053141D">
        <w:rPr>
          <w:rFonts w:ascii="Times New Roman" w:hAnsi="Times New Roman"/>
          <w:sz w:val="28"/>
          <w:szCs w:val="28"/>
        </w:rPr>
        <w:t>р</w:t>
      </w:r>
      <w:r w:rsidR="0053141D" w:rsidRPr="0053141D">
        <w:rPr>
          <w:rFonts w:ascii="Times New Roman" w:hAnsi="Times New Roman"/>
          <w:sz w:val="28"/>
          <w:szCs w:val="28"/>
        </w:rPr>
        <w:t xml:space="preserve">ством финансов Кировской области» дополнить словами «до заключения </w:t>
      </w:r>
      <w:r>
        <w:rPr>
          <w:rFonts w:ascii="Times New Roman" w:hAnsi="Times New Roman"/>
          <w:sz w:val="28"/>
          <w:szCs w:val="28"/>
        </w:rPr>
        <w:br/>
      </w:r>
      <w:r w:rsidR="0053141D" w:rsidRPr="0053141D">
        <w:rPr>
          <w:rFonts w:ascii="Times New Roman" w:hAnsi="Times New Roman"/>
          <w:sz w:val="28"/>
          <w:szCs w:val="28"/>
        </w:rPr>
        <w:t xml:space="preserve">соглашений о предоставлении субсидий (дополнительных соглашений к </w:t>
      </w:r>
      <w:r>
        <w:rPr>
          <w:rFonts w:ascii="Times New Roman" w:hAnsi="Times New Roman"/>
          <w:sz w:val="28"/>
          <w:szCs w:val="28"/>
        </w:rPr>
        <w:br/>
      </w:r>
      <w:r w:rsidR="0053141D" w:rsidRPr="0053141D">
        <w:rPr>
          <w:rFonts w:ascii="Times New Roman" w:hAnsi="Times New Roman"/>
          <w:sz w:val="28"/>
          <w:szCs w:val="28"/>
        </w:rPr>
        <w:t>соглашениям о предоставлении субсидий)».</w:t>
      </w:r>
    </w:p>
    <w:p w:rsidR="00387307" w:rsidRDefault="002F18F2" w:rsidP="00650889">
      <w:pPr>
        <w:pStyle w:val="a9"/>
        <w:tabs>
          <w:tab w:val="left" w:pos="1560"/>
          <w:tab w:val="left" w:pos="184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947">
        <w:rPr>
          <w:rFonts w:ascii="Times New Roman" w:hAnsi="Times New Roman"/>
          <w:sz w:val="28"/>
          <w:szCs w:val="28"/>
        </w:rPr>
        <w:t>6.</w:t>
      </w:r>
      <w:r w:rsidR="00FB1FBD">
        <w:rPr>
          <w:rFonts w:ascii="Times New Roman" w:hAnsi="Times New Roman"/>
          <w:sz w:val="28"/>
          <w:szCs w:val="28"/>
        </w:rPr>
        <w:t>7</w:t>
      </w:r>
      <w:r w:rsidRPr="00987947">
        <w:rPr>
          <w:rFonts w:ascii="Times New Roman" w:hAnsi="Times New Roman"/>
          <w:sz w:val="28"/>
          <w:szCs w:val="28"/>
        </w:rPr>
        <w:t xml:space="preserve">.3. </w:t>
      </w:r>
      <w:r w:rsidR="00693AE3" w:rsidRPr="00987947">
        <w:rPr>
          <w:rFonts w:ascii="Times New Roman" w:hAnsi="Times New Roman"/>
          <w:sz w:val="28"/>
          <w:szCs w:val="28"/>
        </w:rPr>
        <w:t>П</w:t>
      </w:r>
      <w:r w:rsidR="00FB1FBD">
        <w:rPr>
          <w:rFonts w:ascii="Times New Roman" w:hAnsi="Times New Roman"/>
          <w:sz w:val="28"/>
          <w:szCs w:val="28"/>
        </w:rPr>
        <w:t>одп</w:t>
      </w:r>
      <w:r w:rsidR="00693AE3" w:rsidRPr="00987947">
        <w:rPr>
          <w:rFonts w:ascii="Times New Roman" w:hAnsi="Times New Roman"/>
          <w:sz w:val="28"/>
          <w:szCs w:val="28"/>
        </w:rPr>
        <w:t>ункт 9.3</w:t>
      </w:r>
      <w:r w:rsidR="00693AE3">
        <w:rPr>
          <w:rFonts w:ascii="Times New Roman" w:hAnsi="Times New Roman"/>
          <w:sz w:val="28"/>
          <w:szCs w:val="28"/>
        </w:rPr>
        <w:t xml:space="preserve"> </w:t>
      </w:r>
      <w:r w:rsidR="00FB1FBD">
        <w:rPr>
          <w:rFonts w:ascii="Times New Roman" w:hAnsi="Times New Roman"/>
          <w:sz w:val="28"/>
          <w:szCs w:val="28"/>
        </w:rPr>
        <w:t xml:space="preserve">пункта 9 </w:t>
      </w:r>
      <w:r w:rsidR="00693AE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3AE3" w:rsidRPr="0053141D" w:rsidRDefault="00693AE3" w:rsidP="00650889">
      <w:pPr>
        <w:pStyle w:val="a9"/>
        <w:tabs>
          <w:tab w:val="left" w:pos="1560"/>
          <w:tab w:val="left" w:pos="184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«9.3. З</w:t>
      </w:r>
      <w:r w:rsidRPr="00693AE3">
        <w:rPr>
          <w:rFonts w:ascii="Times New Roman" w:hAnsi="Times New Roman"/>
          <w:sz w:val="28"/>
          <w:szCs w:val="28"/>
        </w:rPr>
        <w:t>аверенную в установленном порядке выписку из решения о бюджете (сводной бюджетной росписи местного бюджета), подтвержда</w:t>
      </w:r>
      <w:r w:rsidRPr="00693AE3">
        <w:rPr>
          <w:rFonts w:ascii="Times New Roman" w:hAnsi="Times New Roman"/>
          <w:sz w:val="28"/>
          <w:szCs w:val="28"/>
        </w:rPr>
        <w:t>ю</w:t>
      </w:r>
      <w:r w:rsidRPr="00693AE3">
        <w:rPr>
          <w:rFonts w:ascii="Times New Roman" w:hAnsi="Times New Roman"/>
          <w:sz w:val="28"/>
          <w:szCs w:val="28"/>
        </w:rPr>
        <w:t>щую наличие бюджетных ассигнований местного бюджета на расходные обязательства муниципального образования, в целях софинансирования к</w:t>
      </w:r>
      <w:r w:rsidRPr="00693AE3">
        <w:rPr>
          <w:rFonts w:ascii="Times New Roman" w:hAnsi="Times New Roman"/>
          <w:sz w:val="28"/>
          <w:szCs w:val="28"/>
        </w:rPr>
        <w:t>о</w:t>
      </w:r>
      <w:r w:rsidRPr="00693AE3">
        <w:rPr>
          <w:rFonts w:ascii="Times New Roman" w:hAnsi="Times New Roman"/>
          <w:sz w:val="28"/>
          <w:szCs w:val="28"/>
        </w:rPr>
        <w:t>торых предоставляется субсиди</w:t>
      </w:r>
      <w:r w:rsidR="00A8054A">
        <w:rPr>
          <w:rFonts w:ascii="Times New Roman" w:hAnsi="Times New Roman"/>
          <w:sz w:val="28"/>
          <w:szCs w:val="28"/>
        </w:rPr>
        <w:t>я, финансовое обеспечение которой</w:t>
      </w:r>
      <w:r w:rsidRPr="00693AE3">
        <w:rPr>
          <w:rFonts w:ascii="Times New Roman" w:hAnsi="Times New Roman"/>
          <w:sz w:val="28"/>
          <w:szCs w:val="28"/>
        </w:rPr>
        <w:t xml:space="preserve"> ос</w:t>
      </w:r>
      <w:r w:rsidRPr="00693AE3">
        <w:rPr>
          <w:rFonts w:ascii="Times New Roman" w:hAnsi="Times New Roman"/>
          <w:sz w:val="28"/>
          <w:szCs w:val="28"/>
        </w:rPr>
        <w:t>у</w:t>
      </w:r>
      <w:r w:rsidRPr="00693AE3">
        <w:rPr>
          <w:rFonts w:ascii="Times New Roman" w:hAnsi="Times New Roman"/>
          <w:sz w:val="28"/>
          <w:szCs w:val="28"/>
        </w:rPr>
        <w:t>ществляется за счет средств областного бюджета»</w:t>
      </w:r>
      <w:r>
        <w:rPr>
          <w:rFonts w:ascii="Times New Roman" w:hAnsi="Times New Roman"/>
          <w:sz w:val="28"/>
          <w:szCs w:val="28"/>
        </w:rPr>
        <w:t>.</w:t>
      </w:r>
    </w:p>
    <w:p w:rsidR="0053141D" w:rsidRPr="0053141D" w:rsidRDefault="00650889" w:rsidP="00650889">
      <w:pPr>
        <w:pStyle w:val="a9"/>
        <w:tabs>
          <w:tab w:val="left" w:pos="170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C7B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64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3141D" w:rsidRPr="0053141D">
        <w:rPr>
          <w:rFonts w:ascii="Times New Roman" w:hAnsi="Times New Roman"/>
          <w:sz w:val="28"/>
          <w:szCs w:val="28"/>
        </w:rPr>
        <w:t>Пункты 17 – 20 исключить.</w:t>
      </w:r>
    </w:p>
    <w:p w:rsidR="00847AA3" w:rsidRPr="00650889" w:rsidRDefault="00344867" w:rsidP="0065088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622">
        <w:rPr>
          <w:rFonts w:eastAsia="Calibri"/>
          <w:sz w:val="28"/>
          <w:szCs w:val="28"/>
          <w:lang w:eastAsia="en-US"/>
        </w:rPr>
        <w:t>7</w:t>
      </w:r>
      <w:r w:rsidR="002D1DE7" w:rsidRPr="00AB6622">
        <w:rPr>
          <w:rFonts w:eastAsia="Calibri"/>
          <w:sz w:val="28"/>
          <w:szCs w:val="28"/>
          <w:lang w:eastAsia="en-US"/>
        </w:rPr>
        <w:t xml:space="preserve">. </w:t>
      </w:r>
      <w:r w:rsidR="00847AA3" w:rsidRPr="00AB6622">
        <w:rPr>
          <w:rFonts w:eastAsia="Calibri"/>
          <w:sz w:val="28"/>
          <w:szCs w:val="28"/>
          <w:lang w:eastAsia="en-US"/>
        </w:rPr>
        <w:t xml:space="preserve">Сведения о налоговых расходах (приложение № 4 к Государственной программе) изложить в новой редакции согласно приложению </w:t>
      </w:r>
      <w:r w:rsidR="00847AA3" w:rsidRPr="00650889">
        <w:rPr>
          <w:rFonts w:eastAsia="Calibri"/>
          <w:sz w:val="28"/>
          <w:szCs w:val="28"/>
          <w:lang w:eastAsia="en-US"/>
        </w:rPr>
        <w:t xml:space="preserve">№ </w:t>
      </w:r>
      <w:r w:rsidR="002A221D">
        <w:rPr>
          <w:rFonts w:eastAsia="Calibri"/>
          <w:sz w:val="28"/>
          <w:szCs w:val="28"/>
          <w:lang w:eastAsia="en-US"/>
        </w:rPr>
        <w:t>3</w:t>
      </w:r>
      <w:r w:rsidR="00847AA3" w:rsidRPr="00650889">
        <w:rPr>
          <w:rFonts w:eastAsia="Calibri"/>
          <w:sz w:val="28"/>
          <w:szCs w:val="28"/>
          <w:lang w:eastAsia="en-US"/>
        </w:rPr>
        <w:t>.</w:t>
      </w:r>
    </w:p>
    <w:p w:rsidR="009E4269" w:rsidRPr="00650889" w:rsidRDefault="009E4269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rFonts w:eastAsia="Calibri"/>
          <w:sz w:val="28"/>
          <w:szCs w:val="28"/>
          <w:lang w:eastAsia="en-US"/>
        </w:rPr>
        <w:t xml:space="preserve">8. Внести в </w:t>
      </w:r>
      <w:hyperlink r:id="rId23" w:history="1">
        <w:r w:rsidRPr="00650889">
          <w:rPr>
            <w:sz w:val="28"/>
            <w:szCs w:val="28"/>
          </w:rPr>
          <w:t>Порядок</w:t>
        </w:r>
      </w:hyperlink>
      <w:r w:rsidRPr="00650889">
        <w:rPr>
          <w:sz w:val="28"/>
          <w:szCs w:val="28"/>
        </w:rPr>
        <w:t xml:space="preserve"> предоставления и распределения субсиди</w:t>
      </w:r>
      <w:r w:rsidR="003E067F">
        <w:rPr>
          <w:sz w:val="28"/>
          <w:szCs w:val="28"/>
        </w:rPr>
        <w:t>и</w:t>
      </w:r>
      <w:r w:rsidRPr="00650889">
        <w:rPr>
          <w:sz w:val="28"/>
          <w:szCs w:val="28"/>
        </w:rPr>
        <w:t xml:space="preserve"> мес</w:t>
      </w:r>
      <w:r w:rsidRPr="00650889">
        <w:rPr>
          <w:sz w:val="28"/>
          <w:szCs w:val="28"/>
        </w:rPr>
        <w:t>т</w:t>
      </w:r>
      <w:r w:rsidRPr="00650889">
        <w:rPr>
          <w:sz w:val="28"/>
          <w:szCs w:val="28"/>
        </w:rPr>
        <w:t>ным бюджетам из областного бюджета на реализацию мероприятий по бор</w:t>
      </w:r>
      <w:r w:rsidRPr="00650889">
        <w:rPr>
          <w:sz w:val="28"/>
          <w:szCs w:val="28"/>
        </w:rPr>
        <w:t>ь</w:t>
      </w:r>
      <w:r w:rsidRPr="00650889">
        <w:rPr>
          <w:sz w:val="28"/>
          <w:szCs w:val="28"/>
        </w:rPr>
        <w:t>бе с борщевиком Сосновского (приложение № 4</w:t>
      </w:r>
      <w:r w:rsidR="00497C2E">
        <w:rPr>
          <w:sz w:val="28"/>
          <w:szCs w:val="28"/>
        </w:rPr>
        <w:t>–</w:t>
      </w:r>
      <w:r w:rsidRPr="00650889">
        <w:rPr>
          <w:sz w:val="28"/>
          <w:szCs w:val="28"/>
        </w:rPr>
        <w:t>1 к Государственной пр</w:t>
      </w:r>
      <w:r w:rsidRPr="00650889">
        <w:rPr>
          <w:sz w:val="28"/>
          <w:szCs w:val="28"/>
        </w:rPr>
        <w:t>о</w:t>
      </w:r>
      <w:r w:rsidRPr="00650889">
        <w:rPr>
          <w:sz w:val="28"/>
          <w:szCs w:val="28"/>
        </w:rPr>
        <w:t>грамме) следующие изменения:</w:t>
      </w:r>
    </w:p>
    <w:p w:rsidR="00C73F9C" w:rsidRDefault="009E4269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 xml:space="preserve">8.1. </w:t>
      </w:r>
      <w:r w:rsidR="00C73F9C">
        <w:rPr>
          <w:sz w:val="28"/>
          <w:szCs w:val="28"/>
        </w:rPr>
        <w:t xml:space="preserve">В </w:t>
      </w:r>
      <w:r w:rsidR="00C73F9C" w:rsidRPr="00650889">
        <w:rPr>
          <w:sz w:val="28"/>
          <w:szCs w:val="28"/>
        </w:rPr>
        <w:t>пункт</w:t>
      </w:r>
      <w:r w:rsidR="00C73F9C">
        <w:rPr>
          <w:sz w:val="28"/>
          <w:szCs w:val="28"/>
        </w:rPr>
        <w:t>е</w:t>
      </w:r>
      <w:r w:rsidR="00C73F9C" w:rsidRPr="00650889">
        <w:rPr>
          <w:sz w:val="28"/>
          <w:szCs w:val="28"/>
        </w:rPr>
        <w:t xml:space="preserve"> 7</w:t>
      </w:r>
      <w:r w:rsidR="00C73F9C">
        <w:rPr>
          <w:sz w:val="28"/>
          <w:szCs w:val="28"/>
        </w:rPr>
        <w:t>:</w:t>
      </w:r>
    </w:p>
    <w:p w:rsidR="009E4269" w:rsidRPr="00650889" w:rsidRDefault="00C73F9C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="009E4269" w:rsidRPr="00650889">
        <w:rPr>
          <w:sz w:val="28"/>
          <w:szCs w:val="28"/>
        </w:rPr>
        <w:t xml:space="preserve">Абзац третий изложить в следующей редакции: </w:t>
      </w:r>
    </w:p>
    <w:p w:rsidR="00C73F9C" w:rsidRDefault="009E4269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>«наличие в решении о бюджете (сводной бюджетной росписи местного бюджета) бюджетных ассигнований местного бюджета на расходные обяз</w:t>
      </w:r>
      <w:r w:rsidRPr="00650889">
        <w:rPr>
          <w:sz w:val="28"/>
          <w:szCs w:val="28"/>
        </w:rPr>
        <w:t>а</w:t>
      </w:r>
      <w:r w:rsidRPr="00650889">
        <w:rPr>
          <w:sz w:val="28"/>
          <w:szCs w:val="28"/>
        </w:rPr>
        <w:t>тельства муниципального образования, в целях софинансирования которых предоставляется субсидия, финансовое обеспечение котор</w:t>
      </w:r>
      <w:r w:rsidR="00265028">
        <w:rPr>
          <w:sz w:val="28"/>
          <w:szCs w:val="28"/>
        </w:rPr>
        <w:t>ой</w:t>
      </w:r>
      <w:r w:rsidRPr="00650889">
        <w:rPr>
          <w:sz w:val="28"/>
          <w:szCs w:val="28"/>
        </w:rPr>
        <w:t xml:space="preserve"> осуществляется за счет средств областного бюджета;».</w:t>
      </w:r>
    </w:p>
    <w:p w:rsidR="00EC4E37" w:rsidRPr="00EC4E37" w:rsidRDefault="00EC4E37" w:rsidP="00EC4E3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Абзац четвертый </w:t>
      </w:r>
      <w:r w:rsidRPr="00EC4E37">
        <w:rPr>
          <w:sz w:val="28"/>
          <w:szCs w:val="28"/>
        </w:rPr>
        <w:t xml:space="preserve">дополнить </w:t>
      </w:r>
      <w:r w:rsidR="003E067F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Pr="00EC4E37">
        <w:rPr>
          <w:sz w:val="28"/>
          <w:szCs w:val="28"/>
        </w:rPr>
        <w:t>Соглашения о предоста</w:t>
      </w:r>
      <w:r w:rsidRPr="00EC4E37">
        <w:rPr>
          <w:sz w:val="28"/>
          <w:szCs w:val="28"/>
        </w:rPr>
        <w:t>в</w:t>
      </w:r>
      <w:r w:rsidRPr="00EC4E37">
        <w:rPr>
          <w:sz w:val="28"/>
          <w:szCs w:val="28"/>
        </w:rPr>
        <w:t xml:space="preserve">лении субсидий, предусмотренных законом Кировской области об областном </w:t>
      </w:r>
      <w:r w:rsidRPr="00EC4E37">
        <w:rPr>
          <w:sz w:val="28"/>
          <w:szCs w:val="28"/>
        </w:rPr>
        <w:lastRenderedPageBreak/>
        <w:t>бюджете, заключаются ежегодно до 15</w:t>
      </w:r>
      <w:r w:rsidR="00CD6045">
        <w:rPr>
          <w:sz w:val="28"/>
          <w:szCs w:val="28"/>
        </w:rPr>
        <w:t xml:space="preserve"> </w:t>
      </w:r>
      <w:r w:rsidRPr="00EC4E37">
        <w:rPr>
          <w:sz w:val="28"/>
          <w:szCs w:val="28"/>
        </w:rPr>
        <w:t>февраля очередного финансового г</w:t>
      </w:r>
      <w:r w:rsidRPr="00EC4E37">
        <w:rPr>
          <w:sz w:val="28"/>
          <w:szCs w:val="28"/>
        </w:rPr>
        <w:t>о</w:t>
      </w:r>
      <w:r w:rsidRPr="00EC4E37">
        <w:rPr>
          <w:sz w:val="28"/>
          <w:szCs w:val="28"/>
        </w:rPr>
        <w:t>да, за исключением соглашений о предоставлении субсидий, бюджетные а</w:t>
      </w:r>
      <w:r w:rsidRPr="00EC4E37">
        <w:rPr>
          <w:sz w:val="28"/>
          <w:szCs w:val="28"/>
        </w:rPr>
        <w:t>с</w:t>
      </w:r>
      <w:r w:rsidRPr="00EC4E37">
        <w:rPr>
          <w:sz w:val="28"/>
          <w:szCs w:val="28"/>
        </w:rPr>
        <w:t>сигнования на предоставление которых предусмотрены в соответствии с з</w:t>
      </w:r>
      <w:r w:rsidRPr="00EC4E37">
        <w:rPr>
          <w:sz w:val="28"/>
          <w:szCs w:val="28"/>
        </w:rPr>
        <w:t>а</w:t>
      </w:r>
      <w:r w:rsidRPr="00EC4E37">
        <w:rPr>
          <w:sz w:val="28"/>
          <w:szCs w:val="28"/>
        </w:rPr>
        <w:t>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>
        <w:rPr>
          <w:sz w:val="28"/>
          <w:szCs w:val="28"/>
        </w:rPr>
        <w:t>»</w:t>
      </w:r>
      <w:r w:rsidRPr="00EC4E37">
        <w:rPr>
          <w:sz w:val="28"/>
          <w:szCs w:val="28"/>
        </w:rPr>
        <w:t>.</w:t>
      </w:r>
    </w:p>
    <w:p w:rsidR="009E4269" w:rsidRPr="00987947" w:rsidRDefault="00C73F9C" w:rsidP="00C73F9C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69B9">
        <w:rPr>
          <w:sz w:val="28"/>
          <w:szCs w:val="28"/>
        </w:rPr>
        <w:t>8.1.</w:t>
      </w:r>
      <w:r w:rsidR="00ED69B9" w:rsidRPr="00ED69B9">
        <w:rPr>
          <w:sz w:val="28"/>
          <w:szCs w:val="28"/>
        </w:rPr>
        <w:t>3</w:t>
      </w:r>
      <w:r w:rsidRPr="00ED69B9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пятый дополнить с</w:t>
      </w:r>
      <w:r w:rsidR="003E067F">
        <w:rPr>
          <w:sz w:val="28"/>
          <w:szCs w:val="28"/>
        </w:rPr>
        <w:t>л</w:t>
      </w:r>
      <w:r>
        <w:rPr>
          <w:sz w:val="28"/>
          <w:szCs w:val="28"/>
        </w:rPr>
        <w:t xml:space="preserve">овами </w:t>
      </w:r>
      <w:r w:rsidRPr="00987947">
        <w:rPr>
          <w:sz w:val="28"/>
          <w:szCs w:val="28"/>
        </w:rPr>
        <w:t xml:space="preserve">«, а также </w:t>
      </w:r>
      <w:r w:rsidRPr="00987947">
        <w:rPr>
          <w:bCs/>
          <w:sz w:val="28"/>
          <w:szCs w:val="28"/>
        </w:rPr>
        <w:t>заключаемых в случ</w:t>
      </w:r>
      <w:r w:rsidRPr="00987947">
        <w:rPr>
          <w:bCs/>
          <w:sz w:val="28"/>
          <w:szCs w:val="28"/>
        </w:rPr>
        <w:t>а</w:t>
      </w:r>
      <w:r w:rsidRPr="00987947">
        <w:rPr>
          <w:bCs/>
          <w:sz w:val="28"/>
          <w:szCs w:val="28"/>
        </w:rPr>
        <w:t xml:space="preserve">ях, установленных </w:t>
      </w:r>
      <w:hyperlink r:id="rId24" w:history="1">
        <w:r w:rsidRPr="00987947">
          <w:rPr>
            <w:rStyle w:val="af"/>
            <w:bCs/>
            <w:color w:val="auto"/>
            <w:sz w:val="28"/>
            <w:szCs w:val="28"/>
            <w:u w:val="none"/>
          </w:rPr>
          <w:t>частями 1</w:t>
        </w:r>
      </w:hyperlink>
      <w:r w:rsidRPr="00987947">
        <w:rPr>
          <w:bCs/>
          <w:sz w:val="28"/>
          <w:szCs w:val="28"/>
        </w:rPr>
        <w:t xml:space="preserve">, </w:t>
      </w:r>
      <w:hyperlink r:id="rId25" w:history="1">
        <w:r w:rsidRPr="00987947">
          <w:rPr>
            <w:rStyle w:val="af"/>
            <w:bCs/>
            <w:color w:val="auto"/>
            <w:sz w:val="28"/>
            <w:szCs w:val="28"/>
            <w:u w:val="none"/>
          </w:rPr>
          <w:t>2 статьи 15</w:t>
        </w:r>
      </w:hyperlink>
      <w:r w:rsidRPr="00987947">
        <w:rPr>
          <w:bCs/>
          <w:sz w:val="28"/>
          <w:szCs w:val="28"/>
        </w:rPr>
        <w:t xml:space="preserve"> Федерального закона </w:t>
      </w:r>
      <w:r w:rsidR="003E067F">
        <w:rPr>
          <w:bCs/>
          <w:sz w:val="28"/>
          <w:szCs w:val="28"/>
        </w:rPr>
        <w:br/>
      </w:r>
      <w:r w:rsidRPr="00987947">
        <w:rPr>
          <w:bCs/>
          <w:sz w:val="28"/>
          <w:szCs w:val="28"/>
        </w:rPr>
        <w:t>от 08.03.2022 № 46-ФЗ «О внесении изменений в отдельные законодательные акты Российской Федерации».</w:t>
      </w:r>
    </w:p>
    <w:p w:rsidR="009E4269" w:rsidRPr="00650889" w:rsidRDefault="009E4269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>8.2. Абзац второй пункта 8 дополнить словами «до заключения согл</w:t>
      </w:r>
      <w:r w:rsidRPr="00650889">
        <w:rPr>
          <w:sz w:val="28"/>
          <w:szCs w:val="28"/>
        </w:rPr>
        <w:t>а</w:t>
      </w:r>
      <w:r w:rsidRPr="00650889">
        <w:rPr>
          <w:sz w:val="28"/>
          <w:szCs w:val="28"/>
        </w:rPr>
        <w:t>шения о предоставлении субсидии</w:t>
      </w:r>
      <w:r w:rsidR="00FF1552" w:rsidRPr="00650889">
        <w:rPr>
          <w:sz w:val="28"/>
          <w:szCs w:val="28"/>
        </w:rPr>
        <w:t xml:space="preserve"> (дополнительных соглашений к соглаш</w:t>
      </w:r>
      <w:r w:rsidR="00FF1552" w:rsidRPr="00650889">
        <w:rPr>
          <w:sz w:val="28"/>
          <w:szCs w:val="28"/>
        </w:rPr>
        <w:t>е</w:t>
      </w:r>
      <w:r w:rsidR="00FF1552" w:rsidRPr="00650889">
        <w:rPr>
          <w:sz w:val="28"/>
          <w:szCs w:val="28"/>
        </w:rPr>
        <w:t>ниям о предоставлении субсидии)</w:t>
      </w:r>
      <w:r w:rsidRPr="00650889">
        <w:rPr>
          <w:sz w:val="28"/>
          <w:szCs w:val="28"/>
        </w:rPr>
        <w:t>».</w:t>
      </w:r>
    </w:p>
    <w:p w:rsidR="009E4269" w:rsidRPr="00650889" w:rsidRDefault="00FF1552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 xml:space="preserve">8.3. </w:t>
      </w:r>
      <w:r w:rsidR="009E4269" w:rsidRPr="00650889">
        <w:rPr>
          <w:sz w:val="28"/>
          <w:szCs w:val="28"/>
        </w:rPr>
        <w:t>Абзац второй пункта 9 изложить в следующей редакции:</w:t>
      </w:r>
    </w:p>
    <w:p w:rsidR="00FF1552" w:rsidRDefault="00FF1552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>«</w:t>
      </w:r>
      <w:r w:rsidR="00827979" w:rsidRPr="00650889">
        <w:rPr>
          <w:sz w:val="28"/>
          <w:szCs w:val="28"/>
        </w:rPr>
        <w:t>заверенную в установленном порядке 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</w:t>
      </w:r>
      <w:r w:rsidR="00827979" w:rsidRPr="00650889">
        <w:rPr>
          <w:sz w:val="28"/>
          <w:szCs w:val="28"/>
        </w:rPr>
        <w:t>о</w:t>
      </w:r>
      <w:r w:rsidR="00827979" w:rsidRPr="00650889">
        <w:rPr>
          <w:sz w:val="28"/>
          <w:szCs w:val="28"/>
        </w:rPr>
        <w:t>ставляется субсидия, финансовое обеспечение котор</w:t>
      </w:r>
      <w:r w:rsidR="00265028">
        <w:rPr>
          <w:sz w:val="28"/>
          <w:szCs w:val="28"/>
        </w:rPr>
        <w:t>ой</w:t>
      </w:r>
      <w:r w:rsidR="00827979" w:rsidRPr="00650889">
        <w:rPr>
          <w:sz w:val="28"/>
          <w:szCs w:val="28"/>
        </w:rPr>
        <w:t xml:space="preserve"> осуществляется за счет средств областного бюджета</w:t>
      </w:r>
      <w:r w:rsidRPr="00650889">
        <w:rPr>
          <w:sz w:val="28"/>
          <w:szCs w:val="28"/>
        </w:rPr>
        <w:t xml:space="preserve">;». </w:t>
      </w:r>
    </w:p>
    <w:p w:rsidR="003E067F" w:rsidRDefault="00D95DFA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3E067F">
        <w:rPr>
          <w:sz w:val="28"/>
          <w:szCs w:val="28"/>
        </w:rPr>
        <w:t>В пункте 14:</w:t>
      </w:r>
    </w:p>
    <w:p w:rsidR="000356DB" w:rsidRDefault="003E067F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8.4.1.</w:t>
      </w:r>
      <w:r w:rsidR="009C5723">
        <w:rPr>
          <w:sz w:val="28"/>
          <w:szCs w:val="28"/>
        </w:rPr>
        <w:t xml:space="preserve"> </w:t>
      </w:r>
      <w:r w:rsidR="002F18F2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под</w:t>
      </w:r>
      <w:r w:rsidR="000356DB">
        <w:rPr>
          <w:sz w:val="28"/>
          <w:szCs w:val="28"/>
        </w:rPr>
        <w:t>пункта 14.1 изложить в следующей редакции:</w:t>
      </w:r>
    </w:p>
    <w:p w:rsidR="000356DB" w:rsidRPr="000356DB" w:rsidRDefault="000356DB" w:rsidP="000356D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067F">
        <w:rPr>
          <w:sz w:val="28"/>
          <w:szCs w:val="28"/>
        </w:rPr>
        <w:t xml:space="preserve">14.1. </w:t>
      </w:r>
      <w:r w:rsidRPr="000356DB">
        <w:rPr>
          <w:sz w:val="28"/>
          <w:szCs w:val="28"/>
        </w:rPr>
        <w:t>В случае установления фактов недостижения значений результ</w:t>
      </w:r>
      <w:r w:rsidRPr="000356DB">
        <w:rPr>
          <w:sz w:val="28"/>
          <w:szCs w:val="28"/>
        </w:rPr>
        <w:t>а</w:t>
      </w:r>
      <w:r w:rsidRPr="000356DB">
        <w:rPr>
          <w:sz w:val="28"/>
          <w:szCs w:val="28"/>
        </w:rPr>
        <w:t>та использования субсидии на основании отчетов и сведений, представля</w:t>
      </w:r>
      <w:r w:rsidRPr="000356DB">
        <w:rPr>
          <w:sz w:val="28"/>
          <w:szCs w:val="28"/>
        </w:rPr>
        <w:t>е</w:t>
      </w:r>
      <w:r w:rsidRPr="000356DB">
        <w:rPr>
          <w:sz w:val="28"/>
          <w:szCs w:val="28"/>
        </w:rPr>
        <w:t>мых муниципальными образованиями, министерство в срок до 1 апреля т</w:t>
      </w:r>
      <w:r w:rsidRPr="000356DB">
        <w:rPr>
          <w:sz w:val="28"/>
          <w:szCs w:val="28"/>
        </w:rPr>
        <w:t>е</w:t>
      </w:r>
      <w:r w:rsidRPr="000356DB">
        <w:rPr>
          <w:sz w:val="28"/>
          <w:szCs w:val="28"/>
        </w:rPr>
        <w:t>кущего финансового года направляет администрациям муниципальных обр</w:t>
      </w:r>
      <w:r w:rsidRPr="000356DB">
        <w:rPr>
          <w:sz w:val="28"/>
          <w:szCs w:val="28"/>
        </w:rPr>
        <w:t>а</w:t>
      </w:r>
      <w:r w:rsidRPr="000356DB">
        <w:rPr>
          <w:sz w:val="28"/>
          <w:szCs w:val="28"/>
        </w:rPr>
        <w:t xml:space="preserve">зований согласованные с министерством финансов Кировской области </w:t>
      </w:r>
      <w:r w:rsidRPr="00987947">
        <w:rPr>
          <w:sz w:val="28"/>
          <w:szCs w:val="28"/>
        </w:rPr>
        <w:t>(в ч</w:t>
      </w:r>
      <w:r w:rsidRPr="00987947">
        <w:rPr>
          <w:sz w:val="28"/>
          <w:szCs w:val="28"/>
        </w:rPr>
        <w:t>а</w:t>
      </w:r>
      <w:r w:rsidRPr="00987947">
        <w:rPr>
          <w:sz w:val="28"/>
          <w:szCs w:val="28"/>
        </w:rPr>
        <w:t>сти правильности определения объема средств местных бюджетов, подлеж</w:t>
      </w:r>
      <w:r w:rsidRPr="00987947">
        <w:rPr>
          <w:sz w:val="28"/>
          <w:szCs w:val="28"/>
        </w:rPr>
        <w:t>а</w:t>
      </w:r>
      <w:r w:rsidRPr="00987947">
        <w:rPr>
          <w:sz w:val="28"/>
          <w:szCs w:val="28"/>
        </w:rPr>
        <w:t>щих возврату в доход областного бюджета)</w:t>
      </w:r>
      <w:r w:rsidRPr="000356DB">
        <w:rPr>
          <w:sz w:val="28"/>
          <w:szCs w:val="28"/>
        </w:rPr>
        <w:t xml:space="preserve"> требования о возврате средств </w:t>
      </w:r>
      <w:r w:rsidRPr="000356DB">
        <w:rPr>
          <w:sz w:val="28"/>
          <w:szCs w:val="28"/>
        </w:rPr>
        <w:lastRenderedPageBreak/>
        <w:t>местных бюджетов в доход областного бюджета в срок до 20 апреля текущ</w:t>
      </w:r>
      <w:r w:rsidRPr="000356DB">
        <w:rPr>
          <w:sz w:val="28"/>
          <w:szCs w:val="28"/>
        </w:rPr>
        <w:t>е</w:t>
      </w:r>
      <w:r w:rsidRPr="000356DB">
        <w:rPr>
          <w:sz w:val="28"/>
          <w:szCs w:val="28"/>
        </w:rPr>
        <w:t>го финансового года</w:t>
      </w:r>
      <w:r>
        <w:rPr>
          <w:sz w:val="28"/>
          <w:szCs w:val="28"/>
        </w:rPr>
        <w:t>»</w:t>
      </w:r>
      <w:r w:rsidRPr="000356DB">
        <w:rPr>
          <w:sz w:val="28"/>
          <w:szCs w:val="28"/>
        </w:rPr>
        <w:t>.</w:t>
      </w:r>
    </w:p>
    <w:p w:rsidR="009E4269" w:rsidRPr="00650889" w:rsidRDefault="000312DF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>8</w:t>
      </w:r>
      <w:r w:rsidR="009E4269" w:rsidRPr="00650889">
        <w:rPr>
          <w:sz w:val="28"/>
          <w:szCs w:val="28"/>
        </w:rPr>
        <w:t>.</w:t>
      </w:r>
      <w:r w:rsidRPr="00650889">
        <w:rPr>
          <w:sz w:val="28"/>
          <w:szCs w:val="28"/>
        </w:rPr>
        <w:t>4</w:t>
      </w:r>
      <w:r w:rsidR="009E4269" w:rsidRPr="00650889">
        <w:rPr>
          <w:sz w:val="28"/>
          <w:szCs w:val="28"/>
        </w:rPr>
        <w:t>.</w:t>
      </w:r>
      <w:r w:rsidR="003E067F">
        <w:rPr>
          <w:sz w:val="28"/>
          <w:szCs w:val="28"/>
        </w:rPr>
        <w:t>2.</w:t>
      </w:r>
      <w:r w:rsidR="009E4269" w:rsidRPr="00650889">
        <w:rPr>
          <w:sz w:val="28"/>
          <w:szCs w:val="28"/>
        </w:rPr>
        <w:t xml:space="preserve"> Подпункт 14.3 изложить в следующей редакции:</w:t>
      </w:r>
    </w:p>
    <w:p w:rsidR="009E4269" w:rsidRPr="00650889" w:rsidRDefault="009E4269" w:rsidP="00876DFB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 xml:space="preserve">«14.3. Объем средств, подлежащий возврату из местного бюджета </w:t>
      </w:r>
      <w:r w:rsidR="003E067F">
        <w:rPr>
          <w:sz w:val="28"/>
          <w:szCs w:val="28"/>
        </w:rPr>
        <w:br/>
      </w:r>
      <w:r w:rsidRPr="00650889">
        <w:rPr>
          <w:sz w:val="28"/>
          <w:szCs w:val="28"/>
        </w:rPr>
        <w:t xml:space="preserve">i-го муниципального образования в доход областного бюджета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Pr="00650889">
        <w:rPr>
          <w:sz w:val="28"/>
          <w:szCs w:val="28"/>
        </w:rPr>
        <w:t>), рассч</w:t>
      </w:r>
      <w:r w:rsidRPr="00650889">
        <w:rPr>
          <w:sz w:val="28"/>
          <w:szCs w:val="28"/>
        </w:rPr>
        <w:t>и</w:t>
      </w:r>
      <w:r w:rsidRPr="00650889">
        <w:rPr>
          <w:sz w:val="28"/>
          <w:szCs w:val="28"/>
        </w:rPr>
        <w:t>тывается по следующей формуле:</w:t>
      </w:r>
    </w:p>
    <w:p w:rsidR="003974C2" w:rsidRPr="00D4592F" w:rsidRDefault="003974C2" w:rsidP="00C73050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3974C2" w:rsidRPr="00650889" w:rsidRDefault="00485169" w:rsidP="00C73050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C73050" w:rsidRPr="00650889">
        <w:rPr>
          <w:i/>
          <w:sz w:val="28"/>
          <w:szCs w:val="28"/>
        </w:rPr>
        <w:t>,</w:t>
      </w:r>
      <w:r w:rsidR="003974C2" w:rsidRPr="00650889">
        <w:rPr>
          <w:i/>
          <w:sz w:val="28"/>
          <w:szCs w:val="28"/>
        </w:rPr>
        <w:t xml:space="preserve"> </w:t>
      </w:r>
      <w:r w:rsidR="003974C2" w:rsidRPr="00650889">
        <w:rPr>
          <w:sz w:val="28"/>
          <w:szCs w:val="28"/>
        </w:rPr>
        <w:t>где:</w:t>
      </w:r>
    </w:p>
    <w:p w:rsidR="009E4269" w:rsidRPr="00650889" w:rsidRDefault="009E4269" w:rsidP="00C73050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269" w:rsidRPr="00650889" w:rsidRDefault="00485169" w:rsidP="009E4269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p>
        </m:sSubSup>
      </m:oMath>
      <w:r w:rsidR="00C73050" w:rsidRPr="00650889">
        <w:rPr>
          <w:sz w:val="28"/>
          <w:szCs w:val="28"/>
        </w:rPr>
        <w:t xml:space="preserve"> </w:t>
      </w:r>
      <w:r w:rsidR="009E4269" w:rsidRPr="00650889">
        <w:rPr>
          <w:sz w:val="28"/>
          <w:szCs w:val="28"/>
        </w:rPr>
        <w:t>– объем субсидии, перечисленной местному бюджету в году</w:t>
      </w:r>
      <w:r w:rsidR="00FF1552" w:rsidRPr="00650889">
        <w:rPr>
          <w:sz w:val="28"/>
          <w:szCs w:val="28"/>
        </w:rPr>
        <w:t xml:space="preserve"> пред</w:t>
      </w:r>
      <w:r w:rsidR="00FF1552" w:rsidRPr="00650889">
        <w:rPr>
          <w:sz w:val="28"/>
          <w:szCs w:val="28"/>
        </w:rPr>
        <w:t>о</w:t>
      </w:r>
      <w:r w:rsidR="00FF1552" w:rsidRPr="00650889">
        <w:rPr>
          <w:sz w:val="28"/>
          <w:szCs w:val="28"/>
        </w:rPr>
        <w:t>ставления субсидии</w:t>
      </w:r>
      <w:r w:rsidR="009E4269" w:rsidRPr="00650889">
        <w:rPr>
          <w:sz w:val="28"/>
          <w:szCs w:val="28"/>
        </w:rPr>
        <w:t xml:space="preserve">, без учета размера остатка субсидии, не использованного по состоянию на 1 января </w:t>
      </w:r>
      <w:r w:rsidR="00FF1552" w:rsidRPr="00650889">
        <w:rPr>
          <w:sz w:val="28"/>
          <w:szCs w:val="28"/>
        </w:rPr>
        <w:t>следующего за годом предоставления субсидии</w:t>
      </w:r>
      <w:r w:rsidR="009E4269" w:rsidRPr="00650889">
        <w:rPr>
          <w:sz w:val="28"/>
          <w:szCs w:val="28"/>
        </w:rPr>
        <w:t>, потребность в котором не подтверждена министерством;</w:t>
      </w:r>
    </w:p>
    <w:p w:rsidR="009E4269" w:rsidRDefault="009E4269" w:rsidP="009E4269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889">
        <w:rPr>
          <w:sz w:val="28"/>
          <w:szCs w:val="28"/>
        </w:rPr>
        <w:t>k – коэффициент, равный 0,01».</w:t>
      </w:r>
    </w:p>
    <w:p w:rsidR="00254A89" w:rsidRPr="00AB6622" w:rsidRDefault="000312DF" w:rsidP="000D7B93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E778BF" w:rsidRPr="00AB6622">
        <w:rPr>
          <w:rFonts w:eastAsia="Calibri"/>
          <w:sz w:val="28"/>
          <w:szCs w:val="28"/>
        </w:rPr>
        <w:t xml:space="preserve">. </w:t>
      </w:r>
      <w:r w:rsidR="00F55075" w:rsidRPr="00AB6622">
        <w:rPr>
          <w:rFonts w:eastAsia="Calibri"/>
          <w:sz w:val="28"/>
          <w:szCs w:val="28"/>
        </w:rPr>
        <w:t>В</w:t>
      </w:r>
      <w:r w:rsidR="00254A89" w:rsidRPr="00AB6622">
        <w:rPr>
          <w:rFonts w:eastAsia="Calibri"/>
          <w:sz w:val="28"/>
          <w:szCs w:val="28"/>
        </w:rPr>
        <w:t xml:space="preserve">нести в подпрограмму </w:t>
      </w:r>
      <w:r w:rsidR="001B1359" w:rsidRPr="00AB6622">
        <w:rPr>
          <w:spacing w:val="2"/>
          <w:sz w:val="28"/>
          <w:szCs w:val="28"/>
        </w:rPr>
        <w:t>«</w:t>
      </w:r>
      <w:r w:rsidR="006439C6" w:rsidRPr="00AB6622">
        <w:rPr>
          <w:spacing w:val="2"/>
          <w:sz w:val="28"/>
          <w:szCs w:val="28"/>
        </w:rPr>
        <w:t>Развитие малых форм хозяйствования К</w:t>
      </w:r>
      <w:r w:rsidR="006439C6" w:rsidRPr="00AB6622">
        <w:rPr>
          <w:spacing w:val="2"/>
          <w:sz w:val="28"/>
          <w:szCs w:val="28"/>
        </w:rPr>
        <w:t>и</w:t>
      </w:r>
      <w:r w:rsidR="006439C6" w:rsidRPr="00AB6622">
        <w:rPr>
          <w:spacing w:val="2"/>
          <w:sz w:val="28"/>
          <w:szCs w:val="28"/>
        </w:rPr>
        <w:t>ровской области</w:t>
      </w:r>
      <w:r w:rsidR="001B1359" w:rsidRPr="00AB6622">
        <w:rPr>
          <w:spacing w:val="2"/>
          <w:sz w:val="28"/>
          <w:szCs w:val="28"/>
        </w:rPr>
        <w:t>»</w:t>
      </w:r>
      <w:r w:rsidR="006439C6" w:rsidRPr="00AB6622">
        <w:rPr>
          <w:spacing w:val="2"/>
          <w:sz w:val="28"/>
          <w:szCs w:val="28"/>
        </w:rPr>
        <w:t xml:space="preserve"> </w:t>
      </w:r>
      <w:r w:rsidR="002F4A0A" w:rsidRPr="00AB6622">
        <w:rPr>
          <w:spacing w:val="2"/>
          <w:sz w:val="28"/>
          <w:szCs w:val="28"/>
        </w:rPr>
        <w:t xml:space="preserve">(далее – Подпрограмма) </w:t>
      </w:r>
      <w:r w:rsidR="006439C6" w:rsidRPr="00AB6622">
        <w:rPr>
          <w:spacing w:val="2"/>
          <w:sz w:val="28"/>
          <w:szCs w:val="28"/>
        </w:rPr>
        <w:t>(приложение № 5 к Госуда</w:t>
      </w:r>
      <w:r w:rsidR="006439C6" w:rsidRPr="00AB6622">
        <w:rPr>
          <w:spacing w:val="2"/>
          <w:sz w:val="28"/>
          <w:szCs w:val="28"/>
        </w:rPr>
        <w:t>р</w:t>
      </w:r>
      <w:r w:rsidR="006439C6" w:rsidRPr="00AB6622">
        <w:rPr>
          <w:spacing w:val="2"/>
          <w:sz w:val="28"/>
          <w:szCs w:val="28"/>
        </w:rPr>
        <w:t xml:space="preserve">ственной программе) </w:t>
      </w:r>
      <w:r w:rsidR="00254A89" w:rsidRPr="00AB6622">
        <w:rPr>
          <w:rFonts w:eastAsia="Calibri"/>
          <w:sz w:val="28"/>
          <w:szCs w:val="28"/>
        </w:rPr>
        <w:t>следующие изменения:</w:t>
      </w:r>
    </w:p>
    <w:p w:rsidR="00254A89" w:rsidRDefault="000312DF" w:rsidP="000D7B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302235" w:rsidRPr="00AB6622">
        <w:rPr>
          <w:sz w:val="28"/>
          <w:szCs w:val="28"/>
        </w:rPr>
        <w:t xml:space="preserve">.1. </w:t>
      </w:r>
      <w:hyperlink r:id="rId26" w:history="1">
        <w:r w:rsidR="000216C1" w:rsidRPr="00AB6622">
          <w:rPr>
            <w:bCs/>
            <w:sz w:val="28"/>
            <w:szCs w:val="28"/>
          </w:rPr>
          <w:t>Раздел</w:t>
        </w:r>
      </w:hyperlink>
      <w:r w:rsidR="000216C1" w:rsidRPr="00AB6622">
        <w:rPr>
          <w:bCs/>
          <w:sz w:val="28"/>
          <w:szCs w:val="28"/>
        </w:rPr>
        <w:t xml:space="preserve"> «Ресурсное обеспечение Подпрограммы» </w:t>
      </w:r>
      <w:r w:rsidR="000E0A94" w:rsidRPr="00AB6622">
        <w:rPr>
          <w:sz w:val="28"/>
          <w:szCs w:val="28"/>
        </w:rPr>
        <w:t>п</w:t>
      </w:r>
      <w:r w:rsidR="00B456AA" w:rsidRPr="00AB6622">
        <w:rPr>
          <w:sz w:val="28"/>
          <w:szCs w:val="28"/>
        </w:rPr>
        <w:t>аспорт</w:t>
      </w:r>
      <w:r w:rsidR="000216C1" w:rsidRPr="00AB6622">
        <w:rPr>
          <w:sz w:val="28"/>
          <w:szCs w:val="28"/>
        </w:rPr>
        <w:t>а</w:t>
      </w:r>
      <w:r w:rsidR="00B456AA" w:rsidRPr="00AB6622">
        <w:rPr>
          <w:sz w:val="28"/>
          <w:szCs w:val="28"/>
        </w:rPr>
        <w:t xml:space="preserve"> Подпр</w:t>
      </w:r>
      <w:r w:rsidR="00B456AA" w:rsidRPr="00AB6622">
        <w:rPr>
          <w:sz w:val="28"/>
          <w:szCs w:val="28"/>
        </w:rPr>
        <w:t>о</w:t>
      </w:r>
      <w:r w:rsidR="00B456AA" w:rsidRPr="00AB6622">
        <w:rPr>
          <w:sz w:val="28"/>
          <w:szCs w:val="28"/>
        </w:rPr>
        <w:t>граммы</w:t>
      </w:r>
      <w:r w:rsidR="000216C1" w:rsidRPr="00AB6622">
        <w:rPr>
          <w:sz w:val="28"/>
          <w:szCs w:val="28"/>
        </w:rPr>
        <w:t xml:space="preserve"> </w:t>
      </w:r>
      <w:r w:rsidR="00B456AA" w:rsidRPr="00AB6622">
        <w:rPr>
          <w:rFonts w:eastAsia="Calibri"/>
          <w:sz w:val="28"/>
          <w:szCs w:val="28"/>
        </w:rPr>
        <w:t xml:space="preserve"> </w:t>
      </w:r>
      <w:r w:rsidR="00254A89" w:rsidRPr="00AB6622">
        <w:rPr>
          <w:bCs/>
          <w:sz w:val="28"/>
          <w:szCs w:val="28"/>
        </w:rPr>
        <w:t>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066"/>
      </w:tblGrid>
      <w:tr w:rsidR="00AB6622" w:rsidRPr="00AB6622" w:rsidTr="00254A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Pr="00AB6622" w:rsidRDefault="002F4A0A" w:rsidP="00254A8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B6622">
              <w:rPr>
                <w:rFonts w:eastAsia="Calibri"/>
                <w:bCs/>
                <w:sz w:val="28"/>
                <w:szCs w:val="28"/>
              </w:rPr>
              <w:t>«</w:t>
            </w:r>
            <w:r w:rsidR="00254A89" w:rsidRPr="00AB6622">
              <w:rPr>
                <w:rFonts w:eastAsia="Calibri"/>
                <w:bCs/>
                <w:sz w:val="28"/>
                <w:szCs w:val="28"/>
              </w:rPr>
              <w:t>Ресурсное обе</w:t>
            </w:r>
            <w:r w:rsidR="00254A89" w:rsidRPr="00AB6622">
              <w:rPr>
                <w:rFonts w:eastAsia="Calibri"/>
                <w:bCs/>
                <w:sz w:val="28"/>
                <w:szCs w:val="28"/>
              </w:rPr>
              <w:t>с</w:t>
            </w:r>
            <w:r w:rsidR="00254A89" w:rsidRPr="00AB6622">
              <w:rPr>
                <w:rFonts w:eastAsia="Calibri"/>
                <w:bCs/>
                <w:sz w:val="28"/>
                <w:szCs w:val="28"/>
              </w:rPr>
              <w:t>печение Подпр</w:t>
            </w:r>
            <w:r w:rsidR="00254A89" w:rsidRPr="00AB6622">
              <w:rPr>
                <w:rFonts w:eastAsia="Calibri"/>
                <w:bCs/>
                <w:sz w:val="28"/>
                <w:szCs w:val="28"/>
              </w:rPr>
              <w:t>о</w:t>
            </w:r>
            <w:r w:rsidR="00254A89" w:rsidRPr="00AB6622">
              <w:rPr>
                <w:rFonts w:eastAsia="Calibri"/>
                <w:bCs/>
                <w:sz w:val="28"/>
                <w:szCs w:val="28"/>
              </w:rPr>
              <w:t>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B6622">
              <w:rPr>
                <w:rFonts w:eastAsia="Calibri"/>
                <w:bCs/>
                <w:sz w:val="28"/>
                <w:szCs w:val="28"/>
              </w:rPr>
              <w:t>общий объем финансирования –</w:t>
            </w:r>
            <w:r w:rsidR="00F32B48" w:rsidRPr="00AB662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26E97">
              <w:rPr>
                <w:rFonts w:eastAsia="Calibri"/>
                <w:bCs/>
                <w:sz w:val="28"/>
                <w:szCs w:val="28"/>
              </w:rPr>
              <w:t xml:space="preserve">1 188 296,14 </w:t>
            </w:r>
            <w:r w:rsidRPr="00AB6622">
              <w:rPr>
                <w:rFonts w:eastAsia="Calibri"/>
                <w:bCs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bCs/>
                <w:sz w:val="28"/>
                <w:szCs w:val="28"/>
              </w:rPr>
              <w:t>б</w:t>
            </w:r>
            <w:r w:rsidRPr="00AB6622">
              <w:rPr>
                <w:rFonts w:eastAsia="Calibri"/>
                <w:bCs/>
                <w:sz w:val="28"/>
                <w:szCs w:val="28"/>
              </w:rPr>
              <w:t>лей, в том числе: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B6622">
              <w:rPr>
                <w:rFonts w:eastAsia="Calibri"/>
                <w:bCs/>
                <w:sz w:val="28"/>
                <w:szCs w:val="28"/>
              </w:rPr>
              <w:t>средства федерального бюджета –</w:t>
            </w:r>
            <w:r w:rsidR="00F32B48" w:rsidRPr="00AB662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26E97">
              <w:rPr>
                <w:rFonts w:eastAsia="Calibri"/>
                <w:bCs/>
                <w:sz w:val="28"/>
                <w:szCs w:val="28"/>
              </w:rPr>
              <w:t xml:space="preserve">811 583,72 </w:t>
            </w:r>
            <w:r w:rsidRPr="00AB6622">
              <w:rPr>
                <w:rFonts w:eastAsia="Calibri"/>
                <w:bCs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bCs/>
                <w:sz w:val="28"/>
                <w:szCs w:val="28"/>
              </w:rPr>
              <w:t>б</w:t>
            </w:r>
            <w:r w:rsidRPr="00AB6622">
              <w:rPr>
                <w:rFonts w:eastAsia="Calibri"/>
                <w:bCs/>
                <w:sz w:val="28"/>
                <w:szCs w:val="28"/>
              </w:rPr>
              <w:t>лей;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B6622">
              <w:rPr>
                <w:rFonts w:eastAsia="Calibri"/>
                <w:bCs/>
                <w:sz w:val="28"/>
                <w:szCs w:val="28"/>
              </w:rPr>
              <w:t>средства областного бюджета –</w:t>
            </w:r>
            <w:r w:rsidR="00C735B1" w:rsidRPr="00AB662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26E97">
              <w:rPr>
                <w:rFonts w:eastAsia="Calibri"/>
                <w:bCs/>
                <w:sz w:val="28"/>
                <w:szCs w:val="28"/>
              </w:rPr>
              <w:t xml:space="preserve">54 631,32 </w:t>
            </w:r>
            <w:r w:rsidRPr="00AB6622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254A89" w:rsidRPr="00AB6622" w:rsidRDefault="00A6593D" w:rsidP="00A07D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B6622">
              <w:rPr>
                <w:rFonts w:eastAsia="Calibri"/>
                <w:bCs/>
                <w:sz w:val="28"/>
                <w:szCs w:val="28"/>
              </w:rPr>
              <w:t xml:space="preserve">средства внебюджетных источников финансирования –   </w:t>
            </w:r>
            <w:r w:rsidR="00FC262F" w:rsidRPr="00AB662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5130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26E97">
              <w:rPr>
                <w:rFonts w:eastAsia="Calibri"/>
                <w:bCs/>
                <w:sz w:val="28"/>
                <w:szCs w:val="28"/>
              </w:rPr>
              <w:t xml:space="preserve"> 322 081,10 </w:t>
            </w:r>
            <w:r w:rsidRPr="00AB6622">
              <w:rPr>
                <w:rFonts w:eastAsia="Calibri"/>
                <w:bCs/>
                <w:sz w:val="28"/>
                <w:szCs w:val="28"/>
              </w:rPr>
              <w:t>тыс. рублей».</w:t>
            </w:r>
          </w:p>
        </w:tc>
      </w:tr>
    </w:tbl>
    <w:p w:rsidR="00413317" w:rsidRDefault="000312DF" w:rsidP="0057673F">
      <w:pPr>
        <w:tabs>
          <w:tab w:val="left" w:pos="851"/>
        </w:tabs>
        <w:autoSpaceDE w:val="0"/>
        <w:autoSpaceDN w:val="0"/>
        <w:adjustRightInd w:val="0"/>
        <w:spacing w:before="12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8A2F73">
        <w:rPr>
          <w:sz w:val="28"/>
          <w:szCs w:val="28"/>
        </w:rPr>
        <w:t xml:space="preserve">В </w:t>
      </w:r>
      <w:r w:rsidR="00413317">
        <w:rPr>
          <w:sz w:val="28"/>
          <w:szCs w:val="28"/>
        </w:rPr>
        <w:t>разделе 3 «</w:t>
      </w:r>
      <w:r w:rsidR="00413317" w:rsidRPr="008A2F73">
        <w:rPr>
          <w:sz w:val="28"/>
          <w:szCs w:val="28"/>
        </w:rPr>
        <w:t>Обобщенная характеристика отдельных мероприятий, проектов Подпрограммы</w:t>
      </w:r>
      <w:r w:rsidR="00413317">
        <w:rPr>
          <w:sz w:val="28"/>
          <w:szCs w:val="28"/>
        </w:rPr>
        <w:t>»:</w:t>
      </w:r>
    </w:p>
    <w:p w:rsidR="008A2F73" w:rsidRDefault="00413317" w:rsidP="0057673F">
      <w:pPr>
        <w:tabs>
          <w:tab w:val="left" w:pos="851"/>
        </w:tabs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9.2.1. В а</w:t>
      </w:r>
      <w:r w:rsidR="008A2F73">
        <w:rPr>
          <w:sz w:val="28"/>
          <w:szCs w:val="28"/>
        </w:rPr>
        <w:t>бзаце шестом слова «</w:t>
      </w:r>
      <w:r w:rsidR="008A2F73" w:rsidRPr="008A2F73">
        <w:rPr>
          <w:sz w:val="28"/>
          <w:szCs w:val="28"/>
        </w:rPr>
        <w:t xml:space="preserve">; с 2025 года </w:t>
      </w:r>
      <w:r w:rsidR="008A2F73">
        <w:rPr>
          <w:sz w:val="28"/>
          <w:szCs w:val="28"/>
        </w:rPr>
        <w:t>–</w:t>
      </w:r>
      <w:r w:rsidR="008A2F73" w:rsidRPr="008A2F73">
        <w:rPr>
          <w:sz w:val="28"/>
          <w:szCs w:val="28"/>
        </w:rPr>
        <w:t xml:space="preserve"> отдельное мероприятие</w:t>
      </w:r>
      <w:r w:rsidR="008A2F73">
        <w:rPr>
          <w:sz w:val="28"/>
          <w:szCs w:val="28"/>
        </w:rPr>
        <w:t>» исключить.</w:t>
      </w:r>
    </w:p>
    <w:p w:rsidR="004455E5" w:rsidRDefault="00413317" w:rsidP="0057673F">
      <w:pPr>
        <w:tabs>
          <w:tab w:val="left" w:pos="851"/>
        </w:tabs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413317">
        <w:rPr>
          <w:sz w:val="28"/>
          <w:szCs w:val="28"/>
        </w:rPr>
        <w:t xml:space="preserve">9.2.2. В абзаце шестом подпункта 3.1 слова «в 2023 году» исключить. </w:t>
      </w:r>
    </w:p>
    <w:p w:rsidR="00B94AF9" w:rsidRPr="000312DF" w:rsidRDefault="008A2F73" w:rsidP="0057673F">
      <w:pPr>
        <w:tabs>
          <w:tab w:val="left" w:pos="851"/>
        </w:tabs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44867" w:rsidRPr="000312DF">
        <w:rPr>
          <w:sz w:val="28"/>
          <w:szCs w:val="28"/>
        </w:rPr>
        <w:t>Аб</w:t>
      </w:r>
      <w:r w:rsidR="00B94AF9" w:rsidRPr="000312DF">
        <w:rPr>
          <w:sz w:val="28"/>
          <w:szCs w:val="28"/>
        </w:rPr>
        <w:t xml:space="preserve">зац первый раздела 4 «Ресурсное обеспечение Подпрограммы» изложить в следующей редакции: </w:t>
      </w:r>
    </w:p>
    <w:p w:rsidR="00B352B3" w:rsidRPr="00AB6622" w:rsidRDefault="00A6593D" w:rsidP="0057673F">
      <w:pPr>
        <w:pStyle w:val="a9"/>
        <w:tabs>
          <w:tab w:val="left" w:pos="851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622">
        <w:rPr>
          <w:rFonts w:ascii="Times New Roman" w:hAnsi="Times New Roman"/>
          <w:sz w:val="28"/>
          <w:szCs w:val="28"/>
        </w:rPr>
        <w:lastRenderedPageBreak/>
        <w:t xml:space="preserve">«Общий объем финансирования Подпрограммы составит </w:t>
      </w:r>
      <w:r w:rsidRPr="00AB6622">
        <w:rPr>
          <w:rFonts w:ascii="Times New Roman" w:hAnsi="Times New Roman"/>
          <w:sz w:val="28"/>
          <w:szCs w:val="28"/>
        </w:rPr>
        <w:br/>
      </w:r>
      <w:r w:rsidR="00E26E97">
        <w:rPr>
          <w:rFonts w:ascii="Times New Roman" w:hAnsi="Times New Roman"/>
          <w:sz w:val="28"/>
          <w:szCs w:val="28"/>
        </w:rPr>
        <w:t xml:space="preserve">1 188 296,14 </w:t>
      </w:r>
      <w:r w:rsidRPr="00E26E97">
        <w:rPr>
          <w:rFonts w:ascii="Times New Roman" w:hAnsi="Times New Roman"/>
          <w:sz w:val="28"/>
          <w:szCs w:val="28"/>
        </w:rPr>
        <w:t>т</w:t>
      </w:r>
      <w:r w:rsidRPr="00AB6622">
        <w:rPr>
          <w:rFonts w:ascii="Times New Roman" w:hAnsi="Times New Roman"/>
          <w:sz w:val="28"/>
          <w:szCs w:val="28"/>
        </w:rPr>
        <w:t xml:space="preserve">ыс. рублей, в том числе средства федерального бюджета – </w:t>
      </w:r>
      <w:r w:rsidR="00FC262F" w:rsidRPr="00AB6622">
        <w:rPr>
          <w:rFonts w:ascii="Times New Roman" w:hAnsi="Times New Roman"/>
          <w:sz w:val="28"/>
          <w:szCs w:val="28"/>
        </w:rPr>
        <w:br/>
      </w:r>
      <w:r w:rsidR="00E26E97">
        <w:rPr>
          <w:rFonts w:ascii="Times New Roman" w:hAnsi="Times New Roman"/>
          <w:sz w:val="28"/>
          <w:szCs w:val="28"/>
        </w:rPr>
        <w:t xml:space="preserve">811 583,72 </w:t>
      </w:r>
      <w:r w:rsidRPr="00E26E97">
        <w:rPr>
          <w:rFonts w:ascii="Times New Roman" w:hAnsi="Times New Roman"/>
          <w:sz w:val="28"/>
          <w:szCs w:val="28"/>
        </w:rPr>
        <w:t>т</w:t>
      </w:r>
      <w:r w:rsidRPr="00AB6622">
        <w:rPr>
          <w:rFonts w:ascii="Times New Roman" w:hAnsi="Times New Roman"/>
          <w:sz w:val="28"/>
          <w:szCs w:val="28"/>
        </w:rPr>
        <w:t>ыс. рублей, средства областного бюджета –</w:t>
      </w:r>
      <w:r w:rsidR="00C735B1" w:rsidRPr="00AB6622">
        <w:rPr>
          <w:rFonts w:ascii="Times New Roman" w:hAnsi="Times New Roman"/>
          <w:sz w:val="28"/>
          <w:szCs w:val="28"/>
        </w:rPr>
        <w:t xml:space="preserve"> </w:t>
      </w:r>
      <w:r w:rsidR="00E26E97">
        <w:rPr>
          <w:rFonts w:ascii="Times New Roman" w:hAnsi="Times New Roman"/>
          <w:sz w:val="28"/>
          <w:szCs w:val="28"/>
        </w:rPr>
        <w:t xml:space="preserve">54 631,32 </w:t>
      </w:r>
      <w:r w:rsidRPr="00AB6622">
        <w:rPr>
          <w:rFonts w:ascii="Times New Roman" w:hAnsi="Times New Roman"/>
          <w:sz w:val="28"/>
          <w:szCs w:val="28"/>
        </w:rPr>
        <w:t>тыс. ру</w:t>
      </w:r>
      <w:r w:rsidRPr="00AB6622">
        <w:rPr>
          <w:rFonts w:ascii="Times New Roman" w:hAnsi="Times New Roman"/>
          <w:sz w:val="28"/>
          <w:szCs w:val="28"/>
        </w:rPr>
        <w:t>б</w:t>
      </w:r>
      <w:r w:rsidRPr="00AB6622">
        <w:rPr>
          <w:rFonts w:ascii="Times New Roman" w:hAnsi="Times New Roman"/>
          <w:sz w:val="28"/>
          <w:szCs w:val="28"/>
        </w:rPr>
        <w:t xml:space="preserve">лей, </w:t>
      </w:r>
      <w:r w:rsidR="004C4D72">
        <w:rPr>
          <w:rFonts w:ascii="Times New Roman" w:hAnsi="Times New Roman"/>
          <w:sz w:val="28"/>
          <w:szCs w:val="28"/>
        </w:rPr>
        <w:t xml:space="preserve">средства </w:t>
      </w:r>
      <w:r w:rsidRPr="00AB6622">
        <w:rPr>
          <w:rFonts w:ascii="Times New Roman" w:hAnsi="Times New Roman"/>
          <w:sz w:val="28"/>
          <w:szCs w:val="28"/>
        </w:rPr>
        <w:t>внебюджетных источников финансирования –</w:t>
      </w:r>
      <w:r w:rsidRPr="00AB6622">
        <w:rPr>
          <w:rFonts w:ascii="Times New Roman" w:hAnsi="Times New Roman"/>
          <w:bCs/>
          <w:sz w:val="28"/>
          <w:szCs w:val="28"/>
        </w:rPr>
        <w:t xml:space="preserve"> </w:t>
      </w:r>
      <w:r w:rsidR="00E26E97">
        <w:rPr>
          <w:rFonts w:ascii="Times New Roman" w:hAnsi="Times New Roman"/>
          <w:bCs/>
          <w:sz w:val="28"/>
          <w:szCs w:val="28"/>
        </w:rPr>
        <w:t xml:space="preserve">322 081,10 </w:t>
      </w:r>
      <w:r w:rsidRPr="00AB6622">
        <w:rPr>
          <w:rFonts w:ascii="Times New Roman" w:hAnsi="Times New Roman"/>
          <w:sz w:val="28"/>
          <w:szCs w:val="28"/>
        </w:rPr>
        <w:t>тыс. рублей».</w:t>
      </w:r>
      <w:r w:rsidR="00B94AF9" w:rsidRPr="00AB6622">
        <w:rPr>
          <w:rFonts w:ascii="Times New Roman" w:hAnsi="Times New Roman"/>
          <w:sz w:val="28"/>
          <w:szCs w:val="28"/>
        </w:rPr>
        <w:t xml:space="preserve"> </w:t>
      </w:r>
    </w:p>
    <w:p w:rsidR="00C04450" w:rsidRPr="00AB6622" w:rsidRDefault="000312DF" w:rsidP="0057673F">
      <w:pPr>
        <w:tabs>
          <w:tab w:val="left" w:pos="0"/>
        </w:tabs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F55075" w:rsidRPr="00AB6622">
        <w:rPr>
          <w:rFonts w:eastAsia="Calibri"/>
          <w:sz w:val="28"/>
          <w:szCs w:val="28"/>
        </w:rPr>
        <w:t xml:space="preserve">. </w:t>
      </w:r>
      <w:r w:rsidR="00254A89" w:rsidRPr="00AB6622">
        <w:rPr>
          <w:rFonts w:eastAsia="Calibri"/>
          <w:sz w:val="28"/>
          <w:szCs w:val="28"/>
        </w:rPr>
        <w:t xml:space="preserve">Внести в подпрограмму </w:t>
      </w:r>
      <w:r w:rsidR="001B1359" w:rsidRPr="00AB6622">
        <w:rPr>
          <w:rFonts w:eastAsia="Calibri"/>
          <w:sz w:val="28"/>
          <w:szCs w:val="28"/>
        </w:rPr>
        <w:t>«</w:t>
      </w:r>
      <w:r w:rsidR="00C04450" w:rsidRPr="00AB6622">
        <w:rPr>
          <w:rFonts w:eastAsia="Calibri"/>
          <w:sz w:val="28"/>
          <w:szCs w:val="28"/>
        </w:rPr>
        <w:t>Комплексное развитие сельских террит</w:t>
      </w:r>
      <w:r w:rsidR="00C04450" w:rsidRPr="00AB6622">
        <w:rPr>
          <w:rFonts w:eastAsia="Calibri"/>
          <w:sz w:val="28"/>
          <w:szCs w:val="28"/>
        </w:rPr>
        <w:t>о</w:t>
      </w:r>
      <w:r w:rsidR="00254A89" w:rsidRPr="00AB6622">
        <w:rPr>
          <w:rFonts w:eastAsia="Calibri"/>
          <w:sz w:val="28"/>
          <w:szCs w:val="28"/>
        </w:rPr>
        <w:t>рий Кировской области</w:t>
      </w:r>
      <w:r w:rsidR="001B1359" w:rsidRPr="00AB6622">
        <w:rPr>
          <w:rFonts w:eastAsia="Calibri"/>
          <w:sz w:val="28"/>
          <w:szCs w:val="28"/>
        </w:rPr>
        <w:t>»</w:t>
      </w:r>
      <w:r w:rsidR="00254A89" w:rsidRPr="00AB6622">
        <w:rPr>
          <w:rFonts w:eastAsia="Calibri"/>
          <w:sz w:val="28"/>
          <w:szCs w:val="28"/>
        </w:rPr>
        <w:t xml:space="preserve"> </w:t>
      </w:r>
      <w:r w:rsidR="00E80CCC" w:rsidRPr="00AB6622">
        <w:rPr>
          <w:rFonts w:eastAsia="Calibri"/>
          <w:sz w:val="28"/>
          <w:szCs w:val="28"/>
        </w:rPr>
        <w:t xml:space="preserve">(далее – Подпрограмма) </w:t>
      </w:r>
      <w:r w:rsidR="00254A89" w:rsidRPr="00AB6622">
        <w:rPr>
          <w:rFonts w:eastAsia="Calibri"/>
          <w:sz w:val="28"/>
          <w:szCs w:val="28"/>
        </w:rPr>
        <w:t>(приложение №</w:t>
      </w:r>
      <w:r w:rsidR="00C04450" w:rsidRPr="00AB6622">
        <w:rPr>
          <w:rFonts w:eastAsia="Calibri"/>
          <w:sz w:val="28"/>
          <w:szCs w:val="28"/>
        </w:rPr>
        <w:t xml:space="preserve"> 6 к Гос</w:t>
      </w:r>
      <w:r w:rsidR="00C04450" w:rsidRPr="00AB6622">
        <w:rPr>
          <w:rFonts w:eastAsia="Calibri"/>
          <w:sz w:val="28"/>
          <w:szCs w:val="28"/>
        </w:rPr>
        <w:t>у</w:t>
      </w:r>
      <w:r w:rsidR="00C04450" w:rsidRPr="00AB6622">
        <w:rPr>
          <w:rFonts w:eastAsia="Calibri"/>
          <w:sz w:val="28"/>
          <w:szCs w:val="28"/>
        </w:rPr>
        <w:t>дарственной программе) следующие изменения:</w:t>
      </w:r>
    </w:p>
    <w:p w:rsidR="00254A89" w:rsidRPr="00AB6622" w:rsidRDefault="000312DF" w:rsidP="0057673F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</w:t>
      </w:r>
      <w:r w:rsidR="0039337A" w:rsidRPr="00AB6622">
        <w:rPr>
          <w:sz w:val="28"/>
          <w:szCs w:val="28"/>
        </w:rPr>
        <w:t xml:space="preserve">.1. </w:t>
      </w:r>
      <w:hyperlink r:id="rId27" w:history="1">
        <w:r w:rsidR="008510A3" w:rsidRPr="00AB6622">
          <w:rPr>
            <w:rFonts w:eastAsia="Calibri"/>
            <w:sz w:val="28"/>
            <w:szCs w:val="28"/>
          </w:rPr>
          <w:t>Раздел</w:t>
        </w:r>
      </w:hyperlink>
      <w:r w:rsidR="008510A3" w:rsidRPr="00AB6622">
        <w:rPr>
          <w:rFonts w:eastAsia="Calibri"/>
          <w:sz w:val="28"/>
          <w:szCs w:val="28"/>
        </w:rPr>
        <w:t xml:space="preserve"> «Ресурсное обеспечение Подпрограммы»</w:t>
      </w:r>
      <w:r w:rsidR="00172DC6" w:rsidRPr="00AB6622">
        <w:rPr>
          <w:sz w:val="28"/>
          <w:szCs w:val="28"/>
        </w:rPr>
        <w:t xml:space="preserve"> </w:t>
      </w:r>
      <w:r w:rsidR="00172DC6" w:rsidRPr="00AB6622">
        <w:rPr>
          <w:rFonts w:eastAsia="Calibri"/>
          <w:sz w:val="28"/>
          <w:szCs w:val="28"/>
        </w:rPr>
        <w:t>паспорт</w:t>
      </w:r>
      <w:r w:rsidR="008510A3">
        <w:rPr>
          <w:rFonts w:eastAsia="Calibri"/>
          <w:sz w:val="28"/>
          <w:szCs w:val="28"/>
        </w:rPr>
        <w:t>а</w:t>
      </w:r>
      <w:r w:rsidR="00172DC6" w:rsidRPr="00AB6622">
        <w:rPr>
          <w:rFonts w:eastAsia="Calibri"/>
          <w:sz w:val="28"/>
          <w:szCs w:val="28"/>
        </w:rPr>
        <w:t xml:space="preserve"> По</w:t>
      </w:r>
      <w:r w:rsidR="00172DC6" w:rsidRPr="00AB6622">
        <w:rPr>
          <w:rFonts w:eastAsia="Calibri"/>
          <w:sz w:val="28"/>
          <w:szCs w:val="28"/>
        </w:rPr>
        <w:t>д</w:t>
      </w:r>
      <w:r w:rsidR="00172DC6" w:rsidRPr="00AB6622">
        <w:rPr>
          <w:rFonts w:eastAsia="Calibri"/>
          <w:sz w:val="28"/>
          <w:szCs w:val="28"/>
        </w:rPr>
        <w:t>про</w:t>
      </w:r>
      <w:r w:rsidR="008510A3">
        <w:rPr>
          <w:rFonts w:eastAsia="Calibri"/>
          <w:sz w:val="28"/>
          <w:szCs w:val="28"/>
        </w:rPr>
        <w:t>граммы</w:t>
      </w:r>
      <w:r w:rsidR="00501F45" w:rsidRPr="00AB6622">
        <w:rPr>
          <w:sz w:val="28"/>
          <w:szCs w:val="28"/>
        </w:rPr>
        <w:t xml:space="preserve"> </w:t>
      </w:r>
      <w:r w:rsidR="00254A89" w:rsidRPr="00AB6622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AB6622" w:rsidRPr="00AB6622" w:rsidTr="00254A89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Pr="00AB6622" w:rsidRDefault="00E80CCC" w:rsidP="00254A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«</w:t>
            </w:r>
            <w:r w:rsidR="00254A89" w:rsidRPr="00AB6622">
              <w:rPr>
                <w:rFonts w:eastAsia="Calibri"/>
                <w:sz w:val="28"/>
                <w:szCs w:val="28"/>
              </w:rPr>
              <w:t>Ресурсное обе</w:t>
            </w:r>
            <w:r w:rsidR="00254A89" w:rsidRPr="00AB6622">
              <w:rPr>
                <w:rFonts w:eastAsia="Calibri"/>
                <w:sz w:val="28"/>
                <w:szCs w:val="28"/>
              </w:rPr>
              <w:t>с</w:t>
            </w:r>
            <w:r w:rsidR="00254A89" w:rsidRPr="00AB6622">
              <w:rPr>
                <w:rFonts w:eastAsia="Calibri"/>
                <w:sz w:val="28"/>
                <w:szCs w:val="28"/>
              </w:rPr>
              <w:t>печение Подпр</w:t>
            </w:r>
            <w:r w:rsidR="00254A89" w:rsidRPr="00AB6622">
              <w:rPr>
                <w:rFonts w:eastAsia="Calibri"/>
                <w:sz w:val="28"/>
                <w:szCs w:val="28"/>
              </w:rPr>
              <w:t>о</w:t>
            </w:r>
            <w:r w:rsidR="00254A89" w:rsidRPr="00AB6622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общий объем финансирования –</w:t>
            </w:r>
            <w:r w:rsidR="00F32B48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A446E0">
              <w:rPr>
                <w:rFonts w:eastAsia="Calibri"/>
                <w:sz w:val="28"/>
                <w:szCs w:val="28"/>
              </w:rPr>
              <w:t xml:space="preserve">4 974 </w:t>
            </w:r>
            <w:r w:rsidR="001A79C3">
              <w:rPr>
                <w:rFonts w:eastAsia="Calibri"/>
                <w:sz w:val="28"/>
                <w:szCs w:val="28"/>
              </w:rPr>
              <w:t>341</w:t>
            </w:r>
            <w:r w:rsidR="00A446E0">
              <w:rPr>
                <w:rFonts w:eastAsia="Calibri"/>
                <w:sz w:val="28"/>
                <w:szCs w:val="28"/>
              </w:rPr>
              <w:t>,</w:t>
            </w:r>
            <w:r w:rsidR="001A79C3">
              <w:rPr>
                <w:rFonts w:eastAsia="Calibri"/>
                <w:sz w:val="28"/>
                <w:szCs w:val="28"/>
              </w:rPr>
              <w:t>63</w:t>
            </w:r>
            <w:r w:rsidR="00A446E0">
              <w:rPr>
                <w:rFonts w:eastAsia="Calibri"/>
                <w:sz w:val="28"/>
                <w:szCs w:val="28"/>
              </w:rPr>
              <w:t xml:space="preserve">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федерального бюджета –</w:t>
            </w:r>
            <w:r w:rsidR="00F32B48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5371B8" w:rsidRPr="00AB6622">
              <w:rPr>
                <w:rFonts w:eastAsia="Calibri"/>
                <w:sz w:val="28"/>
                <w:szCs w:val="28"/>
              </w:rPr>
              <w:t xml:space="preserve">591 013,63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областного бюджета –</w:t>
            </w:r>
            <w:r w:rsidR="00F32B48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5371B8" w:rsidRPr="00AB6622">
              <w:rPr>
                <w:rFonts w:eastAsia="Calibri"/>
                <w:sz w:val="28"/>
                <w:szCs w:val="28"/>
              </w:rPr>
              <w:t xml:space="preserve">4 211 984,94 </w:t>
            </w:r>
            <w:r w:rsidRPr="00AB6622">
              <w:rPr>
                <w:rFonts w:eastAsia="Calibri"/>
                <w:sz w:val="28"/>
                <w:szCs w:val="28"/>
              </w:rPr>
              <w:t>тыс. ру</w:t>
            </w:r>
            <w:r w:rsidRPr="00AB6622">
              <w:rPr>
                <w:rFonts w:eastAsia="Calibri"/>
                <w:sz w:val="28"/>
                <w:szCs w:val="28"/>
              </w:rPr>
              <w:t>б</w:t>
            </w:r>
            <w:r w:rsidRPr="00AB6622">
              <w:rPr>
                <w:rFonts w:eastAsia="Calibri"/>
                <w:sz w:val="28"/>
                <w:szCs w:val="28"/>
              </w:rPr>
              <w:t>лей;</w:t>
            </w:r>
          </w:p>
          <w:p w:rsidR="00A6593D" w:rsidRPr="00AB6622" w:rsidRDefault="00A6593D" w:rsidP="00A659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средства местных бюджетов –</w:t>
            </w:r>
            <w:r w:rsidR="00F32B48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1A79C3">
              <w:rPr>
                <w:rFonts w:eastAsia="Calibri"/>
                <w:sz w:val="28"/>
                <w:szCs w:val="28"/>
              </w:rPr>
              <w:t xml:space="preserve">93 862,63 </w:t>
            </w:r>
            <w:r w:rsidRPr="00AB6622">
              <w:rPr>
                <w:rFonts w:eastAsia="Calibri"/>
                <w:sz w:val="28"/>
                <w:szCs w:val="28"/>
              </w:rPr>
              <w:t>тыс. рублей;</w:t>
            </w:r>
          </w:p>
          <w:p w:rsidR="00254A89" w:rsidRPr="00AB6622" w:rsidRDefault="00A6593D" w:rsidP="00A0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 </w:t>
            </w:r>
            <w:r w:rsidR="005371B8" w:rsidRPr="00AB6622">
              <w:rPr>
                <w:rFonts w:eastAsia="Calibri"/>
                <w:sz w:val="28"/>
                <w:szCs w:val="28"/>
              </w:rPr>
              <w:t xml:space="preserve"> </w:t>
            </w:r>
            <w:r w:rsidR="009F7B89">
              <w:rPr>
                <w:rFonts w:eastAsia="Calibri"/>
                <w:sz w:val="28"/>
                <w:szCs w:val="28"/>
              </w:rPr>
              <w:t xml:space="preserve"> 77 480,43 </w:t>
            </w:r>
            <w:r w:rsidRPr="00AB6622">
              <w:rPr>
                <w:rFonts w:eastAsia="Calibri"/>
                <w:sz w:val="28"/>
                <w:szCs w:val="28"/>
              </w:rPr>
              <w:t>тыс. рублей».</w:t>
            </w:r>
          </w:p>
        </w:tc>
      </w:tr>
    </w:tbl>
    <w:p w:rsidR="008A2F73" w:rsidRDefault="000312DF" w:rsidP="0057673F">
      <w:pPr>
        <w:autoSpaceDE w:val="0"/>
        <w:autoSpaceDN w:val="0"/>
        <w:adjustRightInd w:val="0"/>
        <w:spacing w:before="120" w:line="42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3C59C6" w:rsidRPr="00AB6622">
        <w:rPr>
          <w:rFonts w:eastAsia="Calibri"/>
          <w:sz w:val="28"/>
          <w:szCs w:val="28"/>
        </w:rPr>
        <w:t>.2.</w:t>
      </w:r>
      <w:r w:rsidR="002155F5" w:rsidRPr="00AB6622">
        <w:rPr>
          <w:rFonts w:eastAsia="Calibri"/>
          <w:sz w:val="28"/>
          <w:szCs w:val="28"/>
        </w:rPr>
        <w:t xml:space="preserve"> </w:t>
      </w:r>
      <w:r w:rsidR="003E067F">
        <w:rPr>
          <w:rFonts w:eastAsia="Calibri"/>
          <w:sz w:val="28"/>
          <w:szCs w:val="28"/>
        </w:rPr>
        <w:t>Р</w:t>
      </w:r>
      <w:r w:rsidR="004C4D72">
        <w:rPr>
          <w:sz w:val="28"/>
          <w:szCs w:val="28"/>
        </w:rPr>
        <w:t>аздел</w:t>
      </w:r>
      <w:r w:rsidR="00102795" w:rsidRPr="00AB6622">
        <w:rPr>
          <w:sz w:val="28"/>
          <w:szCs w:val="28"/>
        </w:rPr>
        <w:t xml:space="preserve"> 2 «Приоритеты государственной политики в сфере реал</w:t>
      </w:r>
      <w:r w:rsidR="00102795" w:rsidRPr="00AB6622">
        <w:rPr>
          <w:sz w:val="28"/>
          <w:szCs w:val="28"/>
        </w:rPr>
        <w:t>и</w:t>
      </w:r>
      <w:r w:rsidR="00102795" w:rsidRPr="00AB6622">
        <w:rPr>
          <w:sz w:val="28"/>
          <w:szCs w:val="28"/>
        </w:rPr>
        <w:t>зации Подпрограммы, цели, задачи, целевые показатели эффективности ре</w:t>
      </w:r>
      <w:r w:rsidR="00102795" w:rsidRPr="00AB6622">
        <w:rPr>
          <w:sz w:val="28"/>
          <w:szCs w:val="28"/>
        </w:rPr>
        <w:t>а</w:t>
      </w:r>
      <w:r w:rsidR="00102795" w:rsidRPr="00AB6622">
        <w:rPr>
          <w:sz w:val="28"/>
          <w:szCs w:val="28"/>
        </w:rPr>
        <w:t>лизации Подпрограммы, сроки реализации Подпрограммы»</w:t>
      </w:r>
      <w:r w:rsidR="00650889">
        <w:rPr>
          <w:sz w:val="28"/>
          <w:szCs w:val="28"/>
        </w:rPr>
        <w:t xml:space="preserve"> </w:t>
      </w:r>
      <w:r w:rsidR="003E067F">
        <w:rPr>
          <w:sz w:val="28"/>
          <w:szCs w:val="28"/>
        </w:rPr>
        <w:t>п</w:t>
      </w:r>
      <w:r w:rsidR="003E067F" w:rsidRPr="008A2F73">
        <w:rPr>
          <w:sz w:val="28"/>
          <w:szCs w:val="28"/>
        </w:rPr>
        <w:t>осле абзаца</w:t>
      </w:r>
      <w:r w:rsidR="003E067F">
        <w:rPr>
          <w:sz w:val="28"/>
          <w:szCs w:val="28"/>
        </w:rPr>
        <w:t xml:space="preserve"> третьего</w:t>
      </w:r>
      <w:r w:rsidR="003E067F">
        <w:rPr>
          <w:rFonts w:eastAsia="Calibri"/>
          <w:sz w:val="28"/>
          <w:szCs w:val="28"/>
        </w:rPr>
        <w:t xml:space="preserve"> </w:t>
      </w:r>
      <w:r w:rsidR="008A2F73">
        <w:rPr>
          <w:sz w:val="28"/>
          <w:szCs w:val="28"/>
        </w:rPr>
        <w:t>дополнить абзацем следующего содержания:</w:t>
      </w:r>
    </w:p>
    <w:p w:rsidR="008A2F73" w:rsidRPr="008A2F73" w:rsidRDefault="008A2F73" w:rsidP="0057673F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8A2F73">
        <w:rPr>
          <w:sz w:val="28"/>
          <w:szCs w:val="28"/>
        </w:rPr>
        <w:t>«Указа Президента Российской Федерации от 21.07.2020 № 474 «О национальных целях развития Российской Федерации на период до 2030 года;».</w:t>
      </w:r>
    </w:p>
    <w:p w:rsidR="00254A89" w:rsidRPr="00AB6622" w:rsidRDefault="000312DF" w:rsidP="0057673F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2155F5" w:rsidRPr="00AB6622">
        <w:rPr>
          <w:rFonts w:eastAsia="Calibri"/>
          <w:sz w:val="28"/>
          <w:szCs w:val="28"/>
        </w:rPr>
        <w:t>.3.</w:t>
      </w:r>
      <w:r w:rsidR="003C59C6" w:rsidRPr="00AB6622">
        <w:rPr>
          <w:rFonts w:eastAsia="Calibri"/>
          <w:sz w:val="28"/>
          <w:szCs w:val="28"/>
        </w:rPr>
        <w:t xml:space="preserve"> </w:t>
      </w:r>
      <w:r w:rsidR="000A2F04" w:rsidRPr="00AB6622">
        <w:rPr>
          <w:sz w:val="28"/>
          <w:szCs w:val="28"/>
        </w:rPr>
        <w:t xml:space="preserve">В </w:t>
      </w:r>
      <w:r w:rsidR="003C59C6" w:rsidRPr="00AB6622">
        <w:rPr>
          <w:sz w:val="28"/>
          <w:szCs w:val="28"/>
        </w:rPr>
        <w:t>раздел</w:t>
      </w:r>
      <w:r w:rsidR="000A2F04" w:rsidRPr="00AB6622">
        <w:rPr>
          <w:sz w:val="28"/>
          <w:szCs w:val="28"/>
        </w:rPr>
        <w:t>е</w:t>
      </w:r>
      <w:r w:rsidR="003C59C6" w:rsidRPr="00AB6622">
        <w:rPr>
          <w:sz w:val="28"/>
          <w:szCs w:val="28"/>
        </w:rPr>
        <w:t xml:space="preserve"> 4 </w:t>
      </w:r>
      <w:r w:rsidR="002E7538" w:rsidRPr="00AB6622">
        <w:rPr>
          <w:rFonts w:eastAsia="Calibri"/>
          <w:sz w:val="28"/>
          <w:szCs w:val="28"/>
        </w:rPr>
        <w:t>«Ресурсное обеспечение Подпрограммы»:</w:t>
      </w:r>
    </w:p>
    <w:p w:rsidR="002E7538" w:rsidRPr="00AB6622" w:rsidRDefault="000312DF" w:rsidP="0057673F">
      <w:pPr>
        <w:autoSpaceDE w:val="0"/>
        <w:autoSpaceDN w:val="0"/>
        <w:adjustRightInd w:val="0"/>
        <w:spacing w:line="420" w:lineRule="exact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10</w:t>
      </w:r>
      <w:r w:rsidR="002155F5" w:rsidRPr="00AB6622">
        <w:rPr>
          <w:sz w:val="28"/>
          <w:szCs w:val="28"/>
        </w:rPr>
        <w:t>.3</w:t>
      </w:r>
      <w:r w:rsidR="000A2F04" w:rsidRPr="00AB6622">
        <w:rPr>
          <w:sz w:val="28"/>
          <w:szCs w:val="28"/>
        </w:rPr>
        <w:t xml:space="preserve">.1. Абзац первый </w:t>
      </w:r>
      <w:r w:rsidR="002E7538" w:rsidRPr="00AB6622">
        <w:rPr>
          <w:rFonts w:eastAsia="Calibri"/>
          <w:sz w:val="28"/>
          <w:szCs w:val="28"/>
        </w:rPr>
        <w:t>изложить в следующей редакции:</w:t>
      </w:r>
    </w:p>
    <w:p w:rsidR="00A6593D" w:rsidRPr="00AB6622" w:rsidRDefault="00A6593D" w:rsidP="0057673F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 w:rsidRPr="00AB6622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AB6622">
        <w:rPr>
          <w:sz w:val="28"/>
        </w:rPr>
        <w:br/>
      </w:r>
      <w:r w:rsidR="001A79C3">
        <w:rPr>
          <w:rFonts w:eastAsia="Calibri"/>
          <w:sz w:val="28"/>
          <w:szCs w:val="28"/>
        </w:rPr>
        <w:t xml:space="preserve">4 974 341,63 </w:t>
      </w:r>
      <w:r w:rsidRPr="001A79C3">
        <w:rPr>
          <w:rFonts w:eastAsia="Calibri"/>
          <w:sz w:val="28"/>
          <w:szCs w:val="28"/>
        </w:rPr>
        <w:t>т</w:t>
      </w:r>
      <w:r w:rsidRPr="00AB6622">
        <w:rPr>
          <w:rFonts w:eastAsia="Calibri"/>
          <w:sz w:val="28"/>
          <w:szCs w:val="28"/>
        </w:rPr>
        <w:t xml:space="preserve">ыс. рублей, в том числе средства федерального бюджета – </w:t>
      </w:r>
      <w:r w:rsidR="005371B8" w:rsidRPr="00AB6622">
        <w:rPr>
          <w:rFonts w:eastAsia="Calibri"/>
          <w:sz w:val="28"/>
          <w:szCs w:val="28"/>
        </w:rPr>
        <w:br/>
        <w:t>591 013,63</w:t>
      </w:r>
      <w:r w:rsidR="00BC3487" w:rsidRPr="00AB6622">
        <w:rPr>
          <w:rFonts w:eastAsia="Calibri"/>
          <w:sz w:val="28"/>
          <w:szCs w:val="28"/>
        </w:rPr>
        <w:t xml:space="preserve"> </w:t>
      </w:r>
      <w:r w:rsidRPr="00AB6622">
        <w:rPr>
          <w:rFonts w:eastAsia="Calibri"/>
          <w:sz w:val="28"/>
          <w:szCs w:val="28"/>
        </w:rPr>
        <w:t>тыс. рублей, средства областного бюджета –</w:t>
      </w:r>
      <w:r w:rsidR="00BC3487" w:rsidRPr="00AB6622">
        <w:rPr>
          <w:rFonts w:eastAsia="Calibri"/>
          <w:sz w:val="28"/>
          <w:szCs w:val="28"/>
        </w:rPr>
        <w:t xml:space="preserve"> </w:t>
      </w:r>
      <w:r w:rsidR="005371B8" w:rsidRPr="00AB6622">
        <w:rPr>
          <w:rFonts w:eastAsia="Calibri"/>
          <w:sz w:val="28"/>
          <w:szCs w:val="28"/>
        </w:rPr>
        <w:t xml:space="preserve">4 211 984,94 </w:t>
      </w:r>
      <w:r w:rsidRPr="00AB6622">
        <w:rPr>
          <w:rFonts w:eastAsia="Calibri"/>
          <w:sz w:val="28"/>
          <w:szCs w:val="28"/>
        </w:rPr>
        <w:t>тыс. рублей, средства местных бюджетов –</w:t>
      </w:r>
      <w:r w:rsidR="00BC3487" w:rsidRPr="00AB6622">
        <w:rPr>
          <w:rFonts w:eastAsia="Calibri"/>
          <w:sz w:val="28"/>
          <w:szCs w:val="28"/>
        </w:rPr>
        <w:t xml:space="preserve"> </w:t>
      </w:r>
      <w:r w:rsidR="001A79C3">
        <w:rPr>
          <w:rFonts w:eastAsia="Calibri"/>
          <w:sz w:val="28"/>
          <w:szCs w:val="28"/>
        </w:rPr>
        <w:t>93 862,63</w:t>
      </w:r>
      <w:r w:rsidR="005371B8" w:rsidRPr="00AB6622">
        <w:rPr>
          <w:rFonts w:eastAsia="Calibri"/>
          <w:sz w:val="28"/>
          <w:szCs w:val="28"/>
        </w:rPr>
        <w:t xml:space="preserve"> </w:t>
      </w:r>
      <w:r w:rsidRPr="00AB6622">
        <w:rPr>
          <w:rFonts w:eastAsia="Calibri"/>
          <w:sz w:val="28"/>
          <w:szCs w:val="28"/>
        </w:rPr>
        <w:t>тыс. рублей, средства вн</w:t>
      </w:r>
      <w:r w:rsidRPr="00AB6622">
        <w:rPr>
          <w:rFonts w:eastAsia="Calibri"/>
          <w:sz w:val="28"/>
          <w:szCs w:val="28"/>
        </w:rPr>
        <w:t>е</w:t>
      </w:r>
      <w:r w:rsidRPr="00AB6622">
        <w:rPr>
          <w:rFonts w:eastAsia="Calibri"/>
          <w:sz w:val="28"/>
          <w:szCs w:val="28"/>
        </w:rPr>
        <w:t>бюджетных источников финансирования –</w:t>
      </w:r>
      <w:r w:rsidR="00BC3487" w:rsidRPr="00AB6622">
        <w:rPr>
          <w:rFonts w:eastAsia="Calibri"/>
          <w:sz w:val="28"/>
          <w:szCs w:val="28"/>
        </w:rPr>
        <w:t xml:space="preserve"> </w:t>
      </w:r>
      <w:r w:rsidR="009F7B89">
        <w:rPr>
          <w:rFonts w:eastAsia="Calibri"/>
          <w:sz w:val="28"/>
          <w:szCs w:val="28"/>
        </w:rPr>
        <w:t xml:space="preserve">77 480,43 </w:t>
      </w:r>
      <w:r w:rsidRPr="00AB6622">
        <w:rPr>
          <w:rFonts w:eastAsia="Calibri"/>
          <w:sz w:val="28"/>
          <w:szCs w:val="28"/>
        </w:rPr>
        <w:t>тыс. рублей».</w:t>
      </w:r>
    </w:p>
    <w:p w:rsidR="00D4108E" w:rsidRPr="00AB6622" w:rsidRDefault="000312DF" w:rsidP="0057673F">
      <w:pPr>
        <w:autoSpaceDE w:val="0"/>
        <w:autoSpaceDN w:val="0"/>
        <w:adjustRightInd w:val="0"/>
        <w:spacing w:line="420" w:lineRule="exact"/>
        <w:ind w:left="1440" w:hanging="731"/>
        <w:rPr>
          <w:rFonts w:eastAsia="Calibri"/>
          <w:sz w:val="28"/>
          <w:szCs w:val="28"/>
        </w:rPr>
        <w:sectPr w:rsidR="00D4108E" w:rsidRPr="00AB6622" w:rsidSect="00DD1F88"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10</w:t>
      </w:r>
      <w:r w:rsidR="00B456AA" w:rsidRPr="00AB6622">
        <w:rPr>
          <w:rFonts w:eastAsia="Calibri"/>
          <w:sz w:val="28"/>
          <w:szCs w:val="28"/>
        </w:rPr>
        <w:t xml:space="preserve">.3.2. </w:t>
      </w:r>
      <w:r w:rsidR="002E7538" w:rsidRPr="00AB6622">
        <w:rPr>
          <w:rFonts w:eastAsia="Calibri"/>
          <w:sz w:val="28"/>
          <w:szCs w:val="28"/>
        </w:rPr>
        <w:t>Таблицу изложить в следующей редакции:</w:t>
      </w:r>
    </w:p>
    <w:p w:rsidR="00254A89" w:rsidRPr="00AB6622" w:rsidRDefault="00EF7EAC" w:rsidP="004416DE">
      <w:pPr>
        <w:spacing w:before="280" w:after="120" w:line="360" w:lineRule="auto"/>
        <w:ind w:left="1009"/>
        <w:jc w:val="right"/>
        <w:rPr>
          <w:sz w:val="24"/>
          <w:szCs w:val="24"/>
        </w:rPr>
      </w:pPr>
      <w:r w:rsidRPr="00AB6622">
        <w:lastRenderedPageBreak/>
        <w:t>«</w:t>
      </w:r>
      <w:r w:rsidR="00254A89" w:rsidRPr="00AB6622">
        <w:rPr>
          <w:sz w:val="24"/>
          <w:szCs w:val="24"/>
        </w:rPr>
        <w:t>Таблица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2"/>
        <w:gridCol w:w="1189"/>
        <w:gridCol w:w="1129"/>
        <w:gridCol w:w="1117"/>
        <w:gridCol w:w="1117"/>
        <w:gridCol w:w="1047"/>
        <w:gridCol w:w="1044"/>
        <w:gridCol w:w="1047"/>
        <w:gridCol w:w="1047"/>
        <w:gridCol w:w="1047"/>
        <w:gridCol w:w="1120"/>
        <w:gridCol w:w="1120"/>
        <w:gridCol w:w="1208"/>
      </w:tblGrid>
      <w:tr w:rsidR="00AB6622" w:rsidRPr="00AB6622" w:rsidTr="00AF344D">
        <w:tc>
          <w:tcPr>
            <w:tcW w:w="488" w:type="pct"/>
            <w:vMerge w:val="restart"/>
          </w:tcPr>
          <w:p w:rsidR="00D4108E" w:rsidRPr="00AB6622" w:rsidRDefault="00D4108E" w:rsidP="009C5723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 xml:space="preserve">Основные </w:t>
            </w:r>
            <w:r w:rsidRPr="00AB6622">
              <w:rPr>
                <w:sz w:val="22"/>
                <w:szCs w:val="22"/>
              </w:rPr>
              <w:br/>
              <w:t xml:space="preserve">направления </w:t>
            </w:r>
            <w:r w:rsidRPr="00AB6622">
              <w:rPr>
                <w:sz w:val="22"/>
                <w:szCs w:val="22"/>
              </w:rPr>
              <w:br/>
              <w:t>финансирова-ния Подпро</w:t>
            </w:r>
            <w:r w:rsidR="009C5723">
              <w:rPr>
                <w:sz w:val="22"/>
                <w:szCs w:val="22"/>
              </w:rPr>
              <w:t>-</w:t>
            </w:r>
            <w:r w:rsidRPr="00AB6622">
              <w:rPr>
                <w:sz w:val="22"/>
                <w:szCs w:val="22"/>
              </w:rPr>
              <w:t>граммы</w:t>
            </w:r>
          </w:p>
        </w:tc>
        <w:tc>
          <w:tcPr>
            <w:tcW w:w="4512" w:type="pct"/>
            <w:gridSpan w:val="12"/>
          </w:tcPr>
          <w:p w:rsidR="00D4108E" w:rsidRPr="00AB6622" w:rsidRDefault="00D4108E" w:rsidP="00254A89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Объемы финансирования Подпрограммы, тыс. рублей</w:t>
            </w:r>
          </w:p>
        </w:tc>
      </w:tr>
      <w:tr w:rsidR="00AB6622" w:rsidRPr="00AB6622" w:rsidTr="009F7B89">
        <w:tc>
          <w:tcPr>
            <w:tcW w:w="488" w:type="pct"/>
            <w:vMerge/>
          </w:tcPr>
          <w:p w:rsidR="00D4108E" w:rsidRPr="00AB6622" w:rsidRDefault="00D4108E" w:rsidP="00254A89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всего</w:t>
            </w:r>
          </w:p>
        </w:tc>
        <w:tc>
          <w:tcPr>
            <w:tcW w:w="4106" w:type="pct"/>
            <w:gridSpan w:val="11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в том числе по годам</w:t>
            </w:r>
          </w:p>
        </w:tc>
      </w:tr>
      <w:tr w:rsidR="00AB6622" w:rsidRPr="00AB6622" w:rsidTr="009F7B89">
        <w:tc>
          <w:tcPr>
            <w:tcW w:w="488" w:type="pct"/>
            <w:vMerge/>
          </w:tcPr>
          <w:p w:rsidR="00D4108E" w:rsidRPr="00AB6622" w:rsidRDefault="00D4108E" w:rsidP="00254A89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</w:tcPr>
          <w:p w:rsidR="00D4108E" w:rsidRPr="00AB6622" w:rsidRDefault="00D4108E" w:rsidP="00885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D4108E" w:rsidRPr="00AB6622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2020 год</w:t>
            </w:r>
          </w:p>
        </w:tc>
        <w:tc>
          <w:tcPr>
            <w:tcW w:w="381" w:type="pct"/>
          </w:tcPr>
          <w:p w:rsidR="00D4108E" w:rsidRPr="00AB6622" w:rsidRDefault="00D4108E" w:rsidP="001A2A4A">
            <w:pPr>
              <w:tabs>
                <w:tab w:val="left" w:pos="267"/>
                <w:tab w:val="center" w:pos="831"/>
              </w:tabs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2021 год</w:t>
            </w:r>
          </w:p>
        </w:tc>
        <w:tc>
          <w:tcPr>
            <w:tcW w:w="381" w:type="pct"/>
          </w:tcPr>
          <w:p w:rsidR="00D4108E" w:rsidRPr="00AB6622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2022 год</w:t>
            </w:r>
          </w:p>
        </w:tc>
        <w:tc>
          <w:tcPr>
            <w:tcW w:w="357" w:type="pct"/>
          </w:tcPr>
          <w:p w:rsidR="00D4108E" w:rsidRPr="00AB6622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2023 год</w:t>
            </w:r>
          </w:p>
        </w:tc>
        <w:tc>
          <w:tcPr>
            <w:tcW w:w="356" w:type="pct"/>
          </w:tcPr>
          <w:p w:rsidR="00D4108E" w:rsidRPr="00AB6622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2024 год</w:t>
            </w:r>
          </w:p>
        </w:tc>
        <w:tc>
          <w:tcPr>
            <w:tcW w:w="357" w:type="pct"/>
          </w:tcPr>
          <w:p w:rsidR="00D4108E" w:rsidRPr="00AB6622" w:rsidRDefault="00D4108E" w:rsidP="001A2A4A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2025 год</w:t>
            </w:r>
          </w:p>
        </w:tc>
        <w:tc>
          <w:tcPr>
            <w:tcW w:w="357" w:type="pc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2026 год</w:t>
            </w:r>
          </w:p>
        </w:tc>
        <w:tc>
          <w:tcPr>
            <w:tcW w:w="357" w:type="pc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2027 год</w:t>
            </w:r>
          </w:p>
        </w:tc>
        <w:tc>
          <w:tcPr>
            <w:tcW w:w="382" w:type="pc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2028 год</w:t>
            </w:r>
          </w:p>
        </w:tc>
        <w:tc>
          <w:tcPr>
            <w:tcW w:w="382" w:type="pc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2029 год</w:t>
            </w:r>
          </w:p>
        </w:tc>
        <w:tc>
          <w:tcPr>
            <w:tcW w:w="412" w:type="pct"/>
          </w:tcPr>
          <w:p w:rsidR="00D4108E" w:rsidRPr="00AB6622" w:rsidRDefault="00D4108E" w:rsidP="00885C36">
            <w:pPr>
              <w:spacing w:after="1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2030 год</w:t>
            </w:r>
          </w:p>
        </w:tc>
      </w:tr>
      <w:tr w:rsidR="00DC5FE3" w:rsidRPr="00AB6622" w:rsidTr="009F7B89">
        <w:tc>
          <w:tcPr>
            <w:tcW w:w="488" w:type="pct"/>
            <w:tcBorders>
              <w:bottom w:val="single" w:sz="4" w:space="0" w:color="auto"/>
            </w:tcBorders>
          </w:tcPr>
          <w:p w:rsidR="00DC5FE3" w:rsidRPr="00AB6622" w:rsidRDefault="00DC5FE3" w:rsidP="00831F67">
            <w:pPr>
              <w:spacing w:after="1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 xml:space="preserve">Капитальные </w:t>
            </w:r>
            <w:r w:rsidRPr="00AB6622">
              <w:rPr>
                <w:sz w:val="22"/>
                <w:szCs w:val="22"/>
              </w:rPr>
              <w:br/>
              <w:t>вложения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2A654A" w:rsidRDefault="00DC5FE3" w:rsidP="00FD1C7A">
            <w:pPr>
              <w:jc w:val="center"/>
            </w:pPr>
            <w:r w:rsidRPr="002A654A">
              <w:t>3</w:t>
            </w:r>
            <w:r>
              <w:t> </w:t>
            </w:r>
            <w:r w:rsidRPr="002A654A">
              <w:t>2</w:t>
            </w:r>
            <w:r>
              <w:t>32 336</w:t>
            </w:r>
            <w:r w:rsidRPr="002A654A">
              <w:t>,34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167 745,49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5 168,18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580FB8" w:rsidRDefault="00DC5FE3" w:rsidP="00FD1C7A">
            <w:pPr>
              <w:jc w:val="center"/>
            </w:pPr>
            <w:r w:rsidRPr="00580FB8">
              <w:t>15</w:t>
            </w:r>
            <w:r>
              <w:t>9 477,24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7C3BBF" w:rsidRDefault="00DC5FE3" w:rsidP="00924E1A">
            <w:pPr>
              <w:jc w:val="center"/>
            </w:pPr>
            <w:r w:rsidRPr="007C3BBF">
              <w:t>75 971,70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190095" w:rsidRDefault="00DC5FE3" w:rsidP="00831F67">
            <w:pPr>
              <w:jc w:val="center"/>
            </w:pPr>
            <w:r w:rsidRPr="00190095">
              <w:t>436 261,93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401 677,19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397 206,93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397 206,89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397 206,99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397 206,90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397 206,90</w:t>
            </w:r>
          </w:p>
        </w:tc>
      </w:tr>
      <w:tr w:rsidR="00DC5FE3" w:rsidRPr="00AB6622" w:rsidTr="009F7B8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FE3" w:rsidRPr="00AB6622" w:rsidRDefault="00DC5FE3" w:rsidP="00831F67">
            <w:pPr>
              <w:spacing w:after="1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Прочие ра</w:t>
            </w:r>
            <w:r w:rsidRPr="00AB6622">
              <w:rPr>
                <w:sz w:val="22"/>
                <w:szCs w:val="22"/>
              </w:rPr>
              <w:t>с</w:t>
            </w:r>
            <w:r w:rsidRPr="00AB6622">
              <w:rPr>
                <w:sz w:val="22"/>
                <w:szCs w:val="22"/>
              </w:rPr>
              <w:t>ходы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2A654A" w:rsidRDefault="00DC5FE3" w:rsidP="00FD1C7A">
            <w:pPr>
              <w:jc w:val="center"/>
            </w:pPr>
            <w:r w:rsidRPr="002A654A">
              <w:t>1 74</w:t>
            </w:r>
            <w:r>
              <w:t>2</w:t>
            </w:r>
            <w:r w:rsidRPr="002A654A">
              <w:t xml:space="preserve"> </w:t>
            </w:r>
            <w:r>
              <w:t>005</w:t>
            </w:r>
            <w:r w:rsidRPr="002A654A">
              <w:t>,29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466 345,23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415 312,03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580FB8" w:rsidRDefault="00DC5FE3" w:rsidP="00FD1C7A">
            <w:pPr>
              <w:jc w:val="center"/>
            </w:pPr>
            <w:r w:rsidRPr="00580FB8">
              <w:t>40</w:t>
            </w:r>
            <w:r>
              <w:t>1 019,88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7C3BBF" w:rsidRDefault="00DC5FE3" w:rsidP="00924E1A">
            <w:pPr>
              <w:jc w:val="center"/>
            </w:pPr>
            <w:r w:rsidRPr="007C3BBF">
              <w:t>407 559,85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190095" w:rsidRDefault="00DC5FE3" w:rsidP="00831F67">
            <w:pPr>
              <w:jc w:val="center"/>
            </w:pPr>
            <w:r w:rsidRPr="00190095">
              <w:t>2 760,70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2 830,60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9 235,40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9 235,40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9 235,40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9 235,40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9 235,40</w:t>
            </w:r>
          </w:p>
        </w:tc>
      </w:tr>
      <w:tr w:rsidR="00DC5FE3" w:rsidRPr="00AB6622" w:rsidTr="009F7B89"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831F67">
            <w:pPr>
              <w:spacing w:after="1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Default="00DC5FE3" w:rsidP="00FD1C7A">
            <w:pPr>
              <w:jc w:val="center"/>
            </w:pPr>
            <w:r w:rsidRPr="002A654A">
              <w:t>4 974 341,63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634 090,72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E3" w:rsidRPr="00AB6622" w:rsidRDefault="00DC5FE3" w:rsidP="00FD1C7A">
            <w:pPr>
              <w:jc w:val="center"/>
            </w:pPr>
            <w:r w:rsidRPr="00AB6622">
              <w:t>420 480,21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Default="00DC5FE3" w:rsidP="00FD1C7A">
            <w:pPr>
              <w:jc w:val="center"/>
            </w:pPr>
            <w:r w:rsidRPr="00580FB8">
              <w:t>560 497,12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Default="00DC5FE3" w:rsidP="00924E1A">
            <w:pPr>
              <w:jc w:val="center"/>
            </w:pPr>
            <w:r w:rsidRPr="007C3BBF">
              <w:t>483 531,55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Default="00DC5FE3" w:rsidP="00831F67">
            <w:pPr>
              <w:jc w:val="center"/>
            </w:pPr>
            <w:r w:rsidRPr="00190095">
              <w:t>439 022,63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404 507,79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406 442,33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406 442,29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406 442,39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406 442,30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E3" w:rsidRPr="00AB6622" w:rsidRDefault="00DC5FE3" w:rsidP="00831F67">
            <w:pPr>
              <w:jc w:val="center"/>
            </w:pPr>
            <w:r w:rsidRPr="00AB6622">
              <w:t>406 442,30».</w:t>
            </w:r>
          </w:p>
        </w:tc>
      </w:tr>
    </w:tbl>
    <w:p w:rsidR="00D4108E" w:rsidRPr="00AB6622" w:rsidRDefault="00D4108E" w:rsidP="002155F5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  <w:sectPr w:rsidR="00D4108E" w:rsidRPr="00AB6622" w:rsidSect="00DD1F88">
          <w:pgSz w:w="16838" w:h="11906" w:orient="landscape" w:code="9"/>
          <w:pgMar w:top="1701" w:right="1418" w:bottom="851" w:left="1134" w:header="709" w:footer="709" w:gutter="0"/>
          <w:cols w:space="708"/>
          <w:titlePg/>
          <w:docGrid w:linePitch="360"/>
        </w:sectPr>
      </w:pPr>
    </w:p>
    <w:p w:rsidR="00B265FA" w:rsidRDefault="000312DF" w:rsidP="009C5723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20EDE">
        <w:rPr>
          <w:sz w:val="28"/>
          <w:szCs w:val="28"/>
        </w:rPr>
        <w:t xml:space="preserve">.4. </w:t>
      </w:r>
      <w:r w:rsidR="00B265FA">
        <w:rPr>
          <w:sz w:val="28"/>
          <w:szCs w:val="28"/>
        </w:rPr>
        <w:t>Внести в Порядок</w:t>
      </w:r>
      <w:r w:rsidR="0012528F" w:rsidRPr="0012528F">
        <w:rPr>
          <w:sz w:val="28"/>
          <w:szCs w:val="28"/>
        </w:rPr>
        <w:t xml:space="preserve"> предоставления и распределения субсидий местным бюджетам из областного бюджета на проектирование, строител</w:t>
      </w:r>
      <w:r w:rsidR="0012528F" w:rsidRPr="0012528F">
        <w:rPr>
          <w:sz w:val="28"/>
          <w:szCs w:val="28"/>
        </w:rPr>
        <w:t>ь</w:t>
      </w:r>
      <w:r w:rsidR="0012528F" w:rsidRPr="0012528F">
        <w:rPr>
          <w:sz w:val="28"/>
          <w:szCs w:val="28"/>
        </w:rPr>
        <w:t xml:space="preserve">ство, </w:t>
      </w:r>
      <w:r w:rsidR="0012528F" w:rsidRPr="00987947">
        <w:rPr>
          <w:sz w:val="28"/>
          <w:szCs w:val="28"/>
        </w:rPr>
        <w:t>реконструкцию автомобильных дорог общего пользования</w:t>
      </w:r>
      <w:r w:rsidR="0012528F" w:rsidRPr="0012528F">
        <w:rPr>
          <w:sz w:val="28"/>
          <w:szCs w:val="28"/>
        </w:rPr>
        <w:t xml:space="preserve"> (за искл</w:t>
      </w:r>
      <w:r w:rsidR="0012528F" w:rsidRPr="0012528F">
        <w:rPr>
          <w:sz w:val="28"/>
          <w:szCs w:val="28"/>
        </w:rPr>
        <w:t>ю</w:t>
      </w:r>
      <w:r w:rsidR="0012528F" w:rsidRPr="0012528F">
        <w:rPr>
          <w:sz w:val="28"/>
          <w:szCs w:val="28"/>
        </w:rPr>
        <w:t>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</w:t>
      </w:r>
      <w:r w:rsidR="0012528F" w:rsidRPr="0012528F">
        <w:rPr>
          <w:sz w:val="28"/>
          <w:szCs w:val="28"/>
        </w:rPr>
        <w:t>е</w:t>
      </w:r>
      <w:r w:rsidR="0012528F" w:rsidRPr="0012528F">
        <w:rPr>
          <w:sz w:val="28"/>
          <w:szCs w:val="28"/>
        </w:rPr>
        <w:t xml:space="preserve">монт и ремонт (приложение № 3 к Подпрограмме) </w:t>
      </w:r>
      <w:r w:rsidR="00B265FA">
        <w:rPr>
          <w:sz w:val="28"/>
          <w:szCs w:val="28"/>
        </w:rPr>
        <w:t>следующие изменения:</w:t>
      </w:r>
    </w:p>
    <w:p w:rsidR="00817C9B" w:rsidRPr="00794781" w:rsidRDefault="00817C9B" w:rsidP="009C5723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4781">
        <w:rPr>
          <w:sz w:val="28"/>
          <w:szCs w:val="28"/>
        </w:rPr>
        <w:t>10.4.</w:t>
      </w:r>
      <w:r w:rsidR="00980645" w:rsidRPr="00794781">
        <w:rPr>
          <w:sz w:val="28"/>
          <w:szCs w:val="28"/>
        </w:rPr>
        <w:t>1</w:t>
      </w:r>
      <w:r w:rsidRPr="00794781">
        <w:rPr>
          <w:sz w:val="28"/>
          <w:szCs w:val="28"/>
        </w:rPr>
        <w:t>. Пункт</w:t>
      </w:r>
      <w:r w:rsidR="00EC2C6F">
        <w:rPr>
          <w:sz w:val="28"/>
          <w:szCs w:val="28"/>
        </w:rPr>
        <w:t>ы</w:t>
      </w:r>
      <w:r w:rsidRPr="00794781">
        <w:rPr>
          <w:sz w:val="28"/>
          <w:szCs w:val="28"/>
        </w:rPr>
        <w:t xml:space="preserve"> 5 </w:t>
      </w:r>
      <w:r w:rsidR="00EC2C6F">
        <w:rPr>
          <w:sz w:val="28"/>
          <w:szCs w:val="28"/>
        </w:rPr>
        <w:t xml:space="preserve">– 7 </w:t>
      </w:r>
      <w:r w:rsidRPr="00794781">
        <w:rPr>
          <w:sz w:val="28"/>
          <w:szCs w:val="28"/>
        </w:rPr>
        <w:t xml:space="preserve">изложить в </w:t>
      </w:r>
      <w:r w:rsidR="00794781" w:rsidRPr="00794781">
        <w:rPr>
          <w:sz w:val="28"/>
          <w:szCs w:val="28"/>
        </w:rPr>
        <w:t xml:space="preserve">следующей </w:t>
      </w:r>
      <w:r w:rsidRPr="00794781">
        <w:rPr>
          <w:sz w:val="28"/>
          <w:szCs w:val="28"/>
        </w:rPr>
        <w:t>редакции:</w:t>
      </w:r>
    </w:p>
    <w:p w:rsidR="00817C9B" w:rsidRPr="00794781" w:rsidRDefault="00980645" w:rsidP="009C57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 xml:space="preserve">«5. </w:t>
      </w:r>
      <w:r w:rsidR="00817C9B" w:rsidRPr="00794781">
        <w:rPr>
          <w:rFonts w:eastAsia="Calibri"/>
          <w:sz w:val="28"/>
          <w:szCs w:val="28"/>
        </w:rPr>
        <w:t>Распределение субсидии осуществляет министерство на основании перечня объектов, прошедших конкурсный отбор, в пределах лимитов бю</w:t>
      </w:r>
      <w:r w:rsidR="00817C9B" w:rsidRPr="00794781">
        <w:rPr>
          <w:rFonts w:eastAsia="Calibri"/>
          <w:sz w:val="28"/>
          <w:szCs w:val="28"/>
        </w:rPr>
        <w:t>д</w:t>
      </w:r>
      <w:r w:rsidR="00817C9B" w:rsidRPr="00794781">
        <w:rPr>
          <w:rFonts w:eastAsia="Calibri"/>
          <w:sz w:val="28"/>
          <w:szCs w:val="28"/>
        </w:rPr>
        <w:t>жетных обязательств, утвержденных на соответствующий финансовый год.</w:t>
      </w:r>
    </w:p>
    <w:p w:rsidR="00817C9B" w:rsidRPr="00794781" w:rsidRDefault="00817C9B" w:rsidP="009C57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>В случае если общий объем субсидии муниципальным образованиям превышает лимиты бюджетных обязательств, утвержденных на соответств</w:t>
      </w:r>
      <w:r w:rsidRPr="00794781">
        <w:rPr>
          <w:rFonts w:eastAsia="Calibri"/>
          <w:sz w:val="28"/>
          <w:szCs w:val="28"/>
        </w:rPr>
        <w:t>у</w:t>
      </w:r>
      <w:r w:rsidRPr="00794781">
        <w:rPr>
          <w:rFonts w:eastAsia="Calibri"/>
          <w:sz w:val="28"/>
          <w:szCs w:val="28"/>
        </w:rPr>
        <w:t>ющий финансовый год, распределение субсидии между муниципальными образованиями осуществляется согласно порядковому номеру объекта в п</w:t>
      </w:r>
      <w:r w:rsidRPr="00794781">
        <w:rPr>
          <w:rFonts w:eastAsia="Calibri"/>
          <w:sz w:val="28"/>
          <w:szCs w:val="28"/>
        </w:rPr>
        <w:t>е</w:t>
      </w:r>
      <w:r w:rsidRPr="00794781">
        <w:rPr>
          <w:rFonts w:eastAsia="Calibri"/>
          <w:sz w:val="28"/>
          <w:szCs w:val="28"/>
        </w:rPr>
        <w:t>речне объектов, прошедших конкурсный отбор.</w:t>
      </w:r>
    </w:p>
    <w:p w:rsidR="00817C9B" w:rsidRPr="00794781" w:rsidRDefault="00817C9B" w:rsidP="009C57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>Расчет субсидии i-му муниципальному образованию (С</w:t>
      </w:r>
      <w:r w:rsidRPr="00794781">
        <w:rPr>
          <w:rFonts w:eastAsia="Calibri"/>
          <w:sz w:val="28"/>
          <w:szCs w:val="28"/>
          <w:vertAlign w:val="subscript"/>
        </w:rPr>
        <w:t>суб.i</w:t>
      </w:r>
      <w:r w:rsidRPr="00794781">
        <w:rPr>
          <w:rFonts w:eastAsia="Calibri"/>
          <w:sz w:val="28"/>
          <w:szCs w:val="28"/>
        </w:rPr>
        <w:t>) осущест</w:t>
      </w:r>
      <w:r w:rsidRPr="00794781">
        <w:rPr>
          <w:rFonts w:eastAsia="Calibri"/>
          <w:sz w:val="28"/>
          <w:szCs w:val="28"/>
        </w:rPr>
        <w:t>в</w:t>
      </w:r>
      <w:r w:rsidRPr="00794781">
        <w:rPr>
          <w:rFonts w:eastAsia="Calibri"/>
          <w:sz w:val="28"/>
          <w:szCs w:val="28"/>
        </w:rPr>
        <w:t>ляется по формуле:</w:t>
      </w:r>
    </w:p>
    <w:p w:rsidR="00817C9B" w:rsidRPr="00794781" w:rsidRDefault="00817C9B" w:rsidP="009C572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817C9B" w:rsidRPr="00794781" w:rsidRDefault="00817C9B" w:rsidP="007947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>С</w:t>
      </w:r>
      <w:r w:rsidRPr="00794781">
        <w:rPr>
          <w:rFonts w:eastAsia="Calibri"/>
          <w:sz w:val="28"/>
          <w:szCs w:val="28"/>
          <w:vertAlign w:val="subscript"/>
        </w:rPr>
        <w:t>суб.i</w:t>
      </w:r>
      <w:r w:rsidRPr="00794781">
        <w:rPr>
          <w:rFonts w:eastAsia="Calibri"/>
          <w:sz w:val="28"/>
          <w:szCs w:val="28"/>
        </w:rPr>
        <w:t xml:space="preserve"> = С</w:t>
      </w:r>
      <w:r w:rsidRPr="00794781">
        <w:rPr>
          <w:rFonts w:eastAsia="Calibri"/>
          <w:sz w:val="28"/>
          <w:szCs w:val="28"/>
          <w:vertAlign w:val="subscript"/>
        </w:rPr>
        <w:t>1i</w:t>
      </w:r>
      <w:r w:rsidRPr="00794781">
        <w:rPr>
          <w:rFonts w:eastAsia="Calibri"/>
          <w:sz w:val="28"/>
          <w:szCs w:val="28"/>
        </w:rPr>
        <w:t xml:space="preserve"> + С</w:t>
      </w:r>
      <w:r w:rsidRPr="00794781">
        <w:rPr>
          <w:rFonts w:eastAsia="Calibri"/>
          <w:sz w:val="28"/>
          <w:szCs w:val="28"/>
          <w:vertAlign w:val="subscript"/>
        </w:rPr>
        <w:t>2i</w:t>
      </w:r>
      <w:r w:rsidRPr="00794781">
        <w:rPr>
          <w:rFonts w:eastAsia="Calibri"/>
          <w:sz w:val="28"/>
          <w:szCs w:val="28"/>
        </w:rPr>
        <w:t xml:space="preserve"> + С</w:t>
      </w:r>
      <w:r w:rsidRPr="00794781">
        <w:rPr>
          <w:rFonts w:eastAsia="Calibri"/>
          <w:sz w:val="28"/>
          <w:szCs w:val="28"/>
          <w:vertAlign w:val="subscript"/>
        </w:rPr>
        <w:t>3i</w:t>
      </w:r>
      <w:r w:rsidRPr="00794781">
        <w:rPr>
          <w:rFonts w:eastAsia="Calibri"/>
          <w:sz w:val="28"/>
          <w:szCs w:val="28"/>
        </w:rPr>
        <w:t>, где:</w:t>
      </w:r>
    </w:p>
    <w:p w:rsidR="00817C9B" w:rsidRPr="00794781" w:rsidRDefault="00817C9B" w:rsidP="007947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17C9B" w:rsidRPr="00794781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>С</w:t>
      </w:r>
      <w:r w:rsidRPr="00794781">
        <w:rPr>
          <w:rFonts w:eastAsia="Calibri"/>
          <w:sz w:val="28"/>
          <w:szCs w:val="28"/>
          <w:vertAlign w:val="subscript"/>
        </w:rPr>
        <w:t>1i</w:t>
      </w:r>
      <w:r w:rsidRPr="00794781">
        <w:rPr>
          <w:rFonts w:eastAsia="Calibri"/>
          <w:sz w:val="28"/>
          <w:szCs w:val="28"/>
        </w:rPr>
        <w:t xml:space="preserve"> </w:t>
      </w:r>
      <w:r w:rsidR="00794781" w:rsidRPr="00794781">
        <w:rPr>
          <w:rFonts w:eastAsia="Calibri"/>
          <w:sz w:val="28"/>
          <w:szCs w:val="28"/>
        </w:rPr>
        <w:t>–</w:t>
      </w:r>
      <w:r w:rsidRPr="00794781">
        <w:rPr>
          <w:rFonts w:eastAsia="Calibri"/>
          <w:sz w:val="28"/>
          <w:szCs w:val="28"/>
        </w:rPr>
        <w:t xml:space="preserve"> сумма субсидии на строительство и реконструкцию автомобил</w:t>
      </w:r>
      <w:r w:rsidRPr="00794781">
        <w:rPr>
          <w:rFonts w:eastAsia="Calibri"/>
          <w:sz w:val="28"/>
          <w:szCs w:val="28"/>
        </w:rPr>
        <w:t>ь</w:t>
      </w:r>
      <w:r w:rsidRPr="00794781">
        <w:rPr>
          <w:rFonts w:eastAsia="Calibri"/>
          <w:sz w:val="28"/>
          <w:szCs w:val="28"/>
        </w:rPr>
        <w:t>ных дорог на соответствующий финансовый год, которая рассчитывается по формуле:</w:t>
      </w:r>
    </w:p>
    <w:p w:rsidR="00817C9B" w:rsidRPr="00794781" w:rsidRDefault="00817C9B" w:rsidP="007947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17C9B" w:rsidRPr="00794781" w:rsidRDefault="00817C9B" w:rsidP="007947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794781">
        <w:rPr>
          <w:rFonts w:eastAsia="Calibri"/>
          <w:sz w:val="28"/>
          <w:szCs w:val="28"/>
        </w:rPr>
        <w:t>С</w:t>
      </w:r>
      <w:r w:rsidRPr="00794781">
        <w:rPr>
          <w:rFonts w:eastAsia="Calibri"/>
          <w:sz w:val="28"/>
          <w:szCs w:val="28"/>
          <w:vertAlign w:val="subscript"/>
          <w:lang w:val="en-US"/>
        </w:rPr>
        <w:t>1i</w:t>
      </w:r>
      <w:r w:rsidRPr="00794781">
        <w:rPr>
          <w:rFonts w:eastAsia="Calibri"/>
          <w:sz w:val="28"/>
          <w:szCs w:val="28"/>
          <w:lang w:val="en-US"/>
        </w:rPr>
        <w:t xml:space="preserve"> = Si x Y1i, </w:t>
      </w:r>
      <w:r w:rsidRPr="00794781">
        <w:rPr>
          <w:rFonts w:eastAsia="Calibri"/>
          <w:sz w:val="28"/>
          <w:szCs w:val="28"/>
        </w:rPr>
        <w:t>где</w:t>
      </w:r>
      <w:r w:rsidRPr="00794781">
        <w:rPr>
          <w:rFonts w:eastAsia="Calibri"/>
          <w:sz w:val="28"/>
          <w:szCs w:val="28"/>
          <w:lang w:val="en-US"/>
        </w:rPr>
        <w:t>:</w:t>
      </w:r>
    </w:p>
    <w:p w:rsidR="00817C9B" w:rsidRPr="00794781" w:rsidRDefault="00817C9B" w:rsidP="007947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/>
        </w:rPr>
      </w:pPr>
    </w:p>
    <w:p w:rsidR="00817C9B" w:rsidRPr="000E2B90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4781">
        <w:rPr>
          <w:rFonts w:eastAsia="Calibri"/>
          <w:sz w:val="28"/>
          <w:szCs w:val="28"/>
        </w:rPr>
        <w:t xml:space="preserve">Si </w:t>
      </w:r>
      <w:r w:rsidR="00794781" w:rsidRPr="00794781">
        <w:rPr>
          <w:rFonts w:eastAsia="Calibri"/>
          <w:sz w:val="28"/>
          <w:szCs w:val="28"/>
        </w:rPr>
        <w:t>–</w:t>
      </w:r>
      <w:r w:rsidRPr="00794781">
        <w:rPr>
          <w:rFonts w:eastAsia="Calibri"/>
          <w:sz w:val="28"/>
          <w:szCs w:val="28"/>
        </w:rPr>
        <w:t xml:space="preserve"> сметная стоимость строительства (реконструкции) объекта по р</w:t>
      </w:r>
      <w:r w:rsidRPr="00794781">
        <w:rPr>
          <w:rFonts w:eastAsia="Calibri"/>
          <w:sz w:val="28"/>
          <w:szCs w:val="28"/>
        </w:rPr>
        <w:t>е</w:t>
      </w:r>
      <w:r w:rsidRPr="00794781">
        <w:rPr>
          <w:rFonts w:eastAsia="Calibri"/>
          <w:sz w:val="28"/>
          <w:szCs w:val="28"/>
        </w:rPr>
        <w:t>зультатам государственной экспертизы проектной документации в i-м мун</w:t>
      </w:r>
      <w:r w:rsidRPr="00794781">
        <w:rPr>
          <w:rFonts w:eastAsia="Calibri"/>
          <w:sz w:val="28"/>
          <w:szCs w:val="28"/>
        </w:rPr>
        <w:t>и</w:t>
      </w:r>
      <w:r w:rsidRPr="00794781">
        <w:rPr>
          <w:rFonts w:eastAsia="Calibri"/>
          <w:sz w:val="28"/>
          <w:szCs w:val="28"/>
        </w:rPr>
        <w:lastRenderedPageBreak/>
        <w:t xml:space="preserve">ципальном районе (муниципальном округе), тыс. рублей </w:t>
      </w:r>
      <w:r w:rsidRPr="000E2B90">
        <w:rPr>
          <w:rFonts w:eastAsia="Calibri"/>
          <w:sz w:val="28"/>
          <w:szCs w:val="28"/>
        </w:rPr>
        <w:t>(за минусом размера внебюджетных источников в случае их привлечения)</w:t>
      </w:r>
      <w:r w:rsidR="00EC2C6F">
        <w:rPr>
          <w:rFonts w:eastAsia="Calibri"/>
          <w:sz w:val="28"/>
          <w:szCs w:val="28"/>
        </w:rPr>
        <w:t>,</w:t>
      </w:r>
    </w:p>
    <w:p w:rsidR="00817C9B" w:rsidRPr="000E2B90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B90">
        <w:rPr>
          <w:rFonts w:eastAsia="Calibri"/>
          <w:sz w:val="28"/>
          <w:szCs w:val="28"/>
        </w:rPr>
        <w:t xml:space="preserve">Y1i </w:t>
      </w:r>
      <w:r w:rsidR="00794781" w:rsidRPr="000E2B90">
        <w:rPr>
          <w:rFonts w:eastAsia="Calibri"/>
          <w:sz w:val="28"/>
          <w:szCs w:val="28"/>
        </w:rPr>
        <w:t>–</w:t>
      </w:r>
      <w:r w:rsidRPr="000E2B90">
        <w:rPr>
          <w:rFonts w:eastAsia="Calibri"/>
          <w:sz w:val="28"/>
          <w:szCs w:val="28"/>
        </w:rPr>
        <w:t xml:space="preserve"> уровень софинансирования из областного бюджета (с учетом субсидии, полученной из федерального бюджета) расходного обязательства i-го муниципального района (муниципального округа), установленный в с</w:t>
      </w:r>
      <w:r w:rsidRPr="000E2B90">
        <w:rPr>
          <w:rFonts w:eastAsia="Calibri"/>
          <w:sz w:val="28"/>
          <w:szCs w:val="28"/>
        </w:rPr>
        <w:t>о</w:t>
      </w:r>
      <w:r w:rsidRPr="000E2B90">
        <w:rPr>
          <w:rFonts w:eastAsia="Calibri"/>
          <w:sz w:val="28"/>
          <w:szCs w:val="28"/>
        </w:rPr>
        <w:t>ответствии с соглашением о предоставлении субсидии на финансовое обе</w:t>
      </w:r>
      <w:r w:rsidRPr="000E2B90">
        <w:rPr>
          <w:rFonts w:eastAsia="Calibri"/>
          <w:sz w:val="28"/>
          <w:szCs w:val="28"/>
        </w:rPr>
        <w:t>с</w:t>
      </w:r>
      <w:r w:rsidRPr="000E2B90">
        <w:rPr>
          <w:rFonts w:eastAsia="Calibri"/>
          <w:sz w:val="28"/>
          <w:szCs w:val="28"/>
        </w:rPr>
        <w:t xml:space="preserve">печение мероприятий федеральной государственной </w:t>
      </w:r>
      <w:hyperlink r:id="rId28" w:history="1">
        <w:r w:rsidRPr="000E2B90">
          <w:rPr>
            <w:rFonts w:eastAsia="Calibri"/>
            <w:sz w:val="28"/>
            <w:szCs w:val="28"/>
          </w:rPr>
          <w:t>программы</w:t>
        </w:r>
      </w:hyperlink>
      <w:r w:rsidRPr="000E2B90">
        <w:rPr>
          <w:rFonts w:eastAsia="Calibri"/>
          <w:sz w:val="28"/>
          <w:szCs w:val="28"/>
        </w:rPr>
        <w:t xml:space="preserve"> Российской Федерации </w:t>
      </w:r>
      <w:r w:rsidR="00794781" w:rsidRPr="000E2B90">
        <w:rPr>
          <w:rFonts w:eastAsia="Calibri"/>
          <w:sz w:val="28"/>
          <w:szCs w:val="28"/>
        </w:rPr>
        <w:t>«</w:t>
      </w:r>
      <w:r w:rsidRPr="000E2B90">
        <w:rPr>
          <w:rFonts w:eastAsia="Calibri"/>
          <w:sz w:val="28"/>
          <w:szCs w:val="28"/>
        </w:rPr>
        <w:t>Комплексное развитие сельских территорий</w:t>
      </w:r>
      <w:r w:rsidR="00794781" w:rsidRPr="000E2B90">
        <w:rPr>
          <w:rFonts w:eastAsia="Calibri"/>
          <w:sz w:val="28"/>
          <w:szCs w:val="28"/>
        </w:rPr>
        <w:t>»</w:t>
      </w:r>
      <w:r w:rsidRPr="000E2B90">
        <w:rPr>
          <w:rFonts w:eastAsia="Calibri"/>
          <w:sz w:val="28"/>
          <w:szCs w:val="28"/>
        </w:rPr>
        <w:t>, процентов</w:t>
      </w:r>
      <w:r w:rsidR="00E35D01" w:rsidRPr="000E2B90">
        <w:rPr>
          <w:rFonts w:eastAsia="Calibri"/>
          <w:sz w:val="28"/>
          <w:szCs w:val="28"/>
        </w:rPr>
        <w:t xml:space="preserve"> </w:t>
      </w:r>
      <w:r w:rsidR="00794781" w:rsidRPr="000E2B90">
        <w:rPr>
          <w:rFonts w:eastAsia="Calibri"/>
          <w:sz w:val="28"/>
          <w:szCs w:val="28"/>
        </w:rPr>
        <w:t>(</w:t>
      </w:r>
      <w:r w:rsidR="00E35D01" w:rsidRPr="000E2B90">
        <w:rPr>
          <w:rFonts w:eastAsia="Calibri"/>
          <w:sz w:val="28"/>
          <w:szCs w:val="28"/>
        </w:rPr>
        <w:t>либо равный 99% при отсутствии софинансирования из средств федерального бюджета</w:t>
      </w:r>
      <w:r w:rsidR="00794781" w:rsidRPr="000E2B90">
        <w:rPr>
          <w:rFonts w:eastAsia="Calibri"/>
          <w:sz w:val="28"/>
          <w:szCs w:val="28"/>
        </w:rPr>
        <w:t>)</w:t>
      </w:r>
      <w:r w:rsidRPr="000E2B90">
        <w:rPr>
          <w:rFonts w:eastAsia="Calibri"/>
          <w:sz w:val="28"/>
          <w:szCs w:val="28"/>
        </w:rPr>
        <w:t>;</w:t>
      </w:r>
    </w:p>
    <w:p w:rsidR="00817C9B" w:rsidRPr="000E2B90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B90">
        <w:rPr>
          <w:rFonts w:eastAsia="Calibri"/>
          <w:sz w:val="28"/>
          <w:szCs w:val="28"/>
        </w:rPr>
        <w:t>С</w:t>
      </w:r>
      <w:r w:rsidRPr="000E2B90">
        <w:rPr>
          <w:rFonts w:eastAsia="Calibri"/>
          <w:sz w:val="28"/>
          <w:szCs w:val="28"/>
          <w:vertAlign w:val="subscript"/>
        </w:rPr>
        <w:t>2i</w:t>
      </w:r>
      <w:r w:rsidRPr="000E2B90">
        <w:rPr>
          <w:rFonts w:eastAsia="Calibri"/>
          <w:sz w:val="28"/>
          <w:szCs w:val="28"/>
        </w:rPr>
        <w:t xml:space="preserve"> </w:t>
      </w:r>
      <w:r w:rsidR="00794781" w:rsidRPr="000E2B90">
        <w:rPr>
          <w:rFonts w:eastAsia="Calibri"/>
          <w:sz w:val="28"/>
          <w:szCs w:val="28"/>
        </w:rPr>
        <w:t>–</w:t>
      </w:r>
      <w:r w:rsidRPr="000E2B90">
        <w:rPr>
          <w:rFonts w:eastAsia="Calibri"/>
          <w:sz w:val="28"/>
          <w:szCs w:val="28"/>
        </w:rPr>
        <w:t xml:space="preserve"> сумма субсидии на проектирование (в том числе проведение гос</w:t>
      </w:r>
      <w:r w:rsidRPr="000E2B90">
        <w:rPr>
          <w:rFonts w:eastAsia="Calibri"/>
          <w:sz w:val="28"/>
          <w:szCs w:val="28"/>
        </w:rPr>
        <w:t>у</w:t>
      </w:r>
      <w:r w:rsidRPr="000E2B90">
        <w:rPr>
          <w:rFonts w:eastAsia="Calibri"/>
          <w:sz w:val="28"/>
          <w:szCs w:val="28"/>
        </w:rPr>
        <w:t>дарственной экспертизы проектной документации и проверки достоверности определения сметной стоимости строительства, реконструкции, капитальн</w:t>
      </w:r>
      <w:r w:rsidRPr="000E2B90">
        <w:rPr>
          <w:rFonts w:eastAsia="Calibri"/>
          <w:sz w:val="28"/>
          <w:szCs w:val="28"/>
        </w:rPr>
        <w:t>о</w:t>
      </w:r>
      <w:r w:rsidRPr="000E2B90">
        <w:rPr>
          <w:rFonts w:eastAsia="Calibri"/>
          <w:sz w:val="28"/>
          <w:szCs w:val="28"/>
        </w:rPr>
        <w:t>го ремонта автомобильных дорог), которая рассчитывается по формуле:</w:t>
      </w:r>
    </w:p>
    <w:p w:rsidR="00817C9B" w:rsidRPr="000E2B90" w:rsidRDefault="00817C9B" w:rsidP="007947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17C9B" w:rsidRPr="000E2B90" w:rsidRDefault="00817C9B" w:rsidP="007947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0E2B90">
        <w:rPr>
          <w:rFonts w:eastAsia="Calibri"/>
          <w:sz w:val="28"/>
          <w:szCs w:val="28"/>
        </w:rPr>
        <w:t>С</w:t>
      </w:r>
      <w:r w:rsidRPr="000E2B90">
        <w:rPr>
          <w:rFonts w:eastAsia="Calibri"/>
          <w:sz w:val="28"/>
          <w:szCs w:val="28"/>
          <w:vertAlign w:val="subscript"/>
          <w:lang w:val="en-US"/>
        </w:rPr>
        <w:t>2i</w:t>
      </w:r>
      <w:r w:rsidRPr="000E2B90">
        <w:rPr>
          <w:rFonts w:eastAsia="Calibri"/>
          <w:sz w:val="28"/>
          <w:szCs w:val="28"/>
          <w:lang w:val="en-US"/>
        </w:rPr>
        <w:t xml:space="preserve"> = Pi x Y2i, </w:t>
      </w:r>
      <w:r w:rsidRPr="000E2B90">
        <w:rPr>
          <w:rFonts w:eastAsia="Calibri"/>
          <w:sz w:val="28"/>
          <w:szCs w:val="28"/>
        </w:rPr>
        <w:t>где</w:t>
      </w:r>
      <w:r w:rsidRPr="000E2B90">
        <w:rPr>
          <w:rFonts w:eastAsia="Calibri"/>
          <w:sz w:val="28"/>
          <w:szCs w:val="28"/>
          <w:lang w:val="en-US"/>
        </w:rPr>
        <w:t>:</w:t>
      </w:r>
    </w:p>
    <w:p w:rsidR="00817C9B" w:rsidRPr="000E2B90" w:rsidRDefault="00817C9B" w:rsidP="0079478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val="en-US"/>
        </w:rPr>
      </w:pPr>
    </w:p>
    <w:p w:rsidR="00817C9B" w:rsidRPr="000E2B90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B90">
        <w:rPr>
          <w:rFonts w:eastAsia="Calibri"/>
          <w:sz w:val="28"/>
          <w:szCs w:val="28"/>
        </w:rPr>
        <w:t xml:space="preserve">Pi </w:t>
      </w:r>
      <w:r w:rsidR="00794781" w:rsidRPr="000E2B90">
        <w:rPr>
          <w:rFonts w:eastAsia="Calibri"/>
          <w:sz w:val="28"/>
          <w:szCs w:val="28"/>
        </w:rPr>
        <w:t>–</w:t>
      </w:r>
      <w:r w:rsidRPr="000E2B90">
        <w:rPr>
          <w:rFonts w:eastAsia="Calibri"/>
          <w:sz w:val="28"/>
          <w:szCs w:val="28"/>
        </w:rPr>
        <w:t xml:space="preserve"> стоимость проектирования (в том числе проведения государстве</w:t>
      </w:r>
      <w:r w:rsidRPr="000E2B90">
        <w:rPr>
          <w:rFonts w:eastAsia="Calibri"/>
          <w:sz w:val="28"/>
          <w:szCs w:val="28"/>
        </w:rPr>
        <w:t>н</w:t>
      </w:r>
      <w:r w:rsidRPr="000E2B90">
        <w:rPr>
          <w:rFonts w:eastAsia="Calibri"/>
          <w:sz w:val="28"/>
          <w:szCs w:val="28"/>
        </w:rPr>
        <w:t>ной экспертизы проектной документации и проверки достоверности опред</w:t>
      </w:r>
      <w:r w:rsidRPr="000E2B90">
        <w:rPr>
          <w:rFonts w:eastAsia="Calibri"/>
          <w:sz w:val="28"/>
          <w:szCs w:val="28"/>
        </w:rPr>
        <w:t>е</w:t>
      </w:r>
      <w:r w:rsidRPr="000E2B90">
        <w:rPr>
          <w:rFonts w:eastAsia="Calibri"/>
          <w:sz w:val="28"/>
          <w:szCs w:val="28"/>
        </w:rPr>
        <w:t>ления сметной стоимости строительства, реконструкции, капитального р</w:t>
      </w:r>
      <w:r w:rsidRPr="000E2B90">
        <w:rPr>
          <w:rFonts w:eastAsia="Calibri"/>
          <w:sz w:val="28"/>
          <w:szCs w:val="28"/>
        </w:rPr>
        <w:t>е</w:t>
      </w:r>
      <w:r w:rsidRPr="000E2B90">
        <w:rPr>
          <w:rFonts w:eastAsia="Calibri"/>
          <w:sz w:val="28"/>
          <w:szCs w:val="28"/>
        </w:rPr>
        <w:t>монта автомобильных дорог), определенная на основании расчета стоимости проектно-изыскательских работ (начальная максимальная цена), составле</w:t>
      </w:r>
      <w:r w:rsidRPr="000E2B90">
        <w:rPr>
          <w:rFonts w:eastAsia="Calibri"/>
          <w:sz w:val="28"/>
          <w:szCs w:val="28"/>
        </w:rPr>
        <w:t>н</w:t>
      </w:r>
      <w:r w:rsidRPr="000E2B90">
        <w:rPr>
          <w:rFonts w:eastAsia="Calibri"/>
          <w:sz w:val="28"/>
          <w:szCs w:val="28"/>
        </w:rPr>
        <w:t>ного в соответствии с заданием на разработку проектной документации, тыс. рублей</w:t>
      </w:r>
      <w:r w:rsidR="00EC2C6F">
        <w:rPr>
          <w:rFonts w:eastAsia="Calibri"/>
          <w:sz w:val="28"/>
          <w:szCs w:val="28"/>
        </w:rPr>
        <w:t>,</w:t>
      </w:r>
    </w:p>
    <w:p w:rsidR="00003B92" w:rsidRDefault="00003B92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3B92">
        <w:rPr>
          <w:rFonts w:eastAsia="Calibri"/>
          <w:sz w:val="28"/>
          <w:szCs w:val="28"/>
        </w:rPr>
        <w:t>Y2i – уровень софинансирования из областного бюджета, равный 99%</w:t>
      </w:r>
      <w:r>
        <w:rPr>
          <w:rFonts w:eastAsia="Calibri"/>
          <w:sz w:val="28"/>
          <w:szCs w:val="28"/>
        </w:rPr>
        <w:t>;</w:t>
      </w:r>
    </w:p>
    <w:p w:rsidR="00817C9B" w:rsidRPr="000E2B90" w:rsidRDefault="00817C9B" w:rsidP="00670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B90">
        <w:rPr>
          <w:rFonts w:eastAsia="Calibri"/>
          <w:sz w:val="28"/>
          <w:szCs w:val="28"/>
        </w:rPr>
        <w:t>С</w:t>
      </w:r>
      <w:r w:rsidRPr="000E2B90">
        <w:rPr>
          <w:rFonts w:eastAsia="Calibri"/>
          <w:sz w:val="28"/>
          <w:szCs w:val="28"/>
          <w:vertAlign w:val="subscript"/>
        </w:rPr>
        <w:t>3i</w:t>
      </w:r>
      <w:r w:rsidRPr="000E2B90">
        <w:rPr>
          <w:rFonts w:eastAsia="Calibri"/>
          <w:sz w:val="28"/>
          <w:szCs w:val="28"/>
        </w:rPr>
        <w:t xml:space="preserve"> </w:t>
      </w:r>
      <w:r w:rsidR="00794781" w:rsidRPr="000E2B90">
        <w:rPr>
          <w:rFonts w:eastAsia="Calibri"/>
          <w:sz w:val="28"/>
          <w:szCs w:val="28"/>
        </w:rPr>
        <w:t>–</w:t>
      </w:r>
      <w:r w:rsidRPr="000E2B90">
        <w:rPr>
          <w:rFonts w:eastAsia="Calibri"/>
          <w:sz w:val="28"/>
          <w:szCs w:val="28"/>
        </w:rPr>
        <w:t xml:space="preserve"> сумма субсидии на капитальный ремонт и ремонт автомобильных дорог, которая рассчитывается по формуле:</w:t>
      </w:r>
    </w:p>
    <w:p w:rsidR="00817C9B" w:rsidRPr="000E2B90" w:rsidRDefault="00817C9B" w:rsidP="0079478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817C9B" w:rsidRPr="000E2B90" w:rsidRDefault="00817C9B" w:rsidP="0079478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val="en-US"/>
        </w:rPr>
      </w:pPr>
      <w:r w:rsidRPr="000E2B90">
        <w:rPr>
          <w:rFonts w:eastAsia="Calibri"/>
          <w:sz w:val="28"/>
          <w:szCs w:val="28"/>
        </w:rPr>
        <w:t>С</w:t>
      </w:r>
      <w:r w:rsidRPr="000E2B90">
        <w:rPr>
          <w:rFonts w:eastAsia="Calibri"/>
          <w:sz w:val="28"/>
          <w:szCs w:val="28"/>
          <w:vertAlign w:val="subscript"/>
          <w:lang w:val="en-US"/>
        </w:rPr>
        <w:t>3i</w:t>
      </w:r>
      <w:r w:rsidRPr="000E2B90">
        <w:rPr>
          <w:rFonts w:eastAsia="Calibri"/>
          <w:sz w:val="28"/>
          <w:szCs w:val="28"/>
          <w:lang w:val="en-US"/>
        </w:rPr>
        <w:t xml:space="preserve"> = Ki x Y2i, </w:t>
      </w:r>
      <w:r w:rsidRPr="000E2B90">
        <w:rPr>
          <w:rFonts w:eastAsia="Calibri"/>
          <w:sz w:val="28"/>
          <w:szCs w:val="28"/>
        </w:rPr>
        <w:t>где</w:t>
      </w:r>
      <w:r w:rsidRPr="000E2B90">
        <w:rPr>
          <w:rFonts w:eastAsia="Calibri"/>
          <w:sz w:val="28"/>
          <w:szCs w:val="28"/>
          <w:lang w:val="en-US"/>
        </w:rPr>
        <w:t>:</w:t>
      </w:r>
    </w:p>
    <w:p w:rsidR="00817C9B" w:rsidRPr="000E2B90" w:rsidRDefault="00817C9B" w:rsidP="0079478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val="en-US"/>
        </w:rPr>
      </w:pPr>
    </w:p>
    <w:p w:rsidR="00817C9B" w:rsidRPr="000E2B90" w:rsidRDefault="00817C9B" w:rsidP="00003B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B90">
        <w:rPr>
          <w:rFonts w:eastAsia="Calibri"/>
          <w:sz w:val="28"/>
          <w:szCs w:val="28"/>
        </w:rPr>
        <w:lastRenderedPageBreak/>
        <w:t xml:space="preserve">Ki </w:t>
      </w:r>
      <w:r w:rsidR="00794781" w:rsidRPr="000E2B90">
        <w:rPr>
          <w:rFonts w:eastAsia="Calibri"/>
          <w:sz w:val="28"/>
          <w:szCs w:val="28"/>
        </w:rPr>
        <w:t>–</w:t>
      </w:r>
      <w:r w:rsidRPr="000E2B90">
        <w:rPr>
          <w:rFonts w:eastAsia="Calibri"/>
          <w:sz w:val="28"/>
          <w:szCs w:val="28"/>
        </w:rPr>
        <w:t xml:space="preserve"> сметная стоимость капитального ремонта или ремонта объекта по результатам государственной экспертизы проектной документации автом</w:t>
      </w:r>
      <w:r w:rsidRPr="000E2B90">
        <w:rPr>
          <w:rFonts w:eastAsia="Calibri"/>
          <w:sz w:val="28"/>
          <w:szCs w:val="28"/>
        </w:rPr>
        <w:t>о</w:t>
      </w:r>
      <w:r w:rsidRPr="000E2B90">
        <w:rPr>
          <w:rFonts w:eastAsia="Calibri"/>
          <w:sz w:val="28"/>
          <w:szCs w:val="28"/>
        </w:rPr>
        <w:t>бильных дорог и (или) проверки достоверности определения сметной сто</w:t>
      </w:r>
      <w:r w:rsidRPr="000E2B90">
        <w:rPr>
          <w:rFonts w:eastAsia="Calibri"/>
          <w:sz w:val="28"/>
          <w:szCs w:val="28"/>
        </w:rPr>
        <w:t>и</w:t>
      </w:r>
      <w:r w:rsidRPr="000E2B90">
        <w:rPr>
          <w:rFonts w:eastAsia="Calibri"/>
          <w:sz w:val="28"/>
          <w:szCs w:val="28"/>
        </w:rPr>
        <w:t>мости капитального ремонта или ремонта автомобильных дорог</w:t>
      </w:r>
      <w:r w:rsidR="00E35D01" w:rsidRPr="000E2B90">
        <w:rPr>
          <w:rFonts w:eastAsia="Calibri"/>
          <w:sz w:val="28"/>
          <w:szCs w:val="28"/>
        </w:rPr>
        <w:t xml:space="preserve"> (за минусом размера внебюджетных источников в случае их привлечения)</w:t>
      </w:r>
      <w:r w:rsidRPr="000E2B90">
        <w:rPr>
          <w:rFonts w:eastAsia="Calibri"/>
          <w:sz w:val="28"/>
          <w:szCs w:val="28"/>
        </w:rPr>
        <w:t>, тыс. рублей</w:t>
      </w:r>
      <w:r w:rsidR="00003B92">
        <w:rPr>
          <w:rFonts w:eastAsia="Calibri"/>
          <w:sz w:val="28"/>
          <w:szCs w:val="28"/>
        </w:rPr>
        <w:t>.</w:t>
      </w:r>
    </w:p>
    <w:p w:rsidR="000414C0" w:rsidRPr="000E2B90" w:rsidRDefault="000414C0" w:rsidP="000414C0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2B90">
        <w:rPr>
          <w:bCs/>
          <w:sz w:val="28"/>
          <w:szCs w:val="28"/>
        </w:rPr>
        <w:t xml:space="preserve">В случае привлечения средств федерального бюджета на реализацию мероприятия объем субсидии бюджету i-го муниципального образования определяется в соответствии с объемами, определенными соглашением о предоставлении средств бюджету Кировской области, заключенным между Правительством Кировской области и </w:t>
      </w:r>
      <w:r w:rsidR="00345A8B" w:rsidRPr="000E2B90">
        <w:rPr>
          <w:bCs/>
          <w:sz w:val="28"/>
          <w:szCs w:val="28"/>
        </w:rPr>
        <w:t>Федеральным дорожным агентством</w:t>
      </w:r>
      <w:r w:rsidRPr="000E2B90">
        <w:rPr>
          <w:bCs/>
          <w:sz w:val="28"/>
          <w:szCs w:val="28"/>
        </w:rPr>
        <w:t>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 Субсидии предоставляются в рамках Подпрограммы при соблюд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>нии следующих условий: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6.1. Наличие утвержденных в установленном порядке муниципальных программ, предусматривающих мероприятия, в целях софинансирования к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торых предоставляются субсидии.</w:t>
      </w:r>
    </w:p>
    <w:p w:rsidR="0023210A" w:rsidRPr="000E2B90" w:rsidRDefault="00987947" w:rsidP="0023210A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E2B90">
        <w:rPr>
          <w:sz w:val="28"/>
          <w:szCs w:val="28"/>
        </w:rPr>
        <w:t>6.2. Наличие в решениях о бюджете (сводных бюджетных росписях местных бюджетов) бюджетных ассигнований местных бюджетов на расхо</w:t>
      </w:r>
      <w:r w:rsidRPr="000E2B90">
        <w:rPr>
          <w:sz w:val="28"/>
          <w:szCs w:val="28"/>
        </w:rPr>
        <w:t>д</w:t>
      </w:r>
      <w:r w:rsidRPr="000E2B90">
        <w:rPr>
          <w:sz w:val="28"/>
          <w:szCs w:val="28"/>
        </w:rPr>
        <w:t>ные обязательства муниципальных образований, в целях софинансирования которых предоставляются субсидии, финансовое обеспечение которых ос</w:t>
      </w:r>
      <w:r w:rsidRPr="000E2B90">
        <w:rPr>
          <w:sz w:val="28"/>
          <w:szCs w:val="28"/>
        </w:rPr>
        <w:t>у</w:t>
      </w:r>
      <w:r w:rsidRPr="000E2B90">
        <w:rPr>
          <w:sz w:val="28"/>
          <w:szCs w:val="28"/>
        </w:rPr>
        <w:t>ществляется за счет средств областного бюджета.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6.3. </w:t>
      </w:r>
      <w:r w:rsidR="004546B0" w:rsidRPr="000E2B90">
        <w:rPr>
          <w:sz w:val="28"/>
          <w:szCs w:val="28"/>
        </w:rPr>
        <w:t>Наличие с</w:t>
      </w:r>
      <w:r w:rsidRPr="000E2B90">
        <w:rPr>
          <w:sz w:val="28"/>
          <w:szCs w:val="28"/>
        </w:rPr>
        <w:t>оглашения о предоставлении субсидии</w:t>
      </w:r>
      <w:r w:rsidR="004546B0" w:rsidRPr="000E2B90">
        <w:rPr>
          <w:sz w:val="28"/>
          <w:szCs w:val="28"/>
        </w:rPr>
        <w:t>, заключенного между министерством и администрацией муниципального образования</w:t>
      </w:r>
      <w:r w:rsidRPr="000E2B90">
        <w:rPr>
          <w:sz w:val="28"/>
          <w:szCs w:val="28"/>
        </w:rPr>
        <w:t xml:space="preserve"> в программном комплексе «Бюджет-СМАРТ», являющемся составной частью государственной информационной системы управления бюджетным проце</w:t>
      </w:r>
      <w:r w:rsidRPr="000E2B90">
        <w:rPr>
          <w:sz w:val="28"/>
          <w:szCs w:val="28"/>
        </w:rPr>
        <w:t>с</w:t>
      </w:r>
      <w:r w:rsidRPr="000E2B90">
        <w:rPr>
          <w:sz w:val="28"/>
          <w:szCs w:val="28"/>
        </w:rPr>
        <w:t>сом Кировской области, в соответствии с типовой формой соглашения, утвержденной министерством финансов Кировской области.</w:t>
      </w:r>
    </w:p>
    <w:p w:rsid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В случае софинансирования из федерального бюджета расходных об</w:t>
      </w:r>
      <w:r w:rsidRPr="000E2B90">
        <w:rPr>
          <w:sz w:val="28"/>
          <w:szCs w:val="28"/>
        </w:rPr>
        <w:t>я</w:t>
      </w:r>
      <w:r w:rsidRPr="000E2B90">
        <w:rPr>
          <w:sz w:val="28"/>
          <w:szCs w:val="28"/>
        </w:rPr>
        <w:t xml:space="preserve">зательств Кировской области по предоставлению субсидий соглашения </w:t>
      </w:r>
      <w:r w:rsidR="00703D58" w:rsidRPr="000E2B90">
        <w:rPr>
          <w:sz w:val="28"/>
          <w:szCs w:val="28"/>
        </w:rPr>
        <w:t xml:space="preserve">о предоставлении субсидии </w:t>
      </w:r>
      <w:r w:rsidRPr="000E2B90">
        <w:rPr>
          <w:sz w:val="28"/>
          <w:szCs w:val="28"/>
        </w:rPr>
        <w:t>(дополнительные соглашения к соглашениям</w:t>
      </w:r>
      <w:r w:rsidR="00703D58" w:rsidRPr="00703D58">
        <w:rPr>
          <w:sz w:val="28"/>
          <w:szCs w:val="28"/>
        </w:rPr>
        <w:t xml:space="preserve"> </w:t>
      </w:r>
      <w:r w:rsidR="00703D58" w:rsidRPr="000E2B90">
        <w:rPr>
          <w:sz w:val="28"/>
          <w:szCs w:val="28"/>
        </w:rPr>
        <w:t xml:space="preserve">о </w:t>
      </w:r>
      <w:r w:rsidR="00703D58" w:rsidRPr="000E2B90">
        <w:rPr>
          <w:sz w:val="28"/>
          <w:szCs w:val="28"/>
        </w:rPr>
        <w:lastRenderedPageBreak/>
        <w:t>предоставлении субсидии</w:t>
      </w:r>
      <w:r w:rsidRPr="000E2B90">
        <w:rPr>
          <w:sz w:val="28"/>
          <w:szCs w:val="28"/>
        </w:rPr>
        <w:t>) заключаются в соответствии с Правилами форм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рования, предоставления и распределения субсидий из федерального бюдж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>та бюджетам субъектов Российской Федерации, утвержденными постановл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>нием Правительства Российской Федерации от 30.09.2014 № 999 «О форм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ровании, предоставлении и распределении субсидий из федерального бю</w:t>
      </w:r>
      <w:r w:rsidRPr="000E2B90">
        <w:rPr>
          <w:sz w:val="28"/>
          <w:szCs w:val="28"/>
        </w:rPr>
        <w:t>д</w:t>
      </w:r>
      <w:r w:rsidRPr="000E2B90">
        <w:rPr>
          <w:sz w:val="28"/>
          <w:szCs w:val="28"/>
        </w:rPr>
        <w:t>жета бюджетам субъектов Российской Федерации».</w:t>
      </w:r>
    </w:p>
    <w:p w:rsidR="00194B11" w:rsidRPr="00194B11" w:rsidRDefault="00194B11" w:rsidP="00194B1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4B11">
        <w:rPr>
          <w:sz w:val="28"/>
          <w:szCs w:val="28"/>
        </w:rPr>
        <w:t>Согл</w:t>
      </w:r>
      <w:r w:rsidR="00703D58">
        <w:rPr>
          <w:sz w:val="28"/>
          <w:szCs w:val="28"/>
        </w:rPr>
        <w:t>ашения о предоставлении субсидии</w:t>
      </w:r>
      <w:r w:rsidRPr="00194B11">
        <w:rPr>
          <w:sz w:val="28"/>
          <w:szCs w:val="28"/>
        </w:rPr>
        <w:t>, предусмотренн</w:t>
      </w:r>
      <w:r w:rsidR="00703D58">
        <w:rPr>
          <w:sz w:val="28"/>
          <w:szCs w:val="28"/>
        </w:rPr>
        <w:t>ой</w:t>
      </w:r>
      <w:r w:rsidRPr="00194B11">
        <w:rPr>
          <w:sz w:val="28"/>
          <w:szCs w:val="28"/>
        </w:rPr>
        <w:t xml:space="preserve"> законом Кировской области об областном бюджете, заключаются ежегодно до</w:t>
      </w:r>
      <w:r w:rsidR="00703D58">
        <w:rPr>
          <w:sz w:val="28"/>
          <w:szCs w:val="28"/>
        </w:rPr>
        <w:t> </w:t>
      </w:r>
      <w:r w:rsidRPr="00194B11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194B11">
        <w:rPr>
          <w:sz w:val="28"/>
          <w:szCs w:val="28"/>
        </w:rPr>
        <w:t>февраля очередного финансового года, за исключением соглашений о предоставлении субсидий, бюджетные ассигнования на предоставление к</w:t>
      </w:r>
      <w:r w:rsidRPr="00194B11">
        <w:rPr>
          <w:sz w:val="28"/>
          <w:szCs w:val="28"/>
        </w:rPr>
        <w:t>о</w:t>
      </w:r>
      <w:r w:rsidRPr="00194B11">
        <w:rPr>
          <w:sz w:val="28"/>
          <w:szCs w:val="28"/>
        </w:rPr>
        <w:t>торых предусмотрены в соответствии с законом Кировской области о внес</w:t>
      </w:r>
      <w:r w:rsidRPr="00194B11">
        <w:rPr>
          <w:sz w:val="28"/>
          <w:szCs w:val="28"/>
        </w:rPr>
        <w:t>е</w:t>
      </w:r>
      <w:r w:rsidRPr="00194B11">
        <w:rPr>
          <w:sz w:val="28"/>
          <w:szCs w:val="28"/>
        </w:rPr>
        <w:t>нии изменений в закон Кировской области об областном бюджете, которые заключаются не позднее 30 дней после дня вступления в силу указанного з</w:t>
      </w:r>
      <w:r w:rsidRPr="00194B11">
        <w:rPr>
          <w:sz w:val="28"/>
          <w:szCs w:val="28"/>
        </w:rPr>
        <w:t>а</w:t>
      </w:r>
      <w:r w:rsidRPr="00194B11">
        <w:rPr>
          <w:sz w:val="28"/>
          <w:szCs w:val="28"/>
        </w:rPr>
        <w:t>кона.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Заключение соглашений о предоставлении субсиди</w:t>
      </w:r>
      <w:r w:rsidR="00703D58">
        <w:rPr>
          <w:sz w:val="28"/>
          <w:szCs w:val="28"/>
        </w:rPr>
        <w:t>и</w:t>
      </w:r>
      <w:r w:rsidRPr="000E2B90">
        <w:rPr>
          <w:sz w:val="28"/>
          <w:szCs w:val="28"/>
        </w:rPr>
        <w:t xml:space="preserve"> на срок, прев</w:t>
      </w:r>
      <w:r w:rsidRPr="000E2B90">
        <w:rPr>
          <w:sz w:val="28"/>
          <w:szCs w:val="28"/>
        </w:rPr>
        <w:t>ы</w:t>
      </w:r>
      <w:r w:rsidRPr="000E2B90">
        <w:rPr>
          <w:sz w:val="28"/>
          <w:szCs w:val="28"/>
        </w:rPr>
        <w:t>шающий срок действия утвержденных лимитов бюджетных обязательств, осуществляется в случаях, если срок строительства (реконструкции) прев</w:t>
      </w:r>
      <w:r w:rsidRPr="000E2B90">
        <w:rPr>
          <w:sz w:val="28"/>
          <w:szCs w:val="28"/>
        </w:rPr>
        <w:t>ы</w:t>
      </w:r>
      <w:r w:rsidRPr="000E2B90">
        <w:rPr>
          <w:sz w:val="28"/>
          <w:szCs w:val="28"/>
        </w:rPr>
        <w:t>шает срок действия лимитов бюджетных обязательств и если заключение т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ких соглашений предусмотрено законом Кировской области об областном бюджете, в пределах средств и на сроки строительства (реконструкции) об</w:t>
      </w:r>
      <w:r w:rsidRPr="000E2B90">
        <w:rPr>
          <w:sz w:val="28"/>
          <w:szCs w:val="28"/>
        </w:rPr>
        <w:t>ъ</w:t>
      </w:r>
      <w:r w:rsidRPr="000E2B90">
        <w:rPr>
          <w:sz w:val="28"/>
          <w:szCs w:val="28"/>
        </w:rPr>
        <w:t>ектов капитального строительства, которые установлены соответствующими государственными программами.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6.4. Предусмотренная частью 7 статьи 26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 це</w:t>
      </w:r>
      <w:r w:rsidRPr="000E2B90">
        <w:rPr>
          <w:sz w:val="28"/>
          <w:szCs w:val="28"/>
        </w:rPr>
        <w:t>н</w:t>
      </w:r>
      <w:r w:rsidRPr="000E2B90">
        <w:rPr>
          <w:sz w:val="28"/>
          <w:szCs w:val="28"/>
        </w:rPr>
        <w:t>трализация закупок, финансовое обеспечение которых осуществляется за счет субсидий.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lastRenderedPageBreak/>
        <w:t>заключаемых на основании части 1 статьи 93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нужд»;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заключаемых в случаях, установленных частями 1, 2 статьи 15 Фед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>рального закона от 08.03.2022 № 46-ФЗ «О внесении изменений в отдельные законодательные акты Российской Федерации».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6.5. Непревышение в муниципальных контрактах (контрактах, догов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</w:t>
      </w:r>
      <w:r w:rsidRPr="000E2B90">
        <w:rPr>
          <w:sz w:val="28"/>
          <w:szCs w:val="28"/>
        </w:rPr>
        <w:t>д</w:t>
      </w:r>
      <w:r w:rsidRPr="000E2B90">
        <w:rPr>
          <w:sz w:val="28"/>
          <w:szCs w:val="28"/>
        </w:rPr>
        <w:t>жетных обязательств на соответствующий финансовый год, доведенных до получателей средств местного бюджета (данное условие не распространяется на субсидии, предоставленные на финансовое обеспечение муниципальных контрактов (контрактов, договоров), заключаемых и реализуемых в 2022 – 2023 годах).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6.6. 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вительством Кировской области.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6.7. Проведение Кировским областным государственным казенным учреждением «Дорожный комитет Кировской области» строительного ко</w:t>
      </w:r>
      <w:r w:rsidRPr="000E2B90">
        <w:rPr>
          <w:sz w:val="28"/>
          <w:szCs w:val="28"/>
        </w:rPr>
        <w:t>н</w:t>
      </w:r>
      <w:r w:rsidRPr="000E2B90">
        <w:rPr>
          <w:sz w:val="28"/>
          <w:szCs w:val="28"/>
        </w:rPr>
        <w:t>троля в соответствии с установленным Правительством Российской Федер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ции порядком и договорами, заключаемыми на безвозмездной основе, по объектам строительства, реконструкции, капитального ремонта и ремонта а</w:t>
      </w:r>
      <w:r w:rsidRPr="000E2B90">
        <w:rPr>
          <w:sz w:val="28"/>
          <w:szCs w:val="28"/>
        </w:rPr>
        <w:t>в</w:t>
      </w:r>
      <w:r w:rsidRPr="000E2B90">
        <w:rPr>
          <w:sz w:val="28"/>
          <w:szCs w:val="28"/>
        </w:rPr>
        <w:t>томобильных дорог общего пользования местного значения, финансовое обеспечение которых осуществляется за счет субсидий.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lastRenderedPageBreak/>
        <w:t>Данное условие не распространяется на субсидии, предоставляемые на софинансирование муниципальных контрактов (контрактов, договоров), 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ключенных до 01.01.2022.</w:t>
      </w:r>
    </w:p>
    <w:p w:rsidR="00987947" w:rsidRPr="000E2B90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6.8. Наличие муниципального правового акта о подготовке и реализ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ции бюджетных инвестиций (в случае предоставления субсидий на ос</w:t>
      </w:r>
      <w:r w:rsidRPr="000E2B90">
        <w:rPr>
          <w:sz w:val="28"/>
          <w:szCs w:val="28"/>
        </w:rPr>
        <w:t>у</w:t>
      </w:r>
      <w:r w:rsidRPr="000E2B90">
        <w:rPr>
          <w:sz w:val="28"/>
          <w:szCs w:val="28"/>
        </w:rPr>
        <w:t>ществление бюджетных инвестиций).</w:t>
      </w:r>
    </w:p>
    <w:p w:rsidR="0012528F" w:rsidRPr="000E2B90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7. Результатами использования субсидий (далее – </w:t>
      </w:r>
      <w:r w:rsidRPr="00A5069B">
        <w:rPr>
          <w:sz w:val="28"/>
          <w:szCs w:val="28"/>
        </w:rPr>
        <w:t>показатели результ</w:t>
      </w:r>
      <w:r w:rsidRPr="00A5069B">
        <w:rPr>
          <w:sz w:val="28"/>
          <w:szCs w:val="28"/>
        </w:rPr>
        <w:t>а</w:t>
      </w:r>
      <w:r w:rsidRPr="00A5069B">
        <w:rPr>
          <w:sz w:val="28"/>
          <w:szCs w:val="28"/>
        </w:rPr>
        <w:t>тивности) являются: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в случае предоставления субсидии на проектирование строительства </w:t>
      </w:r>
      <w:r w:rsidRPr="0012528F">
        <w:rPr>
          <w:sz w:val="28"/>
          <w:szCs w:val="28"/>
        </w:rPr>
        <w:t xml:space="preserve">(реконструкции) или капитального ремонта автомобильных дорог общего пользования местного значения </w:t>
      </w:r>
      <w:r w:rsidR="00B86D27">
        <w:rPr>
          <w:sz w:val="28"/>
          <w:szCs w:val="28"/>
        </w:rPr>
        <w:t>–</w:t>
      </w:r>
      <w:r w:rsidRPr="0012528F">
        <w:rPr>
          <w:sz w:val="28"/>
          <w:szCs w:val="28"/>
        </w:rPr>
        <w:t xml:space="preserve"> количество разработанной проектной д</w:t>
      </w:r>
      <w:r w:rsidRPr="0012528F">
        <w:rPr>
          <w:sz w:val="28"/>
          <w:szCs w:val="28"/>
        </w:rPr>
        <w:t>о</w:t>
      </w:r>
      <w:r w:rsidRPr="0012528F">
        <w:rPr>
          <w:sz w:val="28"/>
          <w:szCs w:val="28"/>
        </w:rPr>
        <w:t>кументации, имеющей положительное заключение государственной экспе</w:t>
      </w:r>
      <w:r w:rsidRPr="0012528F">
        <w:rPr>
          <w:sz w:val="28"/>
          <w:szCs w:val="28"/>
        </w:rPr>
        <w:t>р</w:t>
      </w:r>
      <w:r w:rsidRPr="0012528F">
        <w:rPr>
          <w:sz w:val="28"/>
          <w:szCs w:val="28"/>
        </w:rPr>
        <w:t>тизы (штук);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 xml:space="preserve"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</w:t>
      </w:r>
      <w:r w:rsidR="00B86D27">
        <w:rPr>
          <w:sz w:val="28"/>
          <w:szCs w:val="28"/>
        </w:rPr>
        <w:t>–</w:t>
      </w:r>
      <w:r w:rsidRPr="0012528F">
        <w:rPr>
          <w:sz w:val="28"/>
          <w:szCs w:val="28"/>
        </w:rPr>
        <w:t xml:space="preserve"> протяженность на сельских территориях вновь постр</w:t>
      </w:r>
      <w:r w:rsidRPr="0012528F">
        <w:rPr>
          <w:sz w:val="28"/>
          <w:szCs w:val="28"/>
        </w:rPr>
        <w:t>о</w:t>
      </w:r>
      <w:r w:rsidRPr="0012528F">
        <w:rPr>
          <w:sz w:val="28"/>
          <w:szCs w:val="28"/>
        </w:rPr>
        <w:t>енных, реконструированных, капитально отремонтированных или отремо</w:t>
      </w:r>
      <w:r w:rsidRPr="0012528F">
        <w:rPr>
          <w:sz w:val="28"/>
          <w:szCs w:val="28"/>
        </w:rPr>
        <w:t>н</w:t>
      </w:r>
      <w:r w:rsidRPr="0012528F">
        <w:rPr>
          <w:sz w:val="28"/>
          <w:szCs w:val="28"/>
        </w:rPr>
        <w:t>тированных автомобильных дорог (километров);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 xml:space="preserve">в случае планирования создания объектов, указанных в абзацах третьем и четвертом пункта 1.2 Порядка конкурсного отбора, в период строительства (реконструкции), капитального ремонта или ремонта автомобильных дорог общего пользования местного значения </w:t>
      </w:r>
      <w:r w:rsidR="009423B6">
        <w:rPr>
          <w:sz w:val="28"/>
          <w:szCs w:val="28"/>
        </w:rPr>
        <w:t>–</w:t>
      </w:r>
      <w:r w:rsidRPr="0012528F">
        <w:rPr>
          <w:sz w:val="28"/>
          <w:szCs w:val="28"/>
        </w:rPr>
        <w:t xml:space="preserve"> количество созданных рабочих мест (заполненных штатных единиц) в период строительства (реконстру</w:t>
      </w:r>
      <w:r w:rsidRPr="0012528F">
        <w:rPr>
          <w:sz w:val="28"/>
          <w:szCs w:val="28"/>
        </w:rPr>
        <w:t>к</w:t>
      </w:r>
      <w:r w:rsidRPr="0012528F">
        <w:rPr>
          <w:sz w:val="28"/>
          <w:szCs w:val="28"/>
        </w:rPr>
        <w:t>ции), капитального ремонта или ремонта автомобильной дороги общего пользования местного значения (единиц);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 xml:space="preserve"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со сроком выполнения работ два года и более </w:t>
      </w:r>
      <w:r w:rsidR="009423B6">
        <w:rPr>
          <w:sz w:val="28"/>
          <w:szCs w:val="28"/>
        </w:rPr>
        <w:t>–</w:t>
      </w:r>
      <w:r w:rsidRPr="0012528F">
        <w:rPr>
          <w:sz w:val="28"/>
          <w:szCs w:val="28"/>
        </w:rPr>
        <w:t xml:space="preserve"> технич</w:t>
      </w:r>
      <w:r w:rsidRPr="0012528F">
        <w:rPr>
          <w:sz w:val="28"/>
          <w:szCs w:val="28"/>
        </w:rPr>
        <w:t>е</w:t>
      </w:r>
      <w:r w:rsidRPr="0012528F">
        <w:rPr>
          <w:sz w:val="28"/>
          <w:szCs w:val="28"/>
        </w:rPr>
        <w:lastRenderedPageBreak/>
        <w:t>ская готовность строящихся, реконструируемых, капитально ремонтируемых автомобильных дорог (процентов).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>Значения показателя результативности по муниципальным образован</w:t>
      </w:r>
      <w:r w:rsidRPr="0012528F">
        <w:rPr>
          <w:sz w:val="28"/>
          <w:szCs w:val="28"/>
        </w:rPr>
        <w:t>и</w:t>
      </w:r>
      <w:r w:rsidRPr="0012528F">
        <w:rPr>
          <w:sz w:val="28"/>
          <w:szCs w:val="28"/>
        </w:rPr>
        <w:t>ям устанавливаются правовым актом министерства, согласованным с мин</w:t>
      </w:r>
      <w:r w:rsidRPr="0012528F">
        <w:rPr>
          <w:sz w:val="28"/>
          <w:szCs w:val="28"/>
        </w:rPr>
        <w:t>и</w:t>
      </w:r>
      <w:r w:rsidRPr="0012528F">
        <w:rPr>
          <w:sz w:val="28"/>
          <w:szCs w:val="28"/>
        </w:rPr>
        <w:t>стерством финансов Кировской области до заключения соглашений о пред</w:t>
      </w:r>
      <w:r w:rsidRPr="0012528F">
        <w:rPr>
          <w:sz w:val="28"/>
          <w:szCs w:val="28"/>
        </w:rPr>
        <w:t>о</w:t>
      </w:r>
      <w:r w:rsidRPr="0012528F">
        <w:rPr>
          <w:sz w:val="28"/>
          <w:szCs w:val="28"/>
        </w:rPr>
        <w:t>ставлении субсидии (дополнительных соглашений к соглашениям о пред</w:t>
      </w:r>
      <w:r w:rsidRPr="0012528F">
        <w:rPr>
          <w:sz w:val="28"/>
          <w:szCs w:val="28"/>
        </w:rPr>
        <w:t>о</w:t>
      </w:r>
      <w:r w:rsidRPr="0012528F">
        <w:rPr>
          <w:sz w:val="28"/>
          <w:szCs w:val="28"/>
        </w:rPr>
        <w:t>ставлении субсидии).</w:t>
      </w:r>
    </w:p>
    <w:p w:rsidR="0012528F" w:rsidRP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субсидии.</w:t>
      </w:r>
    </w:p>
    <w:p w:rsidR="0012528F" w:rsidRDefault="0012528F" w:rsidP="0012528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28F">
        <w:rPr>
          <w:sz w:val="28"/>
          <w:szCs w:val="28"/>
        </w:rPr>
        <w:t>Перечисление субсидий из областного бюджета в бюджеты муниц</w:t>
      </w:r>
      <w:r w:rsidRPr="0012528F">
        <w:rPr>
          <w:sz w:val="28"/>
          <w:szCs w:val="28"/>
        </w:rPr>
        <w:t>и</w:t>
      </w:r>
      <w:r w:rsidRPr="0012528F">
        <w:rPr>
          <w:sz w:val="28"/>
          <w:szCs w:val="28"/>
        </w:rPr>
        <w:t xml:space="preserve">пальных образований осуществляется в установленном порядке в пределах сумм, распределенных законом </w:t>
      </w:r>
      <w:r w:rsidR="00A76880">
        <w:rPr>
          <w:sz w:val="28"/>
          <w:szCs w:val="28"/>
        </w:rPr>
        <w:t xml:space="preserve">Кировской </w:t>
      </w:r>
      <w:r w:rsidRPr="0012528F">
        <w:rPr>
          <w:sz w:val="28"/>
          <w:szCs w:val="28"/>
        </w:rPr>
        <w:t>области об областном бюджете либо постановлениями Правительства Кировской области, и (или) в пределах доведенных лимитов бюджетных обязательств».</w:t>
      </w: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947">
        <w:rPr>
          <w:sz w:val="28"/>
          <w:szCs w:val="28"/>
        </w:rPr>
        <w:t>10.4.2. В пункте 8:</w:t>
      </w:r>
    </w:p>
    <w:p w:rsidR="00987947" w:rsidRPr="00987947" w:rsidRDefault="001261FA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0F28">
        <w:rPr>
          <w:sz w:val="28"/>
          <w:szCs w:val="28"/>
        </w:rPr>
        <w:t>10.4.2.</w:t>
      </w:r>
      <w:r w:rsidR="000A27AB" w:rsidRPr="00FC0F28">
        <w:rPr>
          <w:sz w:val="28"/>
          <w:szCs w:val="28"/>
        </w:rPr>
        <w:t>1</w:t>
      </w:r>
      <w:r w:rsidRPr="00FC0F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7947" w:rsidRPr="00987947">
        <w:rPr>
          <w:sz w:val="28"/>
          <w:szCs w:val="28"/>
        </w:rPr>
        <w:t>Абзац «заверенные в установленном законодательством п</w:t>
      </w:r>
      <w:r w:rsidR="00987947" w:rsidRPr="00987947">
        <w:rPr>
          <w:sz w:val="28"/>
          <w:szCs w:val="28"/>
        </w:rPr>
        <w:t>о</w:t>
      </w:r>
      <w:r w:rsidR="00987947" w:rsidRPr="00987947">
        <w:rPr>
          <w:sz w:val="28"/>
          <w:szCs w:val="28"/>
        </w:rPr>
        <w:t>рядке выписки из решения о бюджете, в том числе о размере средств в бю</w:t>
      </w:r>
      <w:r w:rsidR="00987947" w:rsidRPr="00987947">
        <w:rPr>
          <w:sz w:val="28"/>
          <w:szCs w:val="28"/>
        </w:rPr>
        <w:t>д</w:t>
      </w:r>
      <w:r w:rsidR="00987947" w:rsidRPr="00987947">
        <w:rPr>
          <w:sz w:val="28"/>
          <w:szCs w:val="28"/>
        </w:rPr>
        <w:t>жете муниципального образования, предусмотренных в соответствующем году на финансовое обеспечение расходных обязательств, в целях софина</w:t>
      </w:r>
      <w:r w:rsidR="00987947" w:rsidRPr="00987947">
        <w:rPr>
          <w:sz w:val="28"/>
          <w:szCs w:val="28"/>
        </w:rPr>
        <w:t>н</w:t>
      </w:r>
      <w:r w:rsidR="00987947" w:rsidRPr="00987947">
        <w:rPr>
          <w:sz w:val="28"/>
          <w:szCs w:val="28"/>
        </w:rPr>
        <w:t>сирования которых предоставляются субсидии, а также о закреплении кода доходов субсидий за главным администратором доходов бюджета муниц</w:t>
      </w:r>
      <w:r w:rsidR="00987947" w:rsidRPr="00987947">
        <w:rPr>
          <w:sz w:val="28"/>
          <w:szCs w:val="28"/>
        </w:rPr>
        <w:t>и</w:t>
      </w:r>
      <w:r w:rsidR="00987947" w:rsidRPr="00987947">
        <w:rPr>
          <w:sz w:val="28"/>
          <w:szCs w:val="28"/>
        </w:rPr>
        <w:t>пального образования;» изложить в следующей редакции:</w:t>
      </w: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947">
        <w:rPr>
          <w:sz w:val="28"/>
          <w:szCs w:val="28"/>
        </w:rPr>
        <w:t>«заверенную в установленном порядке выписку из решения о бюджете (сводной бюджетной росписи местного бюджета), подтверждающую наличие в местном бюджете бюджетных ассигнований местного бюджета на расхо</w:t>
      </w:r>
      <w:r w:rsidRPr="00987947">
        <w:rPr>
          <w:sz w:val="28"/>
          <w:szCs w:val="28"/>
        </w:rPr>
        <w:t>д</w:t>
      </w:r>
      <w:r w:rsidRPr="00987947">
        <w:rPr>
          <w:sz w:val="28"/>
          <w:szCs w:val="28"/>
        </w:rPr>
        <w:t>ные обязательства муниципального образования, в целях софинансирования которых предоставляется субсидия, финансовое обеспечение котор</w:t>
      </w:r>
      <w:r w:rsidR="000A27AB">
        <w:rPr>
          <w:sz w:val="28"/>
          <w:szCs w:val="28"/>
        </w:rPr>
        <w:t>ой</w:t>
      </w:r>
      <w:r w:rsidRPr="00987947">
        <w:rPr>
          <w:sz w:val="28"/>
          <w:szCs w:val="28"/>
        </w:rPr>
        <w:t xml:space="preserve"> ос</w:t>
      </w:r>
      <w:r w:rsidRPr="00987947">
        <w:rPr>
          <w:sz w:val="28"/>
          <w:szCs w:val="28"/>
        </w:rPr>
        <w:t>у</w:t>
      </w:r>
      <w:r w:rsidRPr="00987947">
        <w:rPr>
          <w:sz w:val="28"/>
          <w:szCs w:val="28"/>
        </w:rPr>
        <w:t>ществляется за счет средств областного бюджета».</w:t>
      </w:r>
    </w:p>
    <w:p w:rsidR="00987947" w:rsidRPr="00FC0F28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0F28">
        <w:rPr>
          <w:sz w:val="28"/>
          <w:szCs w:val="28"/>
        </w:rPr>
        <w:lastRenderedPageBreak/>
        <w:t>10.4.2.</w:t>
      </w:r>
      <w:r w:rsidR="00FC0F28" w:rsidRPr="00FC0F28">
        <w:rPr>
          <w:sz w:val="28"/>
          <w:szCs w:val="28"/>
        </w:rPr>
        <w:t>2</w:t>
      </w:r>
      <w:r w:rsidRPr="00FC0F28">
        <w:rPr>
          <w:sz w:val="28"/>
          <w:szCs w:val="28"/>
        </w:rPr>
        <w:t>. После абзаца «квартальную заявку на предоставление из о</w:t>
      </w:r>
      <w:r w:rsidRPr="00FC0F28">
        <w:rPr>
          <w:sz w:val="28"/>
          <w:szCs w:val="28"/>
        </w:rPr>
        <w:t>б</w:t>
      </w:r>
      <w:r w:rsidRPr="00FC0F28">
        <w:rPr>
          <w:sz w:val="28"/>
          <w:szCs w:val="28"/>
        </w:rPr>
        <w:t>ластного бюджета субсидий с разбивкой по месяцам в срок до 15-го числа месяца, предшествующего началу каждого квартала в соответствии с граф</w:t>
      </w:r>
      <w:r w:rsidRPr="00FC0F28">
        <w:rPr>
          <w:sz w:val="28"/>
          <w:szCs w:val="28"/>
        </w:rPr>
        <w:t>и</w:t>
      </w:r>
      <w:r w:rsidRPr="00FC0F28">
        <w:rPr>
          <w:sz w:val="28"/>
          <w:szCs w:val="28"/>
        </w:rPr>
        <w:t>ком перечисления субсидии» дополнить абзацем следующего содержания:</w:t>
      </w:r>
    </w:p>
    <w:p w:rsidR="00987947" w:rsidRPr="00FC0F28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0F28">
        <w:rPr>
          <w:sz w:val="28"/>
          <w:szCs w:val="28"/>
        </w:rPr>
        <w:t>«копию нормативного правового акта муниципального образования о подготовке и реализации бюджетных инвестиций (в случае предоставления субсидии на осуществление бюджетных инвестиций)».</w:t>
      </w:r>
    </w:p>
    <w:p w:rsid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0F28">
        <w:rPr>
          <w:sz w:val="28"/>
          <w:szCs w:val="28"/>
        </w:rPr>
        <w:t>10.4.2.</w:t>
      </w:r>
      <w:r w:rsidR="00FC0F28" w:rsidRPr="00FC0F28">
        <w:rPr>
          <w:sz w:val="28"/>
          <w:szCs w:val="28"/>
        </w:rPr>
        <w:t>3</w:t>
      </w:r>
      <w:r w:rsidRPr="00FC0F28">
        <w:rPr>
          <w:sz w:val="28"/>
          <w:szCs w:val="28"/>
        </w:rPr>
        <w:t xml:space="preserve">. </w:t>
      </w:r>
      <w:r w:rsidR="00817891" w:rsidRPr="00FC0F28">
        <w:rPr>
          <w:sz w:val="28"/>
          <w:szCs w:val="28"/>
        </w:rPr>
        <w:t>П</w:t>
      </w:r>
      <w:r w:rsidRPr="00FC0F28">
        <w:rPr>
          <w:sz w:val="28"/>
          <w:szCs w:val="28"/>
        </w:rPr>
        <w:t>ункт</w:t>
      </w:r>
      <w:r w:rsidRPr="00987947">
        <w:rPr>
          <w:sz w:val="28"/>
          <w:szCs w:val="28"/>
        </w:rPr>
        <w:t xml:space="preserve"> 11 изложить в следующей редакции:</w:t>
      </w:r>
    </w:p>
    <w:p w:rsidR="00817891" w:rsidRPr="00817891" w:rsidRDefault="00987947" w:rsidP="0081789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</w:t>
      </w:r>
      <w:r w:rsidR="00817891" w:rsidRPr="00817891">
        <w:rPr>
          <w:sz w:val="28"/>
          <w:szCs w:val="28"/>
        </w:rPr>
        <w:t>11. Применение мер ответственности осуществляется министерством в следующем порядке:</w:t>
      </w:r>
    </w:p>
    <w:p w:rsidR="00BD34D2" w:rsidRPr="000E2B90" w:rsidRDefault="00987947" w:rsidP="00BD34D2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11.1. </w:t>
      </w:r>
      <w:r w:rsidR="00BD34D2" w:rsidRPr="000E2B90">
        <w:rPr>
          <w:sz w:val="28"/>
          <w:szCs w:val="28"/>
        </w:rPr>
        <w:t xml:space="preserve">В случае установления фактов недостижения значений </w:t>
      </w:r>
      <w:r w:rsidR="001C1192" w:rsidRPr="000E2B90">
        <w:rPr>
          <w:sz w:val="28"/>
          <w:szCs w:val="28"/>
        </w:rPr>
        <w:t>показат</w:t>
      </w:r>
      <w:r w:rsidR="001C1192" w:rsidRPr="000E2B90">
        <w:rPr>
          <w:sz w:val="28"/>
          <w:szCs w:val="28"/>
        </w:rPr>
        <w:t>е</w:t>
      </w:r>
      <w:r w:rsidR="001C1192" w:rsidRPr="000E2B90">
        <w:rPr>
          <w:sz w:val="28"/>
          <w:szCs w:val="28"/>
        </w:rPr>
        <w:t xml:space="preserve">лей результативности </w:t>
      </w:r>
      <w:r w:rsidR="00BD34D2" w:rsidRPr="000E2B90">
        <w:rPr>
          <w:sz w:val="28"/>
          <w:szCs w:val="28"/>
        </w:rPr>
        <w:t>на основании отчетов и сведений, представляемых м</w:t>
      </w:r>
      <w:r w:rsidR="00BD34D2" w:rsidRPr="000E2B90">
        <w:rPr>
          <w:sz w:val="28"/>
          <w:szCs w:val="28"/>
        </w:rPr>
        <w:t>у</w:t>
      </w:r>
      <w:r w:rsidR="00BD34D2" w:rsidRPr="000E2B90">
        <w:rPr>
          <w:sz w:val="28"/>
          <w:szCs w:val="28"/>
        </w:rPr>
        <w:t xml:space="preserve">ниципальными образованиями, </w:t>
      </w:r>
      <w:r w:rsidR="001C1192" w:rsidRPr="000E2B90">
        <w:rPr>
          <w:sz w:val="28"/>
          <w:szCs w:val="28"/>
        </w:rPr>
        <w:t xml:space="preserve">министерство </w:t>
      </w:r>
      <w:r w:rsidR="00BD34D2" w:rsidRPr="000E2B90">
        <w:rPr>
          <w:sz w:val="28"/>
          <w:szCs w:val="28"/>
        </w:rPr>
        <w:t>в срок до 1 апреля текущего финансового года направля</w:t>
      </w:r>
      <w:r w:rsidR="00E47397" w:rsidRPr="000E2B90">
        <w:rPr>
          <w:sz w:val="28"/>
          <w:szCs w:val="28"/>
        </w:rPr>
        <w:t>е</w:t>
      </w:r>
      <w:r w:rsidR="00BD34D2" w:rsidRPr="000E2B90">
        <w:rPr>
          <w:sz w:val="28"/>
          <w:szCs w:val="28"/>
        </w:rPr>
        <w:t>т администрациям муниципальных образований согласованные с министерством финансов Кировской области (в части пр</w:t>
      </w:r>
      <w:r w:rsidR="00BD34D2" w:rsidRPr="000E2B90">
        <w:rPr>
          <w:sz w:val="28"/>
          <w:szCs w:val="28"/>
        </w:rPr>
        <w:t>а</w:t>
      </w:r>
      <w:r w:rsidR="00BD34D2" w:rsidRPr="000E2B90">
        <w:rPr>
          <w:sz w:val="28"/>
          <w:szCs w:val="28"/>
        </w:rPr>
        <w:t>вильности определения объема средств местных бюджетов, подлежащих во</w:t>
      </w:r>
      <w:r w:rsidR="00BD34D2" w:rsidRPr="000E2B90">
        <w:rPr>
          <w:sz w:val="28"/>
          <w:szCs w:val="28"/>
        </w:rPr>
        <w:t>з</w:t>
      </w:r>
      <w:r w:rsidR="00BD34D2" w:rsidRPr="000E2B90">
        <w:rPr>
          <w:sz w:val="28"/>
          <w:szCs w:val="28"/>
        </w:rPr>
        <w:t>врату в доход областного бюджета) требования о возврате средств местных бюджетов в доход областного бюджета в срок до</w:t>
      </w:r>
      <w:r w:rsidR="006B62FC" w:rsidRPr="000E2B90">
        <w:rPr>
          <w:sz w:val="28"/>
          <w:szCs w:val="28"/>
        </w:rPr>
        <w:t> </w:t>
      </w:r>
      <w:r w:rsidR="00BD34D2" w:rsidRPr="000E2B90">
        <w:rPr>
          <w:sz w:val="28"/>
          <w:szCs w:val="28"/>
        </w:rPr>
        <w:t>20 апреля текущего фина</w:t>
      </w:r>
      <w:r w:rsidR="00BD34D2" w:rsidRPr="000E2B90">
        <w:rPr>
          <w:sz w:val="28"/>
          <w:szCs w:val="28"/>
        </w:rPr>
        <w:t>н</w:t>
      </w:r>
      <w:r w:rsidR="00BD34D2" w:rsidRPr="000E2B90">
        <w:rPr>
          <w:sz w:val="28"/>
          <w:szCs w:val="28"/>
        </w:rPr>
        <w:t>сового года.</w:t>
      </w:r>
    </w:p>
    <w:p w:rsidR="00E47397" w:rsidRPr="000E2B90" w:rsidRDefault="00E47397" w:rsidP="00E4739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Министерство до 1 мая текущего финансового года представляют в министерство финансов Кировской области информацию о возврате (нево</w:t>
      </w:r>
      <w:r w:rsidRPr="000E2B90">
        <w:rPr>
          <w:sz w:val="28"/>
          <w:szCs w:val="28"/>
        </w:rPr>
        <w:t>з</w:t>
      </w:r>
      <w:r w:rsidRPr="000E2B90">
        <w:rPr>
          <w:sz w:val="28"/>
          <w:szCs w:val="28"/>
        </w:rPr>
        <w:t>врате) муниципальными образованиями средств местных бюджетов в доход областного бюджета в установленный срок.</w:t>
      </w:r>
    </w:p>
    <w:p w:rsidR="00E47397" w:rsidRPr="000E2B90" w:rsidRDefault="00E47397" w:rsidP="00E4739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11.2. В случае установления фактов недостижения значений </w:t>
      </w:r>
      <w:r w:rsidR="00763889" w:rsidRPr="00662C79">
        <w:rPr>
          <w:sz w:val="28"/>
          <w:szCs w:val="28"/>
        </w:rPr>
        <w:t>показат</w:t>
      </w:r>
      <w:r w:rsidR="00763889" w:rsidRPr="00662C79">
        <w:rPr>
          <w:sz w:val="28"/>
          <w:szCs w:val="28"/>
        </w:rPr>
        <w:t>е</w:t>
      </w:r>
      <w:r w:rsidR="00763889" w:rsidRPr="00662C79">
        <w:rPr>
          <w:sz w:val="28"/>
          <w:szCs w:val="28"/>
        </w:rPr>
        <w:t xml:space="preserve">лей результативности </w:t>
      </w:r>
      <w:r w:rsidRPr="00662C79">
        <w:rPr>
          <w:sz w:val="28"/>
          <w:szCs w:val="28"/>
        </w:rPr>
        <w:t>по результатам осуществления</w:t>
      </w:r>
      <w:r w:rsidRPr="000E2B90">
        <w:rPr>
          <w:sz w:val="28"/>
          <w:szCs w:val="28"/>
        </w:rPr>
        <w:t xml:space="preserve"> государственного ф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>бованиях сроки.</w:t>
      </w:r>
    </w:p>
    <w:p w:rsidR="00987947" w:rsidRDefault="00CC136F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lastRenderedPageBreak/>
        <w:t xml:space="preserve">11.3. </w:t>
      </w:r>
      <w:r w:rsidR="00987947" w:rsidRPr="000E2B90">
        <w:rPr>
          <w:sz w:val="28"/>
          <w:szCs w:val="28"/>
        </w:rPr>
        <w:t xml:space="preserve">Объем средств, подлежащий </w:t>
      </w:r>
      <w:r w:rsidR="00987947" w:rsidRPr="00987947">
        <w:rPr>
          <w:sz w:val="28"/>
          <w:szCs w:val="28"/>
        </w:rPr>
        <w:t>возврату из местных бюджетов м</w:t>
      </w:r>
      <w:r w:rsidR="00987947" w:rsidRPr="00987947">
        <w:rPr>
          <w:sz w:val="28"/>
          <w:szCs w:val="28"/>
        </w:rPr>
        <w:t>у</w:t>
      </w:r>
      <w:r w:rsidR="00987947" w:rsidRPr="00987947">
        <w:rPr>
          <w:sz w:val="28"/>
          <w:szCs w:val="28"/>
        </w:rPr>
        <w:t>ниципальных образований Кировской области в доход областного бюджета</w:t>
      </w:r>
      <w:r w:rsidR="0098794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987947">
        <w:rPr>
          <w:sz w:val="28"/>
          <w:szCs w:val="28"/>
        </w:rPr>
        <w:t xml:space="preserve">), </w:t>
      </w:r>
      <w:r w:rsidR="00987947" w:rsidRPr="00987947">
        <w:rPr>
          <w:sz w:val="28"/>
          <w:szCs w:val="28"/>
        </w:rPr>
        <w:t>определяется по каждому мероприятию, по которому не достигнут п</w:t>
      </w:r>
      <w:r w:rsidR="00987947" w:rsidRPr="00987947">
        <w:rPr>
          <w:sz w:val="28"/>
          <w:szCs w:val="28"/>
        </w:rPr>
        <w:t>о</w:t>
      </w:r>
      <w:r w:rsidR="00987947" w:rsidRPr="00987947">
        <w:rPr>
          <w:sz w:val="28"/>
          <w:szCs w:val="28"/>
        </w:rPr>
        <w:t>казатель результативности и в целях софинансирования которого предоста</w:t>
      </w:r>
      <w:r w:rsidR="00987947" w:rsidRPr="00987947">
        <w:rPr>
          <w:sz w:val="28"/>
          <w:szCs w:val="28"/>
        </w:rPr>
        <w:t>в</w:t>
      </w:r>
      <w:r w:rsidR="00987947" w:rsidRPr="00987947">
        <w:rPr>
          <w:sz w:val="28"/>
          <w:szCs w:val="28"/>
        </w:rPr>
        <w:t>ляется субсидия, и рассчитывается по формуле:</w:t>
      </w: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947" w:rsidRPr="00987947" w:rsidRDefault="00485169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987947" w:rsidRPr="00987947">
        <w:rPr>
          <w:i/>
          <w:sz w:val="28"/>
          <w:szCs w:val="28"/>
        </w:rPr>
        <w:t xml:space="preserve">, </w:t>
      </w:r>
      <w:r w:rsidR="00987947" w:rsidRPr="00987947">
        <w:rPr>
          <w:sz w:val="28"/>
          <w:szCs w:val="28"/>
        </w:rPr>
        <w:t>где:</w:t>
      </w: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947">
        <w:rPr>
          <w:noProof/>
          <w:sz w:val="28"/>
          <w:szCs w:val="28"/>
        </w:rPr>
        <w:drawing>
          <wp:inline distT="0" distB="0" distL="0" distR="0" wp14:anchorId="6E261319" wp14:editId="45B79D85">
            <wp:extent cx="276225" cy="3238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9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7947">
        <w:rPr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</w:t>
      </w:r>
      <w:r w:rsidRPr="00987947">
        <w:rPr>
          <w:sz w:val="28"/>
          <w:szCs w:val="28"/>
        </w:rPr>
        <w:t>б</w:t>
      </w:r>
      <w:r w:rsidRPr="00987947">
        <w:rPr>
          <w:sz w:val="28"/>
          <w:szCs w:val="28"/>
        </w:rPr>
        <w:t>сидии, без учета размера остатка субсидии, не использованного по состо</w:t>
      </w:r>
      <w:r w:rsidRPr="00987947">
        <w:rPr>
          <w:sz w:val="28"/>
          <w:szCs w:val="28"/>
        </w:rPr>
        <w:t>я</w:t>
      </w:r>
      <w:r w:rsidRPr="00987947">
        <w:rPr>
          <w:sz w:val="28"/>
          <w:szCs w:val="28"/>
        </w:rPr>
        <w:t>нию на 1 января года, следующего за годом предоставления субсидии, п</w:t>
      </w:r>
      <w:r w:rsidRPr="00987947">
        <w:rPr>
          <w:sz w:val="28"/>
          <w:szCs w:val="28"/>
        </w:rPr>
        <w:t>о</w:t>
      </w:r>
      <w:r w:rsidRPr="00987947">
        <w:rPr>
          <w:sz w:val="28"/>
          <w:szCs w:val="28"/>
        </w:rPr>
        <w:t>требность в котором не подтверждена министерством;</w:t>
      </w:r>
    </w:p>
    <w:p w:rsidR="00987947" w:rsidRPr="00987947" w:rsidRDefault="00987947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7947">
        <w:rPr>
          <w:sz w:val="28"/>
          <w:szCs w:val="28"/>
        </w:rPr>
        <w:t xml:space="preserve">k </w:t>
      </w:r>
      <w:r>
        <w:rPr>
          <w:sz w:val="28"/>
          <w:szCs w:val="28"/>
        </w:rPr>
        <w:t>–</w:t>
      </w:r>
      <w:r w:rsidRPr="00987947">
        <w:rPr>
          <w:sz w:val="28"/>
          <w:szCs w:val="28"/>
        </w:rPr>
        <w:t xml:space="preserve"> коэффициент, равный 0,01 (коэффициент, равный 0,005, при пред</w:t>
      </w:r>
      <w:r w:rsidRPr="00987947">
        <w:rPr>
          <w:sz w:val="28"/>
          <w:szCs w:val="28"/>
        </w:rPr>
        <w:t>о</w:t>
      </w:r>
      <w:r w:rsidRPr="00987947">
        <w:rPr>
          <w:sz w:val="28"/>
          <w:szCs w:val="28"/>
        </w:rPr>
        <w:t>ставлении субсидий на строительство и реконструкцию объектов капитал</w:t>
      </w:r>
      <w:r w:rsidRPr="00987947">
        <w:rPr>
          <w:sz w:val="28"/>
          <w:szCs w:val="28"/>
        </w:rPr>
        <w:t>ь</w:t>
      </w:r>
      <w:r w:rsidRPr="00987947">
        <w:rPr>
          <w:sz w:val="28"/>
          <w:szCs w:val="28"/>
        </w:rPr>
        <w:t>ного строительства муниципальной собственности).</w:t>
      </w:r>
    </w:p>
    <w:p w:rsidR="00987947" w:rsidRPr="00987947" w:rsidRDefault="00CC136F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2FC">
        <w:rPr>
          <w:color w:val="000066"/>
          <w:sz w:val="28"/>
          <w:szCs w:val="28"/>
        </w:rPr>
        <w:t xml:space="preserve">11.4. </w:t>
      </w:r>
      <w:r w:rsidR="00987947" w:rsidRPr="00987947">
        <w:rPr>
          <w:sz w:val="28"/>
          <w:szCs w:val="28"/>
        </w:rPr>
        <w:t>Если получателями субсидий в порядке и на основании докуме</w:t>
      </w:r>
      <w:r w:rsidR="00987947" w:rsidRPr="00987947">
        <w:rPr>
          <w:sz w:val="28"/>
          <w:szCs w:val="28"/>
        </w:rPr>
        <w:t>н</w:t>
      </w:r>
      <w:r w:rsidR="00987947" w:rsidRPr="00987947">
        <w:rPr>
          <w:sz w:val="28"/>
          <w:szCs w:val="28"/>
        </w:rPr>
        <w:t>тов, установленных муниципальными контрактами (договорами), в целях с</w:t>
      </w:r>
      <w:r w:rsidR="00987947" w:rsidRPr="00987947">
        <w:rPr>
          <w:sz w:val="28"/>
          <w:szCs w:val="28"/>
        </w:rPr>
        <w:t>о</w:t>
      </w:r>
      <w:r w:rsidR="00987947" w:rsidRPr="00987947">
        <w:rPr>
          <w:sz w:val="28"/>
          <w:szCs w:val="28"/>
        </w:rPr>
        <w:t>финансирования которых предоставляются субсидии, работы (услуги), не с</w:t>
      </w:r>
      <w:r w:rsidR="00987947" w:rsidRPr="00987947">
        <w:rPr>
          <w:sz w:val="28"/>
          <w:szCs w:val="28"/>
        </w:rPr>
        <w:t>о</w:t>
      </w:r>
      <w:r w:rsidR="00987947" w:rsidRPr="00987947">
        <w:rPr>
          <w:sz w:val="28"/>
          <w:szCs w:val="28"/>
        </w:rPr>
        <w:t>ответствующие условиям таких муниципальных контрактов (договоров), не приняты, то установленные меры ответственности не применяются.</w:t>
      </w:r>
    </w:p>
    <w:p w:rsidR="00987947" w:rsidRPr="00987947" w:rsidRDefault="00CC136F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2FC">
        <w:rPr>
          <w:color w:val="000066"/>
          <w:sz w:val="28"/>
          <w:szCs w:val="28"/>
        </w:rPr>
        <w:t>11.5</w:t>
      </w:r>
      <w:r>
        <w:rPr>
          <w:sz w:val="28"/>
          <w:szCs w:val="28"/>
        </w:rPr>
        <w:t xml:space="preserve">. </w:t>
      </w:r>
      <w:r w:rsidR="00987947" w:rsidRPr="00987947">
        <w:rPr>
          <w:sz w:val="28"/>
          <w:szCs w:val="28"/>
        </w:rPr>
        <w:t>Если муниципальными образованиями Кировской области сре</w:t>
      </w:r>
      <w:r w:rsidR="00987947" w:rsidRPr="00987947">
        <w:rPr>
          <w:sz w:val="28"/>
          <w:szCs w:val="28"/>
        </w:rPr>
        <w:t>д</w:t>
      </w:r>
      <w:r w:rsidR="00987947" w:rsidRPr="00987947">
        <w:rPr>
          <w:sz w:val="28"/>
          <w:szCs w:val="28"/>
        </w:rPr>
        <w:t>ства местных бюджетов в доход областного бюджета не возвращены, мин</w:t>
      </w:r>
      <w:r w:rsidR="00987947" w:rsidRPr="00987947">
        <w:rPr>
          <w:sz w:val="28"/>
          <w:szCs w:val="28"/>
        </w:rPr>
        <w:t>и</w:t>
      </w:r>
      <w:r w:rsidR="00987947" w:rsidRPr="00987947">
        <w:rPr>
          <w:sz w:val="28"/>
          <w:szCs w:val="28"/>
        </w:rPr>
        <w:t>стерство финансов Кировской области приостанавливает предоставление межбюджетных трансфертов из областного бюджета до исполнения муниц</w:t>
      </w:r>
      <w:r w:rsidR="00987947" w:rsidRPr="00987947">
        <w:rPr>
          <w:sz w:val="28"/>
          <w:szCs w:val="28"/>
        </w:rPr>
        <w:t>и</w:t>
      </w:r>
      <w:r w:rsidR="00987947" w:rsidRPr="00987947">
        <w:rPr>
          <w:sz w:val="28"/>
          <w:szCs w:val="28"/>
        </w:rPr>
        <w:t>пальными образованиями Кировской области требований о возврате средств местных бюджетов в доход областного бюджета.</w:t>
      </w:r>
    </w:p>
    <w:p w:rsidR="00987947" w:rsidRPr="000E2B90" w:rsidRDefault="00CC136F" w:rsidP="0098794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2FC">
        <w:rPr>
          <w:color w:val="000066"/>
          <w:sz w:val="28"/>
          <w:szCs w:val="28"/>
        </w:rPr>
        <w:t xml:space="preserve">11.6. </w:t>
      </w:r>
      <w:r w:rsidR="00987947" w:rsidRPr="00987947">
        <w:rPr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субсидий основания и порядок применения мер ответственности должны соответствовать основ</w:t>
      </w:r>
      <w:r w:rsidR="00987947" w:rsidRPr="00987947">
        <w:rPr>
          <w:sz w:val="28"/>
          <w:szCs w:val="28"/>
        </w:rPr>
        <w:t>а</w:t>
      </w:r>
      <w:r w:rsidR="00987947" w:rsidRPr="00987947">
        <w:rPr>
          <w:sz w:val="28"/>
          <w:szCs w:val="28"/>
        </w:rPr>
        <w:lastRenderedPageBreak/>
        <w:t>ниям и порядкам применения мер ответственности, установленным правил</w:t>
      </w:r>
      <w:r w:rsidR="00987947" w:rsidRPr="00987947">
        <w:rPr>
          <w:sz w:val="28"/>
          <w:szCs w:val="28"/>
        </w:rPr>
        <w:t>а</w:t>
      </w:r>
      <w:r w:rsidR="00987947" w:rsidRPr="00987947">
        <w:rPr>
          <w:sz w:val="28"/>
          <w:szCs w:val="28"/>
        </w:rPr>
        <w:t>ми предоставления и распределения субсидий из федерального бюджета бюджетам субъектов Российской Федерации и (или) соответствующими с</w:t>
      </w:r>
      <w:r w:rsidR="00987947" w:rsidRPr="00987947">
        <w:rPr>
          <w:sz w:val="28"/>
          <w:szCs w:val="28"/>
        </w:rPr>
        <w:t>о</w:t>
      </w:r>
      <w:r w:rsidR="00987947" w:rsidRPr="00987947">
        <w:rPr>
          <w:sz w:val="28"/>
          <w:szCs w:val="28"/>
        </w:rPr>
        <w:t>глашениями о предоставлении средств бюджету субъекта Российской Фед</w:t>
      </w:r>
      <w:r w:rsidR="00987947" w:rsidRPr="00987947">
        <w:rPr>
          <w:sz w:val="28"/>
          <w:szCs w:val="28"/>
        </w:rPr>
        <w:t>е</w:t>
      </w:r>
      <w:r w:rsidR="00987947" w:rsidRPr="00987947">
        <w:rPr>
          <w:sz w:val="28"/>
          <w:szCs w:val="28"/>
        </w:rPr>
        <w:t>рации</w:t>
      </w:r>
      <w:r w:rsidR="00987947" w:rsidRPr="000E2B90">
        <w:rPr>
          <w:sz w:val="28"/>
          <w:szCs w:val="28"/>
        </w:rPr>
        <w:t xml:space="preserve">, заключенными с Федеральным дорожным </w:t>
      </w:r>
      <w:r w:rsidR="009D1B94">
        <w:rPr>
          <w:sz w:val="28"/>
          <w:szCs w:val="28"/>
        </w:rPr>
        <w:t>аген</w:t>
      </w:r>
      <w:r w:rsidR="00F237F0">
        <w:rPr>
          <w:sz w:val="28"/>
          <w:szCs w:val="28"/>
        </w:rPr>
        <w:t>т</w:t>
      </w:r>
      <w:r w:rsidR="009D1B94">
        <w:rPr>
          <w:sz w:val="28"/>
          <w:szCs w:val="28"/>
        </w:rPr>
        <w:t>ством</w:t>
      </w:r>
      <w:r w:rsidR="00987947" w:rsidRPr="000E2B90">
        <w:rPr>
          <w:sz w:val="28"/>
          <w:szCs w:val="28"/>
        </w:rPr>
        <w:t>.</w:t>
      </w:r>
    </w:p>
    <w:p w:rsidR="00CC136F" w:rsidRPr="000E2B90" w:rsidRDefault="00CC136F" w:rsidP="00CC136F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11.7. В случае если муниципальными образованиями по состоянию на 31 декабря года предоставления субсидий субсидии не использованы в ра</w:t>
      </w:r>
      <w:r w:rsidRPr="000E2B90">
        <w:rPr>
          <w:sz w:val="28"/>
          <w:szCs w:val="28"/>
        </w:rPr>
        <w:t>з</w:t>
      </w:r>
      <w:r w:rsidRPr="000E2B90">
        <w:rPr>
          <w:sz w:val="28"/>
          <w:szCs w:val="28"/>
        </w:rPr>
        <w:t xml:space="preserve">мере, установленном законом </w:t>
      </w:r>
      <w:r w:rsidR="00A76880">
        <w:rPr>
          <w:sz w:val="28"/>
          <w:szCs w:val="28"/>
        </w:rPr>
        <w:t xml:space="preserve">Кировской </w:t>
      </w:r>
      <w:r w:rsidRPr="000E2B90">
        <w:rPr>
          <w:sz w:val="28"/>
          <w:szCs w:val="28"/>
        </w:rPr>
        <w:t>области 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м</w:t>
      </w:r>
      <w:r w:rsidRPr="000E2B90">
        <w:rPr>
          <w:sz w:val="28"/>
          <w:szCs w:val="28"/>
        </w:rPr>
        <w:t>у</w:t>
      </w:r>
      <w:r w:rsidRPr="000E2B90">
        <w:rPr>
          <w:sz w:val="28"/>
          <w:szCs w:val="28"/>
        </w:rPr>
        <w:t>ниципальных образований уведомления о необходимости применения меры дисциплинарной ответственности в соответствии с законодательством Ро</w:t>
      </w:r>
      <w:r w:rsidRPr="000E2B90">
        <w:rPr>
          <w:sz w:val="28"/>
          <w:szCs w:val="28"/>
        </w:rPr>
        <w:t>с</w:t>
      </w:r>
      <w:r w:rsidRPr="000E2B90">
        <w:rPr>
          <w:sz w:val="28"/>
          <w:szCs w:val="28"/>
        </w:rPr>
        <w:t>сийской Федерации в отношении должностных лиц, чьи действия (безде</w:t>
      </w:r>
      <w:r w:rsidRPr="000E2B90">
        <w:rPr>
          <w:sz w:val="28"/>
          <w:szCs w:val="28"/>
        </w:rPr>
        <w:t>й</w:t>
      </w:r>
      <w:r w:rsidRPr="000E2B90">
        <w:rPr>
          <w:sz w:val="28"/>
          <w:szCs w:val="28"/>
        </w:rPr>
        <w:t>ствие) привели к неиспользованию субсидий</w:t>
      </w:r>
      <w:r w:rsidR="00A76880">
        <w:rPr>
          <w:sz w:val="28"/>
          <w:szCs w:val="28"/>
        </w:rPr>
        <w:t>»</w:t>
      </w:r>
      <w:r w:rsidRPr="000E2B90">
        <w:rPr>
          <w:sz w:val="28"/>
          <w:szCs w:val="28"/>
        </w:rPr>
        <w:t>.</w:t>
      </w:r>
    </w:p>
    <w:p w:rsidR="00DE4C61" w:rsidRDefault="0012528F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10.5. </w:t>
      </w:r>
      <w:r w:rsidR="00520EDE" w:rsidRPr="000E2B90">
        <w:rPr>
          <w:sz w:val="28"/>
          <w:szCs w:val="28"/>
        </w:rPr>
        <w:t>Внести в Поряд</w:t>
      </w:r>
      <w:r w:rsidR="00DE4C61" w:rsidRPr="000E2B90">
        <w:rPr>
          <w:sz w:val="28"/>
          <w:szCs w:val="28"/>
        </w:rPr>
        <w:t>о</w:t>
      </w:r>
      <w:r w:rsidR="00520EDE" w:rsidRPr="000E2B90">
        <w:rPr>
          <w:sz w:val="28"/>
          <w:szCs w:val="28"/>
        </w:rPr>
        <w:t xml:space="preserve">к предоставления и распределения субсидий местным бюджетам из областного бюджета на реализацию </w:t>
      </w:r>
      <w:r w:rsidR="00520EDE" w:rsidRPr="00520EDE">
        <w:rPr>
          <w:sz w:val="28"/>
          <w:szCs w:val="28"/>
        </w:rPr>
        <w:t xml:space="preserve">мероприятий по </w:t>
      </w:r>
      <w:r w:rsidR="00520EDE" w:rsidRPr="00987947">
        <w:rPr>
          <w:sz w:val="28"/>
          <w:szCs w:val="28"/>
        </w:rPr>
        <w:t>благоустройству</w:t>
      </w:r>
      <w:r w:rsidR="00520EDE" w:rsidRPr="00520EDE">
        <w:rPr>
          <w:sz w:val="28"/>
          <w:szCs w:val="28"/>
        </w:rPr>
        <w:t xml:space="preserve"> с</w:t>
      </w:r>
      <w:r w:rsidR="00520EDE">
        <w:rPr>
          <w:sz w:val="28"/>
          <w:szCs w:val="28"/>
        </w:rPr>
        <w:t xml:space="preserve">ельских территорий </w:t>
      </w:r>
      <w:r w:rsidR="00520EDE" w:rsidRPr="001901FD">
        <w:rPr>
          <w:sz w:val="28"/>
          <w:szCs w:val="28"/>
        </w:rPr>
        <w:t>(приложение № 4 к Подпрограмме)</w:t>
      </w:r>
      <w:r w:rsidR="00520EDE" w:rsidRPr="00520EDE">
        <w:rPr>
          <w:sz w:val="28"/>
          <w:szCs w:val="28"/>
        </w:rPr>
        <w:t xml:space="preserve"> </w:t>
      </w:r>
      <w:r w:rsidR="00DE4C61">
        <w:rPr>
          <w:sz w:val="28"/>
          <w:szCs w:val="28"/>
        </w:rPr>
        <w:t>следующие изменения:</w:t>
      </w:r>
    </w:p>
    <w:p w:rsidR="009423B6" w:rsidRDefault="000312DF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C61">
        <w:rPr>
          <w:sz w:val="28"/>
          <w:szCs w:val="28"/>
        </w:rPr>
        <w:t>.</w:t>
      </w:r>
      <w:r w:rsidR="0012528F">
        <w:rPr>
          <w:sz w:val="28"/>
          <w:szCs w:val="28"/>
        </w:rPr>
        <w:t>5</w:t>
      </w:r>
      <w:r w:rsidR="00DE4C61">
        <w:rPr>
          <w:sz w:val="28"/>
          <w:szCs w:val="28"/>
        </w:rPr>
        <w:t xml:space="preserve">.1. </w:t>
      </w:r>
      <w:r w:rsidR="009423B6">
        <w:rPr>
          <w:sz w:val="28"/>
          <w:szCs w:val="28"/>
        </w:rPr>
        <w:t>В пу</w:t>
      </w:r>
      <w:r w:rsidR="009423B6" w:rsidRPr="00520EDE">
        <w:rPr>
          <w:sz w:val="28"/>
          <w:szCs w:val="28"/>
        </w:rPr>
        <w:t>нкт</w:t>
      </w:r>
      <w:r w:rsidR="009423B6">
        <w:rPr>
          <w:sz w:val="28"/>
          <w:szCs w:val="28"/>
        </w:rPr>
        <w:t>е</w:t>
      </w:r>
      <w:r w:rsidR="009423B6" w:rsidRPr="00520EDE">
        <w:rPr>
          <w:sz w:val="28"/>
          <w:szCs w:val="28"/>
        </w:rPr>
        <w:t xml:space="preserve"> 8</w:t>
      </w:r>
      <w:r w:rsidR="009423B6">
        <w:rPr>
          <w:sz w:val="28"/>
          <w:szCs w:val="28"/>
        </w:rPr>
        <w:t>:</w:t>
      </w:r>
    </w:p>
    <w:p w:rsidR="00520EDE" w:rsidRDefault="009423B6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10.5.1.1. </w:t>
      </w:r>
      <w:r w:rsidR="00DE4C61">
        <w:rPr>
          <w:sz w:val="28"/>
          <w:szCs w:val="28"/>
        </w:rPr>
        <w:t xml:space="preserve">Абзац </w:t>
      </w:r>
      <w:r w:rsidR="00DE4C61" w:rsidRPr="00520EDE">
        <w:rPr>
          <w:sz w:val="28"/>
          <w:szCs w:val="28"/>
        </w:rPr>
        <w:t>«наличие в местном бюджете (сводной бюджетной ро</w:t>
      </w:r>
      <w:r w:rsidR="00DE4C61" w:rsidRPr="00520EDE">
        <w:rPr>
          <w:sz w:val="28"/>
          <w:szCs w:val="28"/>
        </w:rPr>
        <w:t>с</w:t>
      </w:r>
      <w:r w:rsidR="00DE4C61" w:rsidRPr="00520EDE">
        <w:rPr>
          <w:sz w:val="28"/>
          <w:szCs w:val="28"/>
        </w:rPr>
        <w:t>писи местного бюджета) бюджетных ассигнований на исполнение расходных обязательств муниципального образования, в целях софинансирования кот</w:t>
      </w:r>
      <w:r w:rsidR="00DE4C61" w:rsidRPr="00520EDE">
        <w:rPr>
          <w:sz w:val="28"/>
          <w:szCs w:val="28"/>
        </w:rPr>
        <w:t>о</w:t>
      </w:r>
      <w:r w:rsidR="00DE4C61" w:rsidRPr="00520EDE">
        <w:rPr>
          <w:sz w:val="28"/>
          <w:szCs w:val="28"/>
        </w:rPr>
        <w:t>рых предоставляется субсидия, в объеме, необходимом для их исполнения, включая размер планируемой к предоставлению из областного бюджета су</w:t>
      </w:r>
      <w:r w:rsidR="00DE4C61" w:rsidRPr="00520EDE">
        <w:rPr>
          <w:sz w:val="28"/>
          <w:szCs w:val="28"/>
        </w:rPr>
        <w:t>б</w:t>
      </w:r>
      <w:r w:rsidR="00DE4C61" w:rsidRPr="00520EDE">
        <w:rPr>
          <w:sz w:val="28"/>
          <w:szCs w:val="28"/>
        </w:rPr>
        <w:t>сидии;»</w:t>
      </w:r>
      <w:r w:rsidR="00DE4C61">
        <w:rPr>
          <w:sz w:val="28"/>
          <w:szCs w:val="28"/>
        </w:rPr>
        <w:t xml:space="preserve"> изложить </w:t>
      </w:r>
      <w:r w:rsidR="00520EDE" w:rsidRPr="00520EDE">
        <w:rPr>
          <w:sz w:val="28"/>
          <w:szCs w:val="28"/>
        </w:rPr>
        <w:t xml:space="preserve">в следующей редакции: </w:t>
      </w:r>
    </w:p>
    <w:p w:rsidR="00520EDE" w:rsidRPr="000E2B90" w:rsidRDefault="00520EDE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0EDE">
        <w:rPr>
          <w:sz w:val="28"/>
          <w:szCs w:val="28"/>
        </w:rPr>
        <w:t>«наличие в решении о бюджете (сводной бюджетной росписи местного бюджета) бюджетных ассигнований местного бюджета на расходные обяз</w:t>
      </w:r>
      <w:r w:rsidRPr="00520EDE">
        <w:rPr>
          <w:sz w:val="28"/>
          <w:szCs w:val="28"/>
        </w:rPr>
        <w:t>а</w:t>
      </w:r>
      <w:r w:rsidRPr="00520EDE">
        <w:rPr>
          <w:sz w:val="28"/>
          <w:szCs w:val="28"/>
        </w:rPr>
        <w:t xml:space="preserve">тельства муниципального образования, в целях софинансирования которых </w:t>
      </w:r>
      <w:r w:rsidRPr="00520EDE">
        <w:rPr>
          <w:sz w:val="28"/>
          <w:szCs w:val="28"/>
        </w:rPr>
        <w:lastRenderedPageBreak/>
        <w:t>предоставляется субсидия, финансовое обеспечение котор</w:t>
      </w:r>
      <w:r w:rsidR="00607E27">
        <w:rPr>
          <w:sz w:val="28"/>
          <w:szCs w:val="28"/>
        </w:rPr>
        <w:t>ой</w:t>
      </w:r>
      <w:r w:rsidRPr="00520EDE">
        <w:rPr>
          <w:sz w:val="28"/>
          <w:szCs w:val="28"/>
        </w:rPr>
        <w:t xml:space="preserve"> осуществляется за </w:t>
      </w:r>
      <w:r w:rsidRPr="000E2B90">
        <w:rPr>
          <w:sz w:val="28"/>
          <w:szCs w:val="28"/>
        </w:rPr>
        <w:t>счет средств областного бюджета;».</w:t>
      </w:r>
    </w:p>
    <w:p w:rsidR="008C0C84" w:rsidRPr="000E2B90" w:rsidRDefault="008F7E6A" w:rsidP="008C0C8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10.5.1.2. </w:t>
      </w:r>
      <w:r w:rsidR="008C0C84" w:rsidRPr="000E2B90">
        <w:rPr>
          <w:sz w:val="28"/>
          <w:szCs w:val="28"/>
        </w:rPr>
        <w:t xml:space="preserve">В абзаце </w:t>
      </w:r>
      <w:r w:rsidR="00A76880">
        <w:rPr>
          <w:sz w:val="28"/>
          <w:szCs w:val="28"/>
        </w:rPr>
        <w:t>«</w:t>
      </w:r>
      <w:r w:rsidR="008C0C84" w:rsidRPr="000E2B90">
        <w:rPr>
          <w:sz w:val="28"/>
          <w:szCs w:val="28"/>
        </w:rPr>
        <w:t>заключение между министерством и администрац</w:t>
      </w:r>
      <w:r w:rsidR="008C0C84" w:rsidRPr="000E2B90">
        <w:rPr>
          <w:sz w:val="28"/>
          <w:szCs w:val="28"/>
        </w:rPr>
        <w:t>и</w:t>
      </w:r>
      <w:r w:rsidR="008C0C84" w:rsidRPr="000E2B90">
        <w:rPr>
          <w:sz w:val="28"/>
          <w:szCs w:val="28"/>
        </w:rPr>
        <w:t>ей муниципального образования соглашения о предоставлении субсидии (д</w:t>
      </w:r>
      <w:r w:rsidR="008C0C84" w:rsidRPr="000E2B90">
        <w:rPr>
          <w:sz w:val="28"/>
          <w:szCs w:val="28"/>
        </w:rPr>
        <w:t>а</w:t>
      </w:r>
      <w:r w:rsidR="008C0C84" w:rsidRPr="000E2B90">
        <w:rPr>
          <w:sz w:val="28"/>
          <w:szCs w:val="28"/>
        </w:rPr>
        <w:t>лее</w:t>
      </w:r>
      <w:r w:rsidRPr="000E2B90">
        <w:rPr>
          <w:sz w:val="28"/>
          <w:szCs w:val="28"/>
        </w:rPr>
        <w:t> –</w:t>
      </w:r>
      <w:r w:rsidR="008C0C84" w:rsidRPr="000E2B90">
        <w:rPr>
          <w:sz w:val="28"/>
          <w:szCs w:val="28"/>
        </w:rPr>
        <w:t xml:space="preserve"> соглашение) в соответствии с </w:t>
      </w:r>
      <w:hyperlink r:id="rId30" w:history="1">
        <w:r w:rsidR="008C0C84" w:rsidRPr="009C5723">
          <w:rPr>
            <w:rStyle w:val="af"/>
            <w:color w:val="auto"/>
            <w:sz w:val="28"/>
            <w:szCs w:val="28"/>
            <w:u w:val="none"/>
          </w:rPr>
          <w:t>Правилами</w:t>
        </w:r>
      </w:hyperlink>
      <w:r w:rsidR="008C0C84" w:rsidRPr="009C5723">
        <w:rPr>
          <w:sz w:val="28"/>
          <w:szCs w:val="28"/>
        </w:rPr>
        <w:t xml:space="preserve"> формировани</w:t>
      </w:r>
      <w:r w:rsidR="008C0C84" w:rsidRPr="000E2B90">
        <w:rPr>
          <w:sz w:val="28"/>
          <w:szCs w:val="28"/>
        </w:rPr>
        <w:t>я, предоставл</w:t>
      </w:r>
      <w:r w:rsidR="008C0C84" w:rsidRPr="000E2B90">
        <w:rPr>
          <w:sz w:val="28"/>
          <w:szCs w:val="28"/>
        </w:rPr>
        <w:t>е</w:t>
      </w:r>
      <w:r w:rsidR="008C0C84" w:rsidRPr="000E2B90">
        <w:rPr>
          <w:sz w:val="28"/>
          <w:szCs w:val="28"/>
        </w:rPr>
        <w:t>ния и распределения субсидий из федерального бюджета бюджетам субъе</w:t>
      </w:r>
      <w:r w:rsidR="008C0C84" w:rsidRPr="000E2B90">
        <w:rPr>
          <w:sz w:val="28"/>
          <w:szCs w:val="28"/>
        </w:rPr>
        <w:t>к</w:t>
      </w:r>
      <w:r w:rsidR="008C0C84" w:rsidRPr="000E2B90">
        <w:rPr>
          <w:sz w:val="28"/>
          <w:szCs w:val="28"/>
        </w:rPr>
        <w:t xml:space="preserve">тов Российской Федерации (далее </w:t>
      </w:r>
      <w:r w:rsidRPr="000E2B90">
        <w:rPr>
          <w:sz w:val="28"/>
          <w:szCs w:val="28"/>
        </w:rPr>
        <w:t>–</w:t>
      </w:r>
      <w:r w:rsidR="008C0C84" w:rsidRPr="000E2B90">
        <w:rPr>
          <w:sz w:val="28"/>
          <w:szCs w:val="28"/>
        </w:rPr>
        <w:t xml:space="preserve"> Правила предоставления субсидий), утвержденными постановлением Правительства Российской Федерации </w:t>
      </w:r>
      <w:r w:rsidR="00A76880">
        <w:rPr>
          <w:sz w:val="28"/>
          <w:szCs w:val="28"/>
        </w:rPr>
        <w:br/>
      </w:r>
      <w:r w:rsidR="008C0C84" w:rsidRPr="000E2B90">
        <w:rPr>
          <w:sz w:val="28"/>
          <w:szCs w:val="28"/>
        </w:rPr>
        <w:t xml:space="preserve">от 30.09.2014 </w:t>
      </w:r>
      <w:r w:rsidRPr="000E2B90">
        <w:rPr>
          <w:sz w:val="28"/>
          <w:szCs w:val="28"/>
        </w:rPr>
        <w:t>№</w:t>
      </w:r>
      <w:r w:rsidR="008C0C84" w:rsidRPr="000E2B90">
        <w:rPr>
          <w:sz w:val="28"/>
          <w:szCs w:val="28"/>
        </w:rPr>
        <w:t xml:space="preserve"> 999 </w:t>
      </w:r>
      <w:r w:rsidRPr="000E2B90">
        <w:rPr>
          <w:sz w:val="28"/>
          <w:szCs w:val="28"/>
        </w:rPr>
        <w:t>«</w:t>
      </w:r>
      <w:r w:rsidR="008C0C84" w:rsidRPr="000E2B90">
        <w:rPr>
          <w:sz w:val="28"/>
          <w:szCs w:val="28"/>
        </w:rPr>
        <w:t>О формировании, предоставлении и распределении субсидий из федерального бюджета бюджетам Российской Федерации</w:t>
      </w:r>
      <w:r w:rsidRPr="000E2B90">
        <w:rPr>
          <w:sz w:val="28"/>
          <w:szCs w:val="28"/>
        </w:rPr>
        <w:t>»</w:t>
      </w:r>
      <w:r w:rsidR="008C0C84" w:rsidRPr="000E2B90">
        <w:rPr>
          <w:sz w:val="28"/>
          <w:szCs w:val="28"/>
        </w:rPr>
        <w:t>, в порядке и сроки, установленные соглашением между Министерством сел</w:t>
      </w:r>
      <w:r w:rsidR="008C0C84" w:rsidRPr="000E2B90">
        <w:rPr>
          <w:sz w:val="28"/>
          <w:szCs w:val="28"/>
        </w:rPr>
        <w:t>ь</w:t>
      </w:r>
      <w:r w:rsidR="008C0C84" w:rsidRPr="000E2B90">
        <w:rPr>
          <w:sz w:val="28"/>
          <w:szCs w:val="28"/>
        </w:rPr>
        <w:t>ского хозяйства Российской Федерации и Правительством Кировской обл</w:t>
      </w:r>
      <w:r w:rsidR="008C0C84" w:rsidRPr="000E2B90">
        <w:rPr>
          <w:sz w:val="28"/>
          <w:szCs w:val="28"/>
        </w:rPr>
        <w:t>а</w:t>
      </w:r>
      <w:r w:rsidR="008C0C84" w:rsidRPr="000E2B90">
        <w:rPr>
          <w:sz w:val="28"/>
          <w:szCs w:val="28"/>
        </w:rPr>
        <w:t>сти. Соглашение подлежит согласованию с финансовым органом муниц</w:t>
      </w:r>
      <w:r w:rsidR="008C0C84" w:rsidRPr="000E2B90">
        <w:rPr>
          <w:sz w:val="28"/>
          <w:szCs w:val="28"/>
        </w:rPr>
        <w:t>и</w:t>
      </w:r>
      <w:r w:rsidR="008C0C84" w:rsidRPr="000E2B90">
        <w:rPr>
          <w:sz w:val="28"/>
          <w:szCs w:val="28"/>
        </w:rPr>
        <w:t>пального района (муниципального округа, городского округа) Кировской о</w:t>
      </w:r>
      <w:r w:rsidR="008C0C84" w:rsidRPr="000E2B90">
        <w:rPr>
          <w:sz w:val="28"/>
          <w:szCs w:val="28"/>
        </w:rPr>
        <w:t>б</w:t>
      </w:r>
      <w:r w:rsidR="008C0C84" w:rsidRPr="000E2B90">
        <w:rPr>
          <w:sz w:val="28"/>
          <w:szCs w:val="28"/>
        </w:rPr>
        <w:t>ласти</w:t>
      </w:r>
      <w:r w:rsidR="00A76880">
        <w:rPr>
          <w:sz w:val="28"/>
          <w:szCs w:val="28"/>
        </w:rPr>
        <w:t>;</w:t>
      </w:r>
      <w:r w:rsidRPr="000E2B90">
        <w:rPr>
          <w:sz w:val="28"/>
          <w:szCs w:val="28"/>
        </w:rPr>
        <w:t>»</w:t>
      </w:r>
      <w:r w:rsidR="008C0C84" w:rsidRPr="000E2B90">
        <w:rPr>
          <w:sz w:val="28"/>
          <w:szCs w:val="28"/>
        </w:rPr>
        <w:t xml:space="preserve"> слова «</w:t>
      </w:r>
      <w:r w:rsidR="003A34DD" w:rsidRPr="000E2B90">
        <w:rPr>
          <w:sz w:val="28"/>
          <w:szCs w:val="28"/>
        </w:rPr>
        <w:t>,</w:t>
      </w:r>
      <w:r w:rsidR="00A76880">
        <w:rPr>
          <w:sz w:val="28"/>
          <w:szCs w:val="28"/>
        </w:rPr>
        <w:t xml:space="preserve"> </w:t>
      </w:r>
      <w:r w:rsidR="008C0C84" w:rsidRPr="000E2B90">
        <w:rPr>
          <w:sz w:val="28"/>
          <w:szCs w:val="28"/>
        </w:rPr>
        <w:t>в порядке и сроки, установленные соглашением между М</w:t>
      </w:r>
      <w:r w:rsidR="008C0C84" w:rsidRPr="000E2B90">
        <w:rPr>
          <w:sz w:val="28"/>
          <w:szCs w:val="28"/>
        </w:rPr>
        <w:t>и</w:t>
      </w:r>
      <w:r w:rsidR="008C0C84" w:rsidRPr="000E2B90">
        <w:rPr>
          <w:sz w:val="28"/>
          <w:szCs w:val="28"/>
        </w:rPr>
        <w:t>нистерством сельского хозяйства Российской Федерации и Правительством Кировской области. Соглашение подлежит согласованию с финансовым о</w:t>
      </w:r>
      <w:r w:rsidR="008C0C84" w:rsidRPr="000E2B90">
        <w:rPr>
          <w:sz w:val="28"/>
          <w:szCs w:val="28"/>
        </w:rPr>
        <w:t>р</w:t>
      </w:r>
      <w:r w:rsidR="008C0C84" w:rsidRPr="000E2B90">
        <w:rPr>
          <w:sz w:val="28"/>
          <w:szCs w:val="28"/>
        </w:rPr>
        <w:t>ганом муниципального района (муниципального округа, городского округа) Кировской области</w:t>
      </w:r>
      <w:r w:rsidR="00A76880">
        <w:rPr>
          <w:sz w:val="28"/>
          <w:szCs w:val="28"/>
        </w:rPr>
        <w:t>;</w:t>
      </w:r>
      <w:r w:rsidR="008C0C84" w:rsidRPr="000E2B90">
        <w:rPr>
          <w:sz w:val="28"/>
          <w:szCs w:val="28"/>
        </w:rPr>
        <w:t>» исключить</w:t>
      </w:r>
      <w:r w:rsidRPr="000E2B90">
        <w:rPr>
          <w:sz w:val="28"/>
          <w:szCs w:val="28"/>
        </w:rPr>
        <w:t>.</w:t>
      </w:r>
    </w:p>
    <w:p w:rsidR="006252B7" w:rsidRPr="000E2B90" w:rsidRDefault="006252B7" w:rsidP="006252B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10.5.1.</w:t>
      </w:r>
      <w:r w:rsidR="008F7E6A" w:rsidRPr="000E2B90">
        <w:rPr>
          <w:sz w:val="28"/>
          <w:szCs w:val="28"/>
        </w:rPr>
        <w:t>3</w:t>
      </w:r>
      <w:r w:rsidRPr="000E2B90">
        <w:rPr>
          <w:sz w:val="28"/>
          <w:szCs w:val="28"/>
        </w:rPr>
        <w:t>. Абзац «предусмотренная частью 7 статьи 26 Федерального 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кона от 05.04.2013 № 44-ФЗ «О контрактной системе в сфере закупок тов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ров, работ, услуг для обеспечения государственных и муниципальных нужд» централизация закупок, финансовое обеспечение котор</w:t>
      </w:r>
      <w:r w:rsidR="00607E27">
        <w:rPr>
          <w:sz w:val="28"/>
          <w:szCs w:val="28"/>
        </w:rPr>
        <w:t>ых</w:t>
      </w:r>
      <w:r w:rsidRPr="000E2B90">
        <w:rPr>
          <w:sz w:val="28"/>
          <w:szCs w:val="28"/>
        </w:rPr>
        <w:t xml:space="preserve"> осуществляется за счет субсидии. Данное условие не распространяется на субсидию, предоста</w:t>
      </w:r>
      <w:r w:rsidRPr="000E2B90">
        <w:rPr>
          <w:sz w:val="28"/>
          <w:szCs w:val="28"/>
        </w:rPr>
        <w:t>в</w:t>
      </w:r>
      <w:r w:rsidRPr="000E2B90">
        <w:rPr>
          <w:sz w:val="28"/>
          <w:szCs w:val="28"/>
        </w:rPr>
        <w:t>ляемую на софинансирование муниципальных контрактов (договоров), 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ключаемых на основании части 1 статьи 93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</w:t>
      </w:r>
      <w:r w:rsidR="00A76880">
        <w:rPr>
          <w:sz w:val="28"/>
          <w:szCs w:val="28"/>
        </w:rPr>
        <w:t>;</w:t>
      </w:r>
      <w:r w:rsidRPr="000E2B90">
        <w:rPr>
          <w:sz w:val="28"/>
          <w:szCs w:val="28"/>
        </w:rPr>
        <w:t>» изл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жить в следующей редакции:</w:t>
      </w:r>
    </w:p>
    <w:p w:rsidR="006252B7" w:rsidRPr="000E2B90" w:rsidRDefault="006252B7" w:rsidP="006252B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lastRenderedPageBreak/>
        <w:t>«предусмотренная частью 7 статьи 26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 це</w:t>
      </w:r>
      <w:r w:rsidRPr="000E2B90">
        <w:rPr>
          <w:sz w:val="28"/>
          <w:szCs w:val="28"/>
        </w:rPr>
        <w:t>н</w:t>
      </w:r>
      <w:r w:rsidRPr="000E2B90">
        <w:rPr>
          <w:sz w:val="28"/>
          <w:szCs w:val="28"/>
        </w:rPr>
        <w:t>трализация закупок, финансовое обеспечение которых осуществляется за счет субсидии. Данное условие не распространяется на субсидию, предоста</w:t>
      </w:r>
      <w:r w:rsidRPr="000E2B90">
        <w:rPr>
          <w:sz w:val="28"/>
          <w:szCs w:val="28"/>
        </w:rPr>
        <w:t>в</w:t>
      </w:r>
      <w:r w:rsidRPr="000E2B90">
        <w:rPr>
          <w:sz w:val="28"/>
          <w:szCs w:val="28"/>
        </w:rPr>
        <w:t>ляемую на софинансирование муниципальных контрактов (договоров), 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ключаемых на основании части 1 статьи 93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нужд», а та</w:t>
      </w:r>
      <w:r w:rsidRPr="000E2B90">
        <w:rPr>
          <w:sz w:val="28"/>
          <w:szCs w:val="28"/>
        </w:rPr>
        <w:t>к</w:t>
      </w:r>
      <w:r w:rsidRPr="000E2B90">
        <w:rPr>
          <w:sz w:val="28"/>
          <w:szCs w:val="28"/>
        </w:rPr>
        <w:t>же в случаях, установленных частями 1, 2 статьи 15 Федерального закона от 08.03.2022 № 46-ФЗ «О внесении изменений в отдельные законодательные акты Российской Федерации»;».</w:t>
      </w:r>
    </w:p>
    <w:p w:rsidR="009423B6" w:rsidRPr="000E2B90" w:rsidRDefault="006252B7" w:rsidP="009423B6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10.5.1.</w:t>
      </w:r>
      <w:r w:rsidR="008F7E6A" w:rsidRPr="000E2B90">
        <w:rPr>
          <w:sz w:val="28"/>
          <w:szCs w:val="28"/>
        </w:rPr>
        <w:t>4</w:t>
      </w:r>
      <w:r w:rsidRPr="000E2B90">
        <w:rPr>
          <w:sz w:val="28"/>
          <w:szCs w:val="28"/>
        </w:rPr>
        <w:t xml:space="preserve">. </w:t>
      </w:r>
      <w:r w:rsidR="009423B6" w:rsidRPr="000E2B90">
        <w:rPr>
          <w:sz w:val="28"/>
          <w:szCs w:val="28"/>
        </w:rPr>
        <w:t>Абзац «отсутствие авансирования по расходам, включая ра</w:t>
      </w:r>
      <w:r w:rsidR="009423B6" w:rsidRPr="000E2B90">
        <w:rPr>
          <w:sz w:val="28"/>
          <w:szCs w:val="28"/>
        </w:rPr>
        <w:t>с</w:t>
      </w:r>
      <w:r w:rsidR="009423B6" w:rsidRPr="000E2B90">
        <w:rPr>
          <w:sz w:val="28"/>
          <w:szCs w:val="28"/>
        </w:rPr>
        <w:t>ходы на текущий и капитальный ремонт, реконструкцию, строительство об</w:t>
      </w:r>
      <w:r w:rsidR="009423B6" w:rsidRPr="000E2B90">
        <w:rPr>
          <w:sz w:val="28"/>
          <w:szCs w:val="28"/>
        </w:rPr>
        <w:t>ъ</w:t>
      </w:r>
      <w:r w:rsidR="009423B6" w:rsidRPr="000E2B90">
        <w:rPr>
          <w:sz w:val="28"/>
          <w:szCs w:val="28"/>
        </w:rPr>
        <w:t>ектов благоустройства сельских территорий, финансовое обеспечение кот</w:t>
      </w:r>
      <w:r w:rsidR="009423B6" w:rsidRPr="000E2B90">
        <w:rPr>
          <w:sz w:val="28"/>
          <w:szCs w:val="28"/>
        </w:rPr>
        <w:t>о</w:t>
      </w:r>
      <w:r w:rsidR="009423B6" w:rsidRPr="000E2B90">
        <w:rPr>
          <w:sz w:val="28"/>
          <w:szCs w:val="28"/>
        </w:rPr>
        <w:t>рых осуществляется за счет субсидии</w:t>
      </w:r>
      <w:r w:rsidR="00A76880">
        <w:rPr>
          <w:sz w:val="28"/>
          <w:szCs w:val="28"/>
        </w:rPr>
        <w:t>;</w:t>
      </w:r>
      <w:r w:rsidR="009423B6" w:rsidRPr="000E2B90">
        <w:rPr>
          <w:sz w:val="28"/>
          <w:szCs w:val="28"/>
        </w:rPr>
        <w:t xml:space="preserve">» изложить в следующей редакции: </w:t>
      </w:r>
    </w:p>
    <w:p w:rsidR="009423B6" w:rsidRPr="000E2B90" w:rsidRDefault="009423B6" w:rsidP="009423B6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«непревышение в муниципальных контрактах (контрактах, договорах) на текущий и капитальный ремонт, на реконструкцию и строительство, ф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тельств на соответствующий финансовый год, доведенных до получателей средств местного бюджета» (данное условие не распространяется на субс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дии</w:t>
      </w:r>
      <w:r w:rsidR="00F237F0">
        <w:rPr>
          <w:sz w:val="28"/>
          <w:szCs w:val="28"/>
        </w:rPr>
        <w:t>,</w:t>
      </w:r>
      <w:r w:rsidRPr="000E2B90">
        <w:rPr>
          <w:sz w:val="28"/>
          <w:szCs w:val="28"/>
        </w:rPr>
        <w:t xml:space="preserve"> предоставленные на финансовое обеспечение муниципальных контра</w:t>
      </w:r>
      <w:r w:rsidRPr="000E2B90">
        <w:rPr>
          <w:sz w:val="28"/>
          <w:szCs w:val="28"/>
        </w:rPr>
        <w:t>к</w:t>
      </w:r>
      <w:r w:rsidRPr="000E2B90">
        <w:rPr>
          <w:sz w:val="28"/>
          <w:szCs w:val="28"/>
        </w:rPr>
        <w:t>тов (контрактов, договоров), заключаемы</w:t>
      </w:r>
      <w:r w:rsidR="00BD4B65">
        <w:rPr>
          <w:sz w:val="28"/>
          <w:szCs w:val="28"/>
        </w:rPr>
        <w:t>х</w:t>
      </w:r>
      <w:r w:rsidRPr="000E2B90">
        <w:rPr>
          <w:sz w:val="28"/>
          <w:szCs w:val="28"/>
        </w:rPr>
        <w:t xml:space="preserve"> и реализуемы</w:t>
      </w:r>
      <w:r w:rsidR="00BD4B65">
        <w:rPr>
          <w:sz w:val="28"/>
          <w:szCs w:val="28"/>
        </w:rPr>
        <w:t>х</w:t>
      </w:r>
      <w:r w:rsidRPr="000E2B90">
        <w:rPr>
          <w:sz w:val="28"/>
          <w:szCs w:val="28"/>
        </w:rPr>
        <w:t xml:space="preserve"> в 2023 год</w:t>
      </w:r>
      <w:r w:rsidR="00FA4840" w:rsidRPr="000E2B90">
        <w:rPr>
          <w:sz w:val="28"/>
          <w:szCs w:val="28"/>
        </w:rPr>
        <w:t>у</w:t>
      </w:r>
      <w:r w:rsidRPr="000E2B90">
        <w:rPr>
          <w:sz w:val="28"/>
          <w:szCs w:val="28"/>
        </w:rPr>
        <w:t>)</w:t>
      </w:r>
      <w:r w:rsidR="006252B7" w:rsidRPr="000E2B90">
        <w:rPr>
          <w:sz w:val="28"/>
          <w:szCs w:val="28"/>
        </w:rPr>
        <w:t>;</w:t>
      </w:r>
      <w:r w:rsidRPr="000E2B90">
        <w:rPr>
          <w:sz w:val="28"/>
          <w:szCs w:val="28"/>
        </w:rPr>
        <w:t>».</w:t>
      </w:r>
    </w:p>
    <w:p w:rsidR="00DE4C61" w:rsidRPr="000E2B90" w:rsidRDefault="000312DF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DE4C61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5</w:t>
      </w:r>
      <w:r w:rsidR="00DE4C61" w:rsidRPr="000E2B90">
        <w:rPr>
          <w:sz w:val="28"/>
          <w:szCs w:val="28"/>
        </w:rPr>
        <w:t>.2. Пункт 9 изложить в следующей редакции: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«9. Результат использования субсидии (далее – показатель результ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 xml:space="preserve">тивности) определяется достижением значения показателя результативности </w:t>
      </w:r>
      <w:r w:rsidRPr="000E2B90">
        <w:rPr>
          <w:sz w:val="28"/>
          <w:szCs w:val="28"/>
        </w:rPr>
        <w:lastRenderedPageBreak/>
        <w:t>«реализованы проекты по благоустройству общественных пространств на сельских территориях (единиц).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Значения показателя результативности по муниципальным образован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ям устанавливаются правовым актом министерства, согласованным с мин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стерством финансов Кировской области до заключения соглашений (допо</w:t>
      </w:r>
      <w:r w:rsidRPr="000E2B90">
        <w:rPr>
          <w:sz w:val="28"/>
          <w:szCs w:val="28"/>
        </w:rPr>
        <w:t>л</w:t>
      </w:r>
      <w:r w:rsidRPr="000E2B90">
        <w:rPr>
          <w:sz w:val="28"/>
          <w:szCs w:val="28"/>
        </w:rPr>
        <w:t>нительных соглашений к соглашениям).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E2B90">
        <w:rPr>
          <w:spacing w:val="-2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субсидии».</w:t>
      </w:r>
    </w:p>
    <w:p w:rsidR="006252B7" w:rsidRPr="000E2B90" w:rsidRDefault="006252B7" w:rsidP="006252B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E2B90">
        <w:rPr>
          <w:spacing w:val="-2"/>
          <w:sz w:val="28"/>
          <w:szCs w:val="28"/>
        </w:rPr>
        <w:t>10.5.3. Подпункт 11.2 пункта 11 изложить в следующей редакции:</w:t>
      </w:r>
    </w:p>
    <w:p w:rsidR="006252B7" w:rsidRPr="000E2B90" w:rsidRDefault="006252B7" w:rsidP="006252B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E2B90">
        <w:rPr>
          <w:spacing w:val="-2"/>
          <w:sz w:val="28"/>
          <w:szCs w:val="28"/>
        </w:rPr>
        <w:t>«11.2. Выписку из решения о бюджете (сводной бюджетной росписи местного бюджета), подтверждающую наличие в местном бюджете бюдже</w:t>
      </w:r>
      <w:r w:rsidRPr="000E2B90">
        <w:rPr>
          <w:spacing w:val="-2"/>
          <w:sz w:val="28"/>
          <w:szCs w:val="28"/>
        </w:rPr>
        <w:t>т</w:t>
      </w:r>
      <w:r w:rsidRPr="000E2B90">
        <w:rPr>
          <w:spacing w:val="-2"/>
          <w:sz w:val="28"/>
          <w:szCs w:val="28"/>
        </w:rPr>
        <w:t>ных ассигнований местного бюджета на расходные обязательства муниц</w:t>
      </w:r>
      <w:r w:rsidRPr="000E2B90">
        <w:rPr>
          <w:spacing w:val="-2"/>
          <w:sz w:val="28"/>
          <w:szCs w:val="28"/>
        </w:rPr>
        <w:t>и</w:t>
      </w:r>
      <w:r w:rsidRPr="000E2B90">
        <w:rPr>
          <w:spacing w:val="-2"/>
          <w:sz w:val="28"/>
          <w:szCs w:val="28"/>
        </w:rPr>
        <w:t>пального образования, в целях софинансирования котор</w:t>
      </w:r>
      <w:r w:rsidR="00607E27">
        <w:rPr>
          <w:spacing w:val="-2"/>
          <w:sz w:val="28"/>
          <w:szCs w:val="28"/>
        </w:rPr>
        <w:t>ой</w:t>
      </w:r>
      <w:r w:rsidRPr="000E2B90">
        <w:rPr>
          <w:spacing w:val="-2"/>
          <w:sz w:val="28"/>
          <w:szCs w:val="28"/>
        </w:rPr>
        <w:t xml:space="preserve"> предоставляется субсидия, финансовое обеспечение которых осуществляется за счет средств областного бюджета».</w:t>
      </w:r>
    </w:p>
    <w:p w:rsidR="00AA09D4" w:rsidRPr="000E2B90" w:rsidRDefault="000312DF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520EDE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6</w:t>
      </w:r>
      <w:r w:rsidR="00520EDE" w:rsidRPr="000E2B90">
        <w:rPr>
          <w:sz w:val="28"/>
          <w:szCs w:val="28"/>
        </w:rPr>
        <w:t xml:space="preserve">. </w:t>
      </w:r>
      <w:r w:rsidR="00AA09D4" w:rsidRPr="000E2B90">
        <w:rPr>
          <w:sz w:val="28"/>
          <w:szCs w:val="28"/>
        </w:rPr>
        <w:t xml:space="preserve">Внести в </w:t>
      </w:r>
      <w:hyperlink r:id="rId31" w:history="1">
        <w:r w:rsidR="00AA09D4" w:rsidRPr="000E2B90">
          <w:rPr>
            <w:rStyle w:val="af"/>
            <w:color w:val="auto"/>
            <w:sz w:val="28"/>
            <w:szCs w:val="28"/>
            <w:u w:val="none"/>
          </w:rPr>
          <w:t>Порядок</w:t>
        </w:r>
      </w:hyperlink>
      <w:r w:rsidR="00AA09D4" w:rsidRPr="000E2B90">
        <w:rPr>
          <w:sz w:val="28"/>
          <w:szCs w:val="28"/>
        </w:rPr>
        <w:t xml:space="preserve"> предоставления и распределения субсиди</w:t>
      </w:r>
      <w:r w:rsidR="009C5723">
        <w:rPr>
          <w:sz w:val="28"/>
          <w:szCs w:val="28"/>
        </w:rPr>
        <w:t>и</w:t>
      </w:r>
      <w:r w:rsidR="00AA09D4" w:rsidRPr="000E2B90">
        <w:rPr>
          <w:sz w:val="28"/>
          <w:szCs w:val="28"/>
        </w:rPr>
        <w:t xml:space="preserve"> местным бюджетам из областного бюджета на обеспечение комплексного развития сельских территорий (приложение № 5 к Подпрограмме) следу</w:t>
      </w:r>
      <w:r w:rsidR="00AA09D4" w:rsidRPr="000E2B90">
        <w:rPr>
          <w:sz w:val="28"/>
          <w:szCs w:val="28"/>
        </w:rPr>
        <w:t>ю</w:t>
      </w:r>
      <w:r w:rsidR="00AA09D4" w:rsidRPr="000E2B90">
        <w:rPr>
          <w:sz w:val="28"/>
          <w:szCs w:val="28"/>
        </w:rPr>
        <w:t>щие изменения:</w:t>
      </w:r>
    </w:p>
    <w:p w:rsidR="00AA09D4" w:rsidRPr="000E2B90" w:rsidRDefault="000312DF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AA09D4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6</w:t>
      </w:r>
      <w:r w:rsidR="00AA09D4" w:rsidRPr="000E2B90">
        <w:rPr>
          <w:sz w:val="28"/>
          <w:szCs w:val="28"/>
        </w:rPr>
        <w:t>.1. В пункте 7:</w:t>
      </w:r>
    </w:p>
    <w:p w:rsidR="00AA09D4" w:rsidRPr="000E2B90" w:rsidRDefault="000312DF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AA09D4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6</w:t>
      </w:r>
      <w:r w:rsidR="00AA09D4" w:rsidRPr="000E2B90">
        <w:rPr>
          <w:sz w:val="28"/>
          <w:szCs w:val="28"/>
        </w:rPr>
        <w:t>.1.1. Абзац «наличие в местном бюджете (сводной бюджетной ро</w:t>
      </w:r>
      <w:r w:rsidR="00AA09D4" w:rsidRPr="000E2B90">
        <w:rPr>
          <w:sz w:val="28"/>
          <w:szCs w:val="28"/>
        </w:rPr>
        <w:t>с</w:t>
      </w:r>
      <w:r w:rsidR="00AA09D4" w:rsidRPr="000E2B90">
        <w:rPr>
          <w:sz w:val="28"/>
          <w:szCs w:val="28"/>
        </w:rPr>
        <w:t>писи местного бюджета) бюджетных ассигнований на исполнение расходных обязательств муниципального образования, в целях софинансирования кот</w:t>
      </w:r>
      <w:r w:rsidR="00AA09D4" w:rsidRPr="000E2B90">
        <w:rPr>
          <w:sz w:val="28"/>
          <w:szCs w:val="28"/>
        </w:rPr>
        <w:t>о</w:t>
      </w:r>
      <w:r w:rsidR="00AA09D4" w:rsidRPr="000E2B90">
        <w:rPr>
          <w:sz w:val="28"/>
          <w:szCs w:val="28"/>
        </w:rPr>
        <w:t>рых предоставляется субсидия, в объеме, необходимом для их исполнения, включая размер планируемой к предоставлению из областного бюджета су</w:t>
      </w:r>
      <w:r w:rsidR="00AA09D4" w:rsidRPr="000E2B90">
        <w:rPr>
          <w:sz w:val="28"/>
          <w:szCs w:val="28"/>
        </w:rPr>
        <w:t>б</w:t>
      </w:r>
      <w:r w:rsidR="00AA09D4" w:rsidRPr="000E2B90">
        <w:rPr>
          <w:sz w:val="28"/>
          <w:szCs w:val="28"/>
        </w:rPr>
        <w:t xml:space="preserve">сидии;» изложить в следующей редакции: </w:t>
      </w:r>
    </w:p>
    <w:p w:rsidR="00AA09D4" w:rsidRPr="000E2B90" w:rsidRDefault="00AA09D4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«наличие в решении о бюджете (сводной бюджетной росписи местного бюджета) бюджетных ассигнований местного бюджета на расходные обяз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 xml:space="preserve">тельства муниципального образования, в целях софинансирования которых </w:t>
      </w:r>
      <w:r w:rsidRPr="000E2B90">
        <w:rPr>
          <w:sz w:val="28"/>
          <w:szCs w:val="28"/>
        </w:rPr>
        <w:lastRenderedPageBreak/>
        <w:t>предоставляется субсидия, финансовое обеспечение котор</w:t>
      </w:r>
      <w:r w:rsidR="00ED7559">
        <w:rPr>
          <w:sz w:val="28"/>
          <w:szCs w:val="28"/>
        </w:rPr>
        <w:t>ой</w:t>
      </w:r>
      <w:r w:rsidRPr="000E2B90">
        <w:rPr>
          <w:sz w:val="28"/>
          <w:szCs w:val="28"/>
        </w:rPr>
        <w:t xml:space="preserve"> осуществляется за сче</w:t>
      </w:r>
      <w:r w:rsidR="007C66D6">
        <w:rPr>
          <w:sz w:val="28"/>
          <w:szCs w:val="28"/>
        </w:rPr>
        <w:t>т средств областного бюджета;».</w:t>
      </w:r>
    </w:p>
    <w:p w:rsidR="00E56471" w:rsidRPr="000E2B90" w:rsidRDefault="008F7E6A" w:rsidP="00E5647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 xml:space="preserve">10.6.1.2. </w:t>
      </w:r>
      <w:r w:rsidR="00E56471" w:rsidRPr="000E2B90">
        <w:rPr>
          <w:sz w:val="28"/>
          <w:szCs w:val="28"/>
        </w:rPr>
        <w:t xml:space="preserve">В абзаце </w:t>
      </w:r>
      <w:r w:rsidR="00A76880">
        <w:rPr>
          <w:sz w:val="28"/>
          <w:szCs w:val="28"/>
        </w:rPr>
        <w:t>«</w:t>
      </w:r>
      <w:r w:rsidR="00E56471" w:rsidRPr="000E2B90">
        <w:rPr>
          <w:sz w:val="28"/>
          <w:szCs w:val="28"/>
        </w:rPr>
        <w:t>заключение между министерством и администрац</w:t>
      </w:r>
      <w:r w:rsidR="00E56471" w:rsidRPr="000E2B90">
        <w:rPr>
          <w:sz w:val="28"/>
          <w:szCs w:val="28"/>
        </w:rPr>
        <w:t>и</w:t>
      </w:r>
      <w:r w:rsidR="00E56471" w:rsidRPr="000E2B90">
        <w:rPr>
          <w:sz w:val="28"/>
          <w:szCs w:val="28"/>
        </w:rPr>
        <w:t>ей муниципального образования соглашения о предоставлении субсидии (д</w:t>
      </w:r>
      <w:r w:rsidR="00E56471" w:rsidRPr="000E2B90">
        <w:rPr>
          <w:sz w:val="28"/>
          <w:szCs w:val="28"/>
        </w:rPr>
        <w:t>а</w:t>
      </w:r>
      <w:r w:rsidR="00E56471" w:rsidRPr="000E2B90">
        <w:rPr>
          <w:sz w:val="28"/>
          <w:szCs w:val="28"/>
        </w:rPr>
        <w:t>лее</w:t>
      </w:r>
      <w:r w:rsidRPr="000E2B90">
        <w:rPr>
          <w:sz w:val="28"/>
          <w:szCs w:val="28"/>
        </w:rPr>
        <w:t> –</w:t>
      </w:r>
      <w:r w:rsidR="00E56471" w:rsidRPr="000E2B90">
        <w:rPr>
          <w:sz w:val="28"/>
          <w:szCs w:val="28"/>
        </w:rPr>
        <w:t xml:space="preserve"> соглашение) в соответствии с </w:t>
      </w:r>
      <w:hyperlink r:id="rId32" w:history="1">
        <w:r w:rsidR="00E56471" w:rsidRPr="000E2B90">
          <w:rPr>
            <w:rStyle w:val="af"/>
            <w:color w:val="auto"/>
            <w:sz w:val="28"/>
            <w:szCs w:val="28"/>
            <w:u w:val="none"/>
          </w:rPr>
          <w:t>Правилами</w:t>
        </w:r>
      </w:hyperlink>
      <w:r w:rsidR="00E56471" w:rsidRPr="000E2B90">
        <w:rPr>
          <w:sz w:val="28"/>
          <w:szCs w:val="28"/>
        </w:rPr>
        <w:t xml:space="preserve"> формирования, предоставл</w:t>
      </w:r>
      <w:r w:rsidR="00E56471" w:rsidRPr="000E2B90">
        <w:rPr>
          <w:sz w:val="28"/>
          <w:szCs w:val="28"/>
        </w:rPr>
        <w:t>е</w:t>
      </w:r>
      <w:r w:rsidR="00E56471" w:rsidRPr="000E2B90">
        <w:rPr>
          <w:sz w:val="28"/>
          <w:szCs w:val="28"/>
        </w:rPr>
        <w:t>ния и распределения субсидий из федерального бюджета бюджетам субъе</w:t>
      </w:r>
      <w:r w:rsidR="00E56471" w:rsidRPr="000E2B90">
        <w:rPr>
          <w:sz w:val="28"/>
          <w:szCs w:val="28"/>
        </w:rPr>
        <w:t>к</w:t>
      </w:r>
      <w:r w:rsidR="00E56471" w:rsidRPr="000E2B90">
        <w:rPr>
          <w:sz w:val="28"/>
          <w:szCs w:val="28"/>
        </w:rPr>
        <w:t xml:space="preserve">тов Российской Федерации (далее </w:t>
      </w:r>
      <w:r w:rsidRPr="000E2B90">
        <w:rPr>
          <w:sz w:val="28"/>
          <w:szCs w:val="28"/>
        </w:rPr>
        <w:t>–</w:t>
      </w:r>
      <w:r w:rsidR="00E56471" w:rsidRPr="000E2B90">
        <w:rPr>
          <w:sz w:val="28"/>
          <w:szCs w:val="28"/>
        </w:rPr>
        <w:t xml:space="preserve"> Правила предоставления субсиди</w:t>
      </w:r>
      <w:r w:rsidR="00A76880">
        <w:rPr>
          <w:sz w:val="28"/>
          <w:szCs w:val="28"/>
        </w:rPr>
        <w:t>и</w:t>
      </w:r>
      <w:r w:rsidR="00E56471" w:rsidRPr="000E2B90">
        <w:rPr>
          <w:sz w:val="28"/>
          <w:szCs w:val="28"/>
        </w:rPr>
        <w:t>), утвержденными постановлением Правительства Российской Федерации от</w:t>
      </w:r>
      <w:r w:rsidR="0052373C" w:rsidRPr="000E2B90">
        <w:rPr>
          <w:sz w:val="28"/>
          <w:szCs w:val="28"/>
        </w:rPr>
        <w:t> </w:t>
      </w:r>
      <w:r w:rsidR="00E56471" w:rsidRPr="000E2B90">
        <w:rPr>
          <w:sz w:val="28"/>
          <w:szCs w:val="28"/>
        </w:rPr>
        <w:t xml:space="preserve">30.09.2014 </w:t>
      </w:r>
      <w:r w:rsidRPr="000E2B90">
        <w:rPr>
          <w:sz w:val="28"/>
          <w:szCs w:val="28"/>
        </w:rPr>
        <w:t>№</w:t>
      </w:r>
      <w:r w:rsidR="00E56471" w:rsidRPr="000E2B90">
        <w:rPr>
          <w:sz w:val="28"/>
          <w:szCs w:val="28"/>
        </w:rPr>
        <w:t xml:space="preserve"> 999 </w:t>
      </w:r>
      <w:r w:rsidRPr="000E2B90">
        <w:rPr>
          <w:sz w:val="28"/>
          <w:szCs w:val="28"/>
        </w:rPr>
        <w:t>«</w:t>
      </w:r>
      <w:r w:rsidR="00E56471" w:rsidRPr="000E2B90">
        <w:rPr>
          <w:sz w:val="28"/>
          <w:szCs w:val="28"/>
        </w:rPr>
        <w:t>О формировании, предоставлении и распределении субсидий из федерального бюджета бюджетам Российской Федерации</w:t>
      </w:r>
      <w:r w:rsidRPr="000E2B90">
        <w:rPr>
          <w:sz w:val="28"/>
          <w:szCs w:val="28"/>
        </w:rPr>
        <w:t>»</w:t>
      </w:r>
      <w:r w:rsidR="00E56471" w:rsidRPr="000E2B90">
        <w:rPr>
          <w:sz w:val="28"/>
          <w:szCs w:val="28"/>
        </w:rPr>
        <w:t xml:space="preserve">, </w:t>
      </w:r>
      <w:r w:rsidR="0052373C" w:rsidRPr="000E2B90">
        <w:rPr>
          <w:sz w:val="28"/>
          <w:szCs w:val="28"/>
        </w:rPr>
        <w:br/>
      </w:r>
      <w:r w:rsidR="00E56471" w:rsidRPr="000E2B90">
        <w:rPr>
          <w:sz w:val="28"/>
          <w:szCs w:val="28"/>
        </w:rPr>
        <w:t>в порядке и сроки, установленные соглашением между Министерством сел</w:t>
      </w:r>
      <w:r w:rsidR="00E56471" w:rsidRPr="000E2B90">
        <w:rPr>
          <w:sz w:val="28"/>
          <w:szCs w:val="28"/>
        </w:rPr>
        <w:t>ь</w:t>
      </w:r>
      <w:r w:rsidR="00E56471" w:rsidRPr="000E2B90">
        <w:rPr>
          <w:sz w:val="28"/>
          <w:szCs w:val="28"/>
        </w:rPr>
        <w:t>ского хозяйства Российской Федерации и Правительством Кировской обл</w:t>
      </w:r>
      <w:r w:rsidR="00E56471" w:rsidRPr="000E2B90">
        <w:rPr>
          <w:sz w:val="28"/>
          <w:szCs w:val="28"/>
        </w:rPr>
        <w:t>а</w:t>
      </w:r>
      <w:r w:rsidR="00E56471" w:rsidRPr="000E2B90">
        <w:rPr>
          <w:sz w:val="28"/>
          <w:szCs w:val="28"/>
        </w:rPr>
        <w:t>сти. Соглашение подлежит согласованию с финансовым органом муниц</w:t>
      </w:r>
      <w:r w:rsidR="00E56471" w:rsidRPr="000E2B90">
        <w:rPr>
          <w:sz w:val="28"/>
          <w:szCs w:val="28"/>
        </w:rPr>
        <w:t>и</w:t>
      </w:r>
      <w:r w:rsidR="00E56471" w:rsidRPr="000E2B90">
        <w:rPr>
          <w:sz w:val="28"/>
          <w:szCs w:val="28"/>
        </w:rPr>
        <w:t>пального района (муниципального округа, городского округа) Кировской о</w:t>
      </w:r>
      <w:r w:rsidR="00E56471" w:rsidRPr="000E2B90">
        <w:rPr>
          <w:sz w:val="28"/>
          <w:szCs w:val="28"/>
        </w:rPr>
        <w:t>б</w:t>
      </w:r>
      <w:r w:rsidR="00E56471" w:rsidRPr="000E2B90">
        <w:rPr>
          <w:sz w:val="28"/>
          <w:szCs w:val="28"/>
        </w:rPr>
        <w:t>ласти</w:t>
      </w:r>
      <w:r w:rsidR="00A76880">
        <w:rPr>
          <w:sz w:val="28"/>
          <w:szCs w:val="28"/>
        </w:rPr>
        <w:t>;»</w:t>
      </w:r>
      <w:r w:rsidR="00E56471" w:rsidRPr="000E2B90">
        <w:rPr>
          <w:sz w:val="28"/>
          <w:szCs w:val="28"/>
        </w:rPr>
        <w:t xml:space="preserve"> слова «</w:t>
      </w:r>
      <w:r w:rsidR="00A76880">
        <w:rPr>
          <w:sz w:val="28"/>
          <w:szCs w:val="28"/>
        </w:rPr>
        <w:t xml:space="preserve">, </w:t>
      </w:r>
      <w:r w:rsidR="00E56471" w:rsidRPr="000E2B90">
        <w:rPr>
          <w:sz w:val="28"/>
          <w:szCs w:val="28"/>
        </w:rPr>
        <w:t>в порядке и сроки, установленные соглашением между М</w:t>
      </w:r>
      <w:r w:rsidR="00E56471" w:rsidRPr="000E2B90">
        <w:rPr>
          <w:sz w:val="28"/>
          <w:szCs w:val="28"/>
        </w:rPr>
        <w:t>и</w:t>
      </w:r>
      <w:r w:rsidR="00E56471" w:rsidRPr="000E2B90">
        <w:rPr>
          <w:sz w:val="28"/>
          <w:szCs w:val="28"/>
        </w:rPr>
        <w:t>нистерством сельского хозяйства Российской Федерации и Правительством Кировской области. Соглашение подлежит согласованию с финансовым о</w:t>
      </w:r>
      <w:r w:rsidR="00E56471" w:rsidRPr="000E2B90">
        <w:rPr>
          <w:sz w:val="28"/>
          <w:szCs w:val="28"/>
        </w:rPr>
        <w:t>р</w:t>
      </w:r>
      <w:r w:rsidR="00E56471" w:rsidRPr="000E2B90">
        <w:rPr>
          <w:sz w:val="28"/>
          <w:szCs w:val="28"/>
        </w:rPr>
        <w:t>ганом муниципального района (муниципального округа, городского округа) Кировской области» исключить</w:t>
      </w:r>
      <w:r w:rsidRPr="000E2B90">
        <w:rPr>
          <w:sz w:val="28"/>
          <w:szCs w:val="28"/>
        </w:rPr>
        <w:t>.</w:t>
      </w:r>
    </w:p>
    <w:p w:rsidR="004E336E" w:rsidRPr="000E2B90" w:rsidRDefault="004E336E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10.6.1.</w:t>
      </w:r>
      <w:r w:rsidR="008F7E6A" w:rsidRPr="000E2B90">
        <w:rPr>
          <w:sz w:val="28"/>
          <w:szCs w:val="28"/>
        </w:rPr>
        <w:t>3</w:t>
      </w:r>
      <w:r w:rsidRPr="000E2B90">
        <w:rPr>
          <w:sz w:val="28"/>
          <w:szCs w:val="28"/>
        </w:rPr>
        <w:t>. Абзац «предусмотренная частью 7 статьи 26 Федерального з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кона от 05.04.2013 № 44-ФЗ «О контрактной системе в сфере закупок тов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Данное условие не распространяется на субсидии, предоста</w:t>
      </w:r>
      <w:r w:rsidRPr="000E2B90">
        <w:rPr>
          <w:sz w:val="28"/>
          <w:szCs w:val="28"/>
        </w:rPr>
        <w:t>в</w:t>
      </w:r>
      <w:r w:rsidRPr="000E2B90">
        <w:rPr>
          <w:sz w:val="28"/>
          <w:szCs w:val="28"/>
        </w:rPr>
        <w:t>ляемые на софинансирование муниципальных контрактов (контрактов, дог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воров), заключаемых на основании части 1 статьи 93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нужд»;» и</w:t>
      </w:r>
      <w:r w:rsidRPr="000E2B90">
        <w:rPr>
          <w:sz w:val="28"/>
          <w:szCs w:val="28"/>
        </w:rPr>
        <w:t>з</w:t>
      </w:r>
      <w:r w:rsidRPr="000E2B90">
        <w:rPr>
          <w:sz w:val="28"/>
          <w:szCs w:val="28"/>
        </w:rPr>
        <w:t>ложить в следующей редакции:</w:t>
      </w:r>
    </w:p>
    <w:p w:rsidR="004E336E" w:rsidRPr="000E2B90" w:rsidRDefault="004E336E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lastRenderedPageBreak/>
        <w:t>«предусмотренная частью 7 статьи 26 Федерального закона</w:t>
      </w:r>
      <w:r w:rsidR="00A76880">
        <w:rPr>
          <w:sz w:val="28"/>
          <w:szCs w:val="28"/>
        </w:rPr>
        <w:br/>
      </w:r>
      <w:r w:rsidRPr="000E2B90">
        <w:rPr>
          <w:sz w:val="28"/>
          <w:szCs w:val="28"/>
        </w:rPr>
        <w:t>от 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 це</w:t>
      </w:r>
      <w:r w:rsidRPr="000E2B90">
        <w:rPr>
          <w:sz w:val="28"/>
          <w:szCs w:val="28"/>
        </w:rPr>
        <w:t>н</w:t>
      </w:r>
      <w:r w:rsidRPr="000E2B90">
        <w:rPr>
          <w:sz w:val="28"/>
          <w:szCs w:val="28"/>
        </w:rPr>
        <w:t>трализация закупок, финансовое обеспечение которых осуществляется за счет субсидии. Данное условие не распространяется на субсидии, предоста</w:t>
      </w:r>
      <w:r w:rsidRPr="000E2B90">
        <w:rPr>
          <w:sz w:val="28"/>
          <w:szCs w:val="28"/>
        </w:rPr>
        <w:t>в</w:t>
      </w:r>
      <w:r w:rsidRPr="000E2B90">
        <w:rPr>
          <w:sz w:val="28"/>
          <w:szCs w:val="28"/>
        </w:rPr>
        <w:t>ляемые на софинансирование муниципальных контрактов (контрактов, дог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воров), заключаемых на основании части 1 статьи 93 Федерального закона от 05.04.2013 № 44-ФЗ «О контрактной системе в сфере закупок товаров, р</w:t>
      </w:r>
      <w:r w:rsidRPr="000E2B90">
        <w:rPr>
          <w:sz w:val="28"/>
          <w:szCs w:val="28"/>
        </w:rPr>
        <w:t>а</w:t>
      </w:r>
      <w:r w:rsidRPr="000E2B90">
        <w:rPr>
          <w:sz w:val="28"/>
          <w:szCs w:val="28"/>
        </w:rPr>
        <w:t>бот, услуг для обеспечения государственных и муниципальных нужд», а та</w:t>
      </w:r>
      <w:r w:rsidRPr="000E2B90">
        <w:rPr>
          <w:sz w:val="28"/>
          <w:szCs w:val="28"/>
        </w:rPr>
        <w:t>к</w:t>
      </w:r>
      <w:r w:rsidRPr="000E2B90">
        <w:rPr>
          <w:sz w:val="28"/>
          <w:szCs w:val="28"/>
        </w:rPr>
        <w:t>же в случаях, установленных частями 1, 2 статьи 15 Федерального закона от 08.03.2022 № 46-ФЗ «О внесении изменений в отдельные законодательные акты Российской Федерации»;».</w:t>
      </w:r>
    </w:p>
    <w:p w:rsidR="003D5F03" w:rsidRPr="000E2B90" w:rsidRDefault="003D5F03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10.6.1.</w:t>
      </w:r>
      <w:r w:rsidR="00A76880">
        <w:rPr>
          <w:sz w:val="28"/>
          <w:szCs w:val="28"/>
        </w:rPr>
        <w:t>4</w:t>
      </w:r>
      <w:r w:rsidRPr="000E2B90">
        <w:rPr>
          <w:sz w:val="28"/>
          <w:szCs w:val="28"/>
        </w:rPr>
        <w:t xml:space="preserve">. Абзац </w:t>
      </w:r>
      <w:r w:rsidR="00A76880">
        <w:rPr>
          <w:sz w:val="28"/>
          <w:szCs w:val="28"/>
        </w:rPr>
        <w:t>шестой</w:t>
      </w:r>
      <w:r w:rsidRPr="000E2B90">
        <w:rPr>
          <w:sz w:val="28"/>
          <w:szCs w:val="28"/>
        </w:rPr>
        <w:t xml:space="preserve"> дополнить словами </w:t>
      </w:r>
      <w:r w:rsidR="00E6400C" w:rsidRPr="000E2B90">
        <w:rPr>
          <w:sz w:val="28"/>
          <w:szCs w:val="28"/>
        </w:rPr>
        <w:t>«</w:t>
      </w:r>
      <w:r w:rsidRPr="000E2B90">
        <w:rPr>
          <w:sz w:val="28"/>
          <w:szCs w:val="28"/>
        </w:rPr>
        <w:t>(данное условие не распр</w:t>
      </w:r>
      <w:r w:rsidRPr="000E2B90">
        <w:rPr>
          <w:sz w:val="28"/>
          <w:szCs w:val="28"/>
        </w:rPr>
        <w:t>о</w:t>
      </w:r>
      <w:r w:rsidRPr="000E2B90">
        <w:rPr>
          <w:sz w:val="28"/>
          <w:szCs w:val="28"/>
        </w:rPr>
        <w:t>страняется на субсидии</w:t>
      </w:r>
      <w:r w:rsidR="00A76880">
        <w:rPr>
          <w:sz w:val="28"/>
          <w:szCs w:val="28"/>
        </w:rPr>
        <w:t>,</w:t>
      </w:r>
      <w:r w:rsidRPr="000E2B90">
        <w:rPr>
          <w:sz w:val="28"/>
          <w:szCs w:val="28"/>
        </w:rPr>
        <w:t xml:space="preserve"> предоставленные на финансовое обеспечение мун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ципальных контрактов (контрактов, договоров), заключаемых и реализуемых в 2022 – 2023 годах)».</w:t>
      </w:r>
    </w:p>
    <w:p w:rsidR="009823E2" w:rsidRPr="000E2B90" w:rsidRDefault="004E336E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10.6.1.</w:t>
      </w:r>
      <w:r w:rsidR="00A76880">
        <w:rPr>
          <w:sz w:val="28"/>
          <w:szCs w:val="28"/>
        </w:rPr>
        <w:t>5</w:t>
      </w:r>
      <w:r w:rsidRPr="000E2B90">
        <w:rPr>
          <w:sz w:val="28"/>
          <w:szCs w:val="28"/>
        </w:rPr>
        <w:t xml:space="preserve">. </w:t>
      </w:r>
      <w:r w:rsidR="00AA09D4" w:rsidRPr="000E2B90">
        <w:rPr>
          <w:sz w:val="28"/>
          <w:szCs w:val="28"/>
        </w:rPr>
        <w:t xml:space="preserve">Дополнить абзацем следующего содержания: </w:t>
      </w:r>
    </w:p>
    <w:p w:rsidR="00AA09D4" w:rsidRPr="000E2B90" w:rsidRDefault="00AA09D4" w:rsidP="00AA09D4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«наличие муниципального правового акта о подготовке и реализации бюджетных инвестиций (в случае предоставления субсидии на осуществл</w:t>
      </w:r>
      <w:r w:rsidRPr="000E2B90">
        <w:rPr>
          <w:sz w:val="28"/>
          <w:szCs w:val="28"/>
        </w:rPr>
        <w:t>е</w:t>
      </w:r>
      <w:r w:rsidRPr="000E2B90">
        <w:rPr>
          <w:sz w:val="28"/>
          <w:szCs w:val="28"/>
        </w:rPr>
        <w:t xml:space="preserve">ние бюджетных инвестиций)». </w:t>
      </w:r>
    </w:p>
    <w:p w:rsidR="00DE4C61" w:rsidRPr="000E2B90" w:rsidRDefault="000312DF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DE4C61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6</w:t>
      </w:r>
      <w:r w:rsidR="00DE4C61" w:rsidRPr="000E2B90">
        <w:rPr>
          <w:sz w:val="28"/>
          <w:szCs w:val="28"/>
        </w:rPr>
        <w:t>.2. Пункт 8 изложить в следующей редакции: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«8. Результатами использования субсидии (далее – показатели резул</w:t>
      </w:r>
      <w:r w:rsidRPr="000E2B90">
        <w:rPr>
          <w:sz w:val="28"/>
          <w:szCs w:val="28"/>
        </w:rPr>
        <w:t>ь</w:t>
      </w:r>
      <w:r w:rsidRPr="000E2B90">
        <w:rPr>
          <w:sz w:val="28"/>
          <w:szCs w:val="28"/>
        </w:rPr>
        <w:t>тативности) являются: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реализованы проекты комплексного развития сельских территорий (а</w:t>
      </w:r>
      <w:r w:rsidRPr="000E2B90">
        <w:rPr>
          <w:sz w:val="28"/>
          <w:szCs w:val="28"/>
        </w:rPr>
        <w:t>г</w:t>
      </w:r>
      <w:r w:rsidRPr="000E2B90">
        <w:rPr>
          <w:sz w:val="28"/>
          <w:szCs w:val="28"/>
        </w:rPr>
        <w:t>ломераций) (единиц);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количество созданных рабочих мест (заполненных штатных единиц)</w:t>
      </w:r>
      <w:r w:rsidRPr="000E2B90">
        <w:rPr>
          <w:bCs/>
          <w:sz w:val="28"/>
          <w:szCs w:val="28"/>
        </w:rPr>
        <w:t xml:space="preserve"> </w:t>
      </w:r>
      <w:r w:rsidRPr="000E2B90">
        <w:rPr>
          <w:bCs/>
          <w:sz w:val="28"/>
          <w:szCs w:val="28"/>
        </w:rPr>
        <w:br/>
      </w:r>
      <w:r w:rsidRPr="000E2B90">
        <w:rPr>
          <w:sz w:val="28"/>
          <w:szCs w:val="28"/>
        </w:rPr>
        <w:t>в период реализации проектов, отобранных для субсидирования (единиц).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Значения показателя результативности по муниципальным образован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ям устанавливаются правовым актом министерства, согласованным с мин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lastRenderedPageBreak/>
        <w:t>стерством финансов Кировской области до заключения соглашений (допо</w:t>
      </w:r>
      <w:r w:rsidRPr="000E2B90">
        <w:rPr>
          <w:sz w:val="28"/>
          <w:szCs w:val="28"/>
        </w:rPr>
        <w:t>л</w:t>
      </w:r>
      <w:r w:rsidRPr="000E2B90">
        <w:rPr>
          <w:sz w:val="28"/>
          <w:szCs w:val="28"/>
        </w:rPr>
        <w:t>нительных соглашений к соглашениям).</w:t>
      </w:r>
    </w:p>
    <w:p w:rsidR="00DE4C61" w:rsidRPr="000E2B90" w:rsidRDefault="00DE4C61" w:rsidP="00DE4C61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E2B90">
        <w:rPr>
          <w:spacing w:val="-2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субсидии».</w:t>
      </w:r>
    </w:p>
    <w:p w:rsidR="004E336E" w:rsidRPr="000E2B90" w:rsidRDefault="004E336E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10.6.3. В пункте 10:</w:t>
      </w:r>
    </w:p>
    <w:p w:rsidR="004E336E" w:rsidRPr="000E2B90" w:rsidRDefault="004E336E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10.6.3.1. Подпункт 10.2 изложить в следующей редакции:</w:t>
      </w:r>
    </w:p>
    <w:p w:rsidR="004E336E" w:rsidRPr="000E2B90" w:rsidRDefault="004E336E" w:rsidP="004E336E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«10.2. Выписку из решения о бюджете (сводной бюджетной росписи местного бюджета), подтверждающую наличие в местном бюджете бюдже</w:t>
      </w:r>
      <w:r w:rsidRPr="000E2B90">
        <w:rPr>
          <w:sz w:val="28"/>
          <w:szCs w:val="28"/>
        </w:rPr>
        <w:t>т</w:t>
      </w:r>
      <w:r w:rsidRPr="000E2B90">
        <w:rPr>
          <w:sz w:val="28"/>
          <w:szCs w:val="28"/>
        </w:rPr>
        <w:t>ных ассигнований местного бюджета на расходные обязательства муниц</w:t>
      </w:r>
      <w:r w:rsidRPr="000E2B90">
        <w:rPr>
          <w:sz w:val="28"/>
          <w:szCs w:val="28"/>
        </w:rPr>
        <w:t>и</w:t>
      </w:r>
      <w:r w:rsidRPr="000E2B90">
        <w:rPr>
          <w:sz w:val="28"/>
          <w:szCs w:val="28"/>
        </w:rPr>
        <w:t>пального образования, в целях софинансирования котор</w:t>
      </w:r>
      <w:r w:rsidR="00A76880">
        <w:rPr>
          <w:sz w:val="28"/>
          <w:szCs w:val="28"/>
        </w:rPr>
        <w:t>ых</w:t>
      </w:r>
      <w:r w:rsidRPr="000E2B90">
        <w:rPr>
          <w:sz w:val="28"/>
          <w:szCs w:val="28"/>
        </w:rPr>
        <w:t xml:space="preserve"> предоставляется субсидия, финансовое обеспечение котор</w:t>
      </w:r>
      <w:r w:rsidR="004B047B">
        <w:rPr>
          <w:sz w:val="28"/>
          <w:szCs w:val="28"/>
        </w:rPr>
        <w:t>ой</w:t>
      </w:r>
      <w:r w:rsidRPr="000E2B90">
        <w:rPr>
          <w:sz w:val="28"/>
          <w:szCs w:val="28"/>
        </w:rPr>
        <w:t xml:space="preserve"> осуществляется за счет средств областного бюджета».</w:t>
      </w:r>
    </w:p>
    <w:p w:rsidR="009823E2" w:rsidRPr="000E2B90" w:rsidRDefault="000312DF" w:rsidP="009823E2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10</w:t>
      </w:r>
      <w:r w:rsidR="009823E2" w:rsidRPr="000E2B90">
        <w:rPr>
          <w:sz w:val="28"/>
          <w:szCs w:val="28"/>
        </w:rPr>
        <w:t>.</w:t>
      </w:r>
      <w:r w:rsidR="0012528F" w:rsidRPr="000E2B90">
        <w:rPr>
          <w:sz w:val="28"/>
          <w:szCs w:val="28"/>
        </w:rPr>
        <w:t>6</w:t>
      </w:r>
      <w:r w:rsidR="009823E2" w:rsidRPr="000E2B90">
        <w:rPr>
          <w:sz w:val="28"/>
          <w:szCs w:val="28"/>
        </w:rPr>
        <w:t>.</w:t>
      </w:r>
      <w:r w:rsidR="00DE4C61" w:rsidRPr="000E2B90">
        <w:rPr>
          <w:sz w:val="28"/>
          <w:szCs w:val="28"/>
        </w:rPr>
        <w:t>3</w:t>
      </w:r>
      <w:r w:rsidR="00AA09D4" w:rsidRPr="000E2B90">
        <w:rPr>
          <w:sz w:val="28"/>
          <w:szCs w:val="28"/>
        </w:rPr>
        <w:t>.</w:t>
      </w:r>
      <w:r w:rsidR="004E336E" w:rsidRPr="000E2B90">
        <w:rPr>
          <w:sz w:val="28"/>
          <w:szCs w:val="28"/>
        </w:rPr>
        <w:t>2.</w:t>
      </w:r>
      <w:r w:rsidR="00AA09D4" w:rsidRPr="000E2B90">
        <w:rPr>
          <w:sz w:val="28"/>
          <w:szCs w:val="28"/>
        </w:rPr>
        <w:t xml:space="preserve"> </w:t>
      </w:r>
      <w:r w:rsidR="004E336E" w:rsidRPr="000E2B90">
        <w:rPr>
          <w:sz w:val="28"/>
          <w:szCs w:val="28"/>
        </w:rPr>
        <w:t>Д</w:t>
      </w:r>
      <w:r w:rsidR="00AA09D4" w:rsidRPr="000E2B90">
        <w:rPr>
          <w:sz w:val="28"/>
          <w:szCs w:val="28"/>
        </w:rPr>
        <w:t>ополнить подпунктом 10.11 следу</w:t>
      </w:r>
      <w:r w:rsidR="009823E2" w:rsidRPr="000E2B90">
        <w:rPr>
          <w:sz w:val="28"/>
          <w:szCs w:val="28"/>
        </w:rPr>
        <w:t>ю</w:t>
      </w:r>
      <w:r w:rsidR="00AA09D4" w:rsidRPr="000E2B90">
        <w:rPr>
          <w:sz w:val="28"/>
          <w:szCs w:val="28"/>
        </w:rPr>
        <w:t xml:space="preserve">щего содержания: </w:t>
      </w:r>
    </w:p>
    <w:p w:rsidR="00520EDE" w:rsidRPr="000E2B90" w:rsidRDefault="00AA09D4" w:rsidP="009823E2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2B90">
        <w:rPr>
          <w:sz w:val="28"/>
          <w:szCs w:val="28"/>
        </w:rPr>
        <w:t>«10.11. Нормативный правовой акт муниципального образования о подготовке и реализации бюджетных инвестиций (в случае предоставления субсидии на осуществление бюджетных инвестиций)».</w:t>
      </w:r>
    </w:p>
    <w:p w:rsidR="00F6677F" w:rsidRPr="000E2B90" w:rsidRDefault="00344867" w:rsidP="00601C77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E2B90">
        <w:rPr>
          <w:sz w:val="28"/>
          <w:szCs w:val="28"/>
        </w:rPr>
        <w:t>1</w:t>
      </w:r>
      <w:r w:rsidR="000312DF" w:rsidRPr="000E2B90">
        <w:rPr>
          <w:sz w:val="28"/>
          <w:szCs w:val="28"/>
        </w:rPr>
        <w:t>1</w:t>
      </w:r>
      <w:r w:rsidR="002155F5" w:rsidRPr="000E2B90">
        <w:rPr>
          <w:sz w:val="28"/>
          <w:szCs w:val="28"/>
        </w:rPr>
        <w:t xml:space="preserve">. </w:t>
      </w:r>
      <w:r w:rsidR="00F21863" w:rsidRPr="000E2B90">
        <w:rPr>
          <w:sz w:val="28"/>
          <w:szCs w:val="28"/>
        </w:rPr>
        <w:t>Р</w:t>
      </w:r>
      <w:r w:rsidR="00F91052" w:rsidRPr="000E2B90">
        <w:rPr>
          <w:spacing w:val="2"/>
          <w:sz w:val="28"/>
          <w:szCs w:val="28"/>
        </w:rPr>
        <w:t>есурсное обеспечение Государственной программы (прилож</w:t>
      </w:r>
      <w:r w:rsidR="00F91052" w:rsidRPr="000E2B90">
        <w:rPr>
          <w:spacing w:val="2"/>
          <w:sz w:val="28"/>
          <w:szCs w:val="28"/>
        </w:rPr>
        <w:t>е</w:t>
      </w:r>
      <w:r w:rsidR="00F91052" w:rsidRPr="000E2B90">
        <w:rPr>
          <w:spacing w:val="2"/>
          <w:sz w:val="28"/>
          <w:szCs w:val="28"/>
        </w:rPr>
        <w:t>ние</w:t>
      </w:r>
      <w:r w:rsidR="005D308A" w:rsidRPr="000E2B90">
        <w:rPr>
          <w:spacing w:val="2"/>
          <w:sz w:val="28"/>
          <w:szCs w:val="28"/>
        </w:rPr>
        <w:t> </w:t>
      </w:r>
      <w:r w:rsidR="00F91052" w:rsidRPr="000E2B90">
        <w:rPr>
          <w:spacing w:val="2"/>
          <w:sz w:val="28"/>
          <w:szCs w:val="28"/>
        </w:rPr>
        <w:t>№ 7 к Государственной программе)</w:t>
      </w:r>
      <w:r w:rsidR="00F21863" w:rsidRPr="000E2B90">
        <w:rPr>
          <w:spacing w:val="2"/>
          <w:sz w:val="28"/>
          <w:szCs w:val="28"/>
        </w:rPr>
        <w:t xml:space="preserve"> изложить в новой редакции</w:t>
      </w:r>
      <w:r w:rsidR="00F91052" w:rsidRPr="000E2B90">
        <w:rPr>
          <w:spacing w:val="2"/>
          <w:sz w:val="28"/>
          <w:szCs w:val="28"/>
        </w:rPr>
        <w:t xml:space="preserve"> согла</w:t>
      </w:r>
      <w:r w:rsidR="00F91052" w:rsidRPr="000E2B90">
        <w:rPr>
          <w:spacing w:val="2"/>
          <w:sz w:val="28"/>
          <w:szCs w:val="28"/>
        </w:rPr>
        <w:t>с</w:t>
      </w:r>
      <w:r w:rsidR="00F91052" w:rsidRPr="000E2B90">
        <w:rPr>
          <w:spacing w:val="2"/>
          <w:sz w:val="28"/>
          <w:szCs w:val="28"/>
        </w:rPr>
        <w:t xml:space="preserve">но </w:t>
      </w:r>
      <w:r w:rsidR="00D755BF" w:rsidRPr="000E2B90">
        <w:rPr>
          <w:spacing w:val="2"/>
          <w:sz w:val="28"/>
          <w:szCs w:val="28"/>
        </w:rPr>
        <w:t>п</w:t>
      </w:r>
      <w:r w:rsidR="00F91052" w:rsidRPr="000E2B90">
        <w:rPr>
          <w:spacing w:val="2"/>
          <w:sz w:val="28"/>
          <w:szCs w:val="28"/>
        </w:rPr>
        <w:t xml:space="preserve">риложению № </w:t>
      </w:r>
      <w:r w:rsidR="002A221D" w:rsidRPr="000E2B90">
        <w:rPr>
          <w:spacing w:val="2"/>
          <w:sz w:val="28"/>
          <w:szCs w:val="28"/>
        </w:rPr>
        <w:t>4</w:t>
      </w:r>
      <w:r w:rsidR="00D755BF" w:rsidRPr="000E2B90">
        <w:rPr>
          <w:spacing w:val="2"/>
          <w:sz w:val="28"/>
          <w:szCs w:val="28"/>
        </w:rPr>
        <w:t>.</w:t>
      </w:r>
    </w:p>
    <w:p w:rsidR="00D755BF" w:rsidRPr="000E2B90" w:rsidRDefault="00601C77" w:rsidP="009823E2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720" w:line="360" w:lineRule="auto"/>
        <w:jc w:val="center"/>
        <w:rPr>
          <w:spacing w:val="2"/>
          <w:sz w:val="28"/>
          <w:szCs w:val="28"/>
        </w:rPr>
      </w:pPr>
      <w:r w:rsidRPr="000E2B90">
        <w:rPr>
          <w:spacing w:val="2"/>
          <w:sz w:val="28"/>
          <w:szCs w:val="28"/>
        </w:rPr>
        <w:t>_____________</w:t>
      </w:r>
    </w:p>
    <w:p w:rsidR="00D755BF" w:rsidRPr="007875EC" w:rsidRDefault="00D755BF" w:rsidP="0080774F">
      <w:pPr>
        <w:rPr>
          <w:sz w:val="28"/>
          <w:szCs w:val="28"/>
        </w:rPr>
        <w:sectPr w:rsidR="00D755BF" w:rsidRPr="007875EC" w:rsidSect="005F75B6"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6A6A59" w:rsidRPr="007875EC" w:rsidTr="00552E44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6A6A59" w:rsidRPr="007875EC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875EC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6A6A59" w:rsidRPr="007875EC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6A6A59" w:rsidRPr="007875EC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875EC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6A6A59" w:rsidRPr="007875EC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A6A59" w:rsidRPr="007875EC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875EC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:rsidR="006A6A59" w:rsidRPr="007875EC" w:rsidRDefault="006A6A59" w:rsidP="00552E4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A6A59" w:rsidRPr="007875EC" w:rsidRDefault="00AC0D08" w:rsidP="006A6A59">
      <w:pPr>
        <w:pStyle w:val="ConsPlusTitle"/>
        <w:spacing w:before="480"/>
        <w:jc w:val="center"/>
      </w:pPr>
      <w:r>
        <w:t>СВЕДЕНИЯ</w:t>
      </w:r>
    </w:p>
    <w:p w:rsidR="006A6A59" w:rsidRPr="007875EC" w:rsidRDefault="006A6A59" w:rsidP="006A6A59">
      <w:pPr>
        <w:pStyle w:val="ConsPlusTitle"/>
        <w:spacing w:after="480"/>
        <w:jc w:val="center"/>
      </w:pPr>
      <w:r w:rsidRPr="007875EC">
        <w:t>о целевых показателях эффективности реализации Государственной программы</w:t>
      </w: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48"/>
        <w:gridCol w:w="1275"/>
        <w:gridCol w:w="851"/>
        <w:gridCol w:w="854"/>
        <w:gridCol w:w="858"/>
        <w:gridCol w:w="842"/>
        <w:gridCol w:w="848"/>
        <w:gridCol w:w="851"/>
        <w:gridCol w:w="851"/>
        <w:gridCol w:w="851"/>
        <w:gridCol w:w="867"/>
        <w:gridCol w:w="833"/>
        <w:gridCol w:w="867"/>
        <w:gridCol w:w="851"/>
        <w:gridCol w:w="833"/>
      </w:tblGrid>
      <w:tr w:rsidR="006A6A59" w:rsidRPr="007875EC" w:rsidTr="006A6A59">
        <w:trPr>
          <w:tblHeader/>
        </w:trPr>
        <w:tc>
          <w:tcPr>
            <w:tcW w:w="196" w:type="pct"/>
            <w:vMerge w:val="restar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49" w:type="pct"/>
            <w:vMerge w:val="restart"/>
            <w:tcBorders>
              <w:bottom w:val="nil"/>
            </w:tcBorders>
          </w:tcPr>
          <w:p w:rsidR="006A6A59" w:rsidRPr="007875EC" w:rsidRDefault="006A6A59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3070E8" w:rsidRPr="007875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осуда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ственной программы, подпрограммы, отдельн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го мероприятия, проекта, показателя, цель, задача</w:t>
            </w:r>
          </w:p>
        </w:tc>
        <w:tc>
          <w:tcPr>
            <w:tcW w:w="409" w:type="pct"/>
            <w:vMerge w:val="restar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5" w:type="pct"/>
            <w:gridSpan w:val="13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right="-4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6A6A59" w:rsidRPr="007875EC" w:rsidTr="00757E10">
        <w:trPr>
          <w:trHeight w:val="1053"/>
          <w:tblHeader/>
        </w:trPr>
        <w:tc>
          <w:tcPr>
            <w:tcW w:w="196" w:type="pct"/>
            <w:vMerge/>
            <w:tcBorders>
              <w:bottom w:val="nil"/>
            </w:tcBorders>
          </w:tcPr>
          <w:p w:rsidR="006A6A59" w:rsidRPr="007875EC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nil"/>
            </w:tcBorders>
          </w:tcPr>
          <w:p w:rsidR="006A6A59" w:rsidRPr="007875EC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bottom w:val="nil"/>
            </w:tcBorders>
          </w:tcPr>
          <w:p w:rsidR="006A6A59" w:rsidRPr="007875EC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2018 год (базо-вый)</w:t>
            </w:r>
          </w:p>
        </w:tc>
        <w:tc>
          <w:tcPr>
            <w:tcW w:w="274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2019 год (оцен-ка)</w:t>
            </w:r>
          </w:p>
        </w:tc>
        <w:tc>
          <w:tcPr>
            <w:tcW w:w="275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70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72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8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67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78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67" w:type="pct"/>
            <w:tcBorders>
              <w:bottom w:val="nil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</w:tbl>
    <w:p w:rsidR="00230981" w:rsidRPr="007875EC" w:rsidRDefault="00230981" w:rsidP="00552E4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230981" w:rsidRPr="007875EC" w:rsidSect="003070E8">
          <w:headerReference w:type="default" r:id="rId33"/>
          <w:pgSz w:w="16839" w:h="11907" w:orient="landscape" w:code="9"/>
          <w:pgMar w:top="1701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633"/>
        <w:gridCol w:w="1285"/>
        <w:gridCol w:w="851"/>
        <w:gridCol w:w="854"/>
        <w:gridCol w:w="858"/>
        <w:gridCol w:w="842"/>
        <w:gridCol w:w="848"/>
        <w:gridCol w:w="854"/>
        <w:gridCol w:w="848"/>
        <w:gridCol w:w="851"/>
        <w:gridCol w:w="848"/>
        <w:gridCol w:w="19"/>
        <w:gridCol w:w="836"/>
        <w:gridCol w:w="851"/>
        <w:gridCol w:w="851"/>
        <w:gridCol w:w="845"/>
      </w:tblGrid>
      <w:tr w:rsidR="00230981" w:rsidRPr="007875EC" w:rsidTr="00757E10">
        <w:trPr>
          <w:tblHeader/>
        </w:trPr>
        <w:tc>
          <w:tcPr>
            <w:tcW w:w="19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230981" w:rsidRPr="007875EC" w:rsidTr="00757E10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Государственная пр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грамма Кировской обл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сти «Развитие агропр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875EC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«Сохранение и ра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витие благоприятной с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циально-экономической среды </w:t>
            </w:r>
            <w:r w:rsidR="00552E44"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гропромышлен</w:t>
            </w:r>
            <w:r w:rsidR="00552E44"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ного комплекса Кировской области»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875EC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э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фективности и конк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рентоспособности прои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водства сельскохозя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ственной продукции и продуктов ее перерабо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7875EC">
              <w:rPr>
                <w:rFonts w:ascii="Times New Roman" w:hAnsi="Times New Roman" w:cs="Times New Roman"/>
                <w:i/>
                <w:sz w:val="22"/>
                <w:szCs w:val="22"/>
              </w:rPr>
              <w:t>ки»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875EC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ства в хозяйствах всех категорий Кировской о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7875EC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5EC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155D10" w:rsidRPr="00AB6622" w:rsidRDefault="00155D1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155D10" w:rsidRPr="00AB6622" w:rsidRDefault="00155D10" w:rsidP="00675A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75AEF" w:rsidRPr="00AB6622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="00675AEF"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  <w:r w:rsidR="004D15AE" w:rsidRPr="00AB6622">
              <w:rPr>
                <w:rFonts w:ascii="Times New Roman" w:hAnsi="Times New Roman" w:cs="Times New Roman"/>
                <w:sz w:val="22"/>
                <w:szCs w:val="22"/>
              </w:rPr>
              <w:t>(в сопоставимых ц</w:t>
            </w:r>
            <w:r w:rsidR="004D15AE"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D15AE" w:rsidRPr="00AB6622">
              <w:rPr>
                <w:rFonts w:ascii="Times New Roman" w:hAnsi="Times New Roman" w:cs="Times New Roman"/>
                <w:sz w:val="22"/>
                <w:szCs w:val="22"/>
              </w:rPr>
              <w:t>нах) к уровню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55D10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155D10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155D10" w:rsidRPr="00AB6622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  <w:r w:rsidR="000D1F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155D10" w:rsidRPr="00AB6622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AB6622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AB6622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155D10" w:rsidRPr="00AB6622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 в сельскохозяйстве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организациях Киро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101,2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щевых продуктов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jc w:val="center"/>
            </w:pPr>
            <w:r w:rsidRPr="00AB6622">
              <w:rPr>
                <w:sz w:val="22"/>
                <w:szCs w:val="22"/>
              </w:rPr>
              <w:t>100,2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4D15AE" w:rsidRPr="00AB6622" w:rsidRDefault="004D15AE" w:rsidP="004D15A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щевых продуктов (в соп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ставимых ценах) к уро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4D15A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4D15A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AB6622" w:rsidRDefault="004D15AE" w:rsidP="00552E44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115,0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4D15AE" w:rsidRPr="00AB6622" w:rsidRDefault="006D67F0" w:rsidP="000D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</w:t>
            </w:r>
            <w:r w:rsidR="000D1F09">
              <w:rPr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D15AE" w:rsidRPr="00AB6622" w:rsidRDefault="006D67F0" w:rsidP="000D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1F09">
              <w:rPr>
                <w:sz w:val="22"/>
                <w:szCs w:val="22"/>
              </w:rPr>
              <w:t>5,5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AB6622" w:rsidRDefault="006D67F0" w:rsidP="000D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1F09">
              <w:rPr>
                <w:sz w:val="22"/>
                <w:szCs w:val="22"/>
              </w:rPr>
              <w:t>5,7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AB6622" w:rsidRDefault="006D67F0" w:rsidP="000D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1F09">
              <w:rPr>
                <w:sz w:val="22"/>
                <w:szCs w:val="22"/>
              </w:rPr>
              <w:t>5,9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4D15AE" w:rsidRPr="00AB6622" w:rsidRDefault="006D67F0" w:rsidP="000D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1F09">
              <w:rPr>
                <w:sz w:val="22"/>
                <w:szCs w:val="22"/>
              </w:rPr>
              <w:t>6,2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D71877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1877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развития субъектов малых форм хозяйствов</w:t>
            </w:r>
            <w:r w:rsidRPr="00D71877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D71877">
              <w:rPr>
                <w:rFonts w:ascii="Times New Roman" w:hAnsi="Times New Roman" w:cs="Times New Roman"/>
                <w:i/>
                <w:sz w:val="22"/>
                <w:szCs w:val="22"/>
              </w:rPr>
              <w:t>ния в сельской местн</w:t>
            </w:r>
            <w:r w:rsidRPr="00D71877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D71877">
              <w:rPr>
                <w:rFonts w:ascii="Times New Roman" w:hAnsi="Times New Roman" w:cs="Times New Roman"/>
                <w:i/>
                <w:sz w:val="22"/>
                <w:szCs w:val="22"/>
              </w:rPr>
              <w:t>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6426C" w:rsidRPr="00AB6622" w:rsidRDefault="006642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6426C" w:rsidRPr="00AB6622" w:rsidRDefault="006642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вовлеченных в субъекты малого и сре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него предпринимател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ства, осуществляющие деятельность в сфере сельского хозяйства, в том числе за счет средств государственной по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596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623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638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660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676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691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705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6426C" w:rsidRPr="00AB6622" w:rsidRDefault="0066426C" w:rsidP="0066426C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718</w:t>
            </w:r>
          </w:p>
        </w:tc>
      </w:tr>
      <w:tr w:rsidR="00AB6622" w:rsidRPr="00AB6622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ко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фортных условий жизн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деятельности в населе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ных пунктах, распол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женных на сельских те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A59" w:rsidRPr="00AB6622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Кировской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AB6622" w:rsidRDefault="008776F1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AB6622" w:rsidRDefault="008776F1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AB6622" w:rsidRDefault="008776F1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F3BE3" w:rsidRPr="00AB662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19,</w:t>
            </w:r>
            <w:r w:rsidR="002F3BE3"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AB66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AB6622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AB66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74191E" w:rsidRPr="00AB6622" w:rsidRDefault="0074191E" w:rsidP="0074191E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отраслей агропромы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ленного комплекса 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условий для эффективного и инн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вационного развития 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раслей аграрного сектора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роста производства 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новных видов сельскох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зяйственной продукции и продуктов ее перерабо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ки»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дукции растениеводства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дукции животноводства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индекс производительн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сти труда в сельском 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413317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3317">
              <w:rPr>
                <w:rFonts w:ascii="Times New Roman" w:hAnsi="Times New Roman" w:cs="Times New Roman"/>
                <w:sz w:val="22"/>
                <w:szCs w:val="22"/>
              </w:rPr>
              <w:t>рентабельность сельск</w:t>
            </w:r>
            <w:r w:rsidRPr="004133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3317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41331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3317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r w:rsidR="00BC7766" w:rsidRPr="00413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55E5" w:rsidRPr="00413317">
              <w:rPr>
                <w:rFonts w:ascii="Times New Roman" w:hAnsi="Times New Roman" w:cs="Times New Roman"/>
                <w:sz w:val="22"/>
                <w:szCs w:val="22"/>
              </w:rPr>
              <w:t xml:space="preserve">(с учетом субсидий)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  <w:p w:rsidR="004D15AE" w:rsidRPr="00AB6622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413317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среднемесячная 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начисле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ная 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заработная плата 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ботников 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сельско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хозя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й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ств</w:t>
            </w:r>
            <w:r w:rsidR="004D15AE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4455E5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(без субъектов малого </w:t>
            </w:r>
            <w:r w:rsidR="004455E5" w:rsidRPr="004133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предпринимательства)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25 077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25 100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25 500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4D15AE" w:rsidRPr="00AB66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4D15AE" w:rsidRPr="00AB6622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34 808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36 583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38 449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40 410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42 471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44 637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46 913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49 306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51 821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совершенствования материально-технической и технолог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ческой базы сельскохозя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ственного производства и привлечения инвестиций в агропромышленный ко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плекс»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высокопрои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водительных рабочих мест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9,365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9,35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9,390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ко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курентоспособности сельскохозяйственной продукции на внутреннем и внешнем рынках»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74191E" w:rsidRPr="00AB6622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темпы роста оборота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ганизаций по произво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ству пищевых продуктов и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AB6622" w:rsidRDefault="0074191E" w:rsidP="002D452D">
            <w:pPr>
              <w:jc w:val="center"/>
            </w:pPr>
            <w:r w:rsidRPr="00AB6622">
              <w:rPr>
                <w:sz w:val="22"/>
                <w:szCs w:val="22"/>
              </w:rPr>
              <w:t>109,7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1.1</w:t>
            </w: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AB6622" w:rsidRDefault="00110DD7" w:rsidP="000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«Поддержка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зяйственного произво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 по отдельным подо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раслям растениеводства и животноводства»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ными и кормовыми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скохозяйственными кул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турами, в Кировской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817,57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817,77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ными (за исключением рапса и сои) и кормовыми сельскохозяйственными культурами, в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788,5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788,55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788,7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крытого грунта в сельск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циях, крестьянских (фе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4,1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овощей открытого грунта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662,2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670,0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677,0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774,6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776,2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777,8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778,0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780,2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782,4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786,8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789,0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молока в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сельскохозяйственных организациях и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628,6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637,2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745,8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картофеля в сельскохозяйственных организациях,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32,5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6,49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6,82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6,93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6,95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6,95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jc w:val="center"/>
            </w:pPr>
            <w:r w:rsidRPr="00AB6622">
              <w:rPr>
                <w:sz w:val="22"/>
                <w:szCs w:val="22"/>
              </w:rPr>
              <w:t>6,95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маточного товарного поголовья овец и коз в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3,98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в зимних теплицах в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плодов и ягод в сельскохозяйстве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стьянских (фермерских) хозяйствах, включая 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0,034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AB6622">
              <w:rPr>
                <w:spacing w:val="-6"/>
                <w:sz w:val="22"/>
                <w:szCs w:val="22"/>
              </w:rPr>
              <w:t>0,035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AB6622">
              <w:rPr>
                <w:spacing w:val="-6"/>
                <w:sz w:val="22"/>
                <w:szCs w:val="22"/>
              </w:rPr>
              <w:t>0,036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AB6622">
              <w:rPr>
                <w:spacing w:val="-6"/>
                <w:sz w:val="22"/>
                <w:szCs w:val="22"/>
              </w:rPr>
              <w:t>0,037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AB6622">
              <w:rPr>
                <w:spacing w:val="-6"/>
                <w:sz w:val="22"/>
                <w:szCs w:val="22"/>
              </w:rPr>
              <w:t>0,038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AB6622">
              <w:rPr>
                <w:spacing w:val="-6"/>
                <w:sz w:val="22"/>
                <w:szCs w:val="22"/>
              </w:rPr>
              <w:t>0,039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племенного маточного поголовья сельскохозяйственных животных (в пересчете на условные головы)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59,0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64755B" w:rsidP="002D452D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59</w:t>
            </w:r>
            <w:r w:rsidR="00110DD7" w:rsidRPr="00AB6622">
              <w:rPr>
                <w:sz w:val="22"/>
                <w:szCs w:val="22"/>
              </w:rPr>
              <w:t>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62,0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62,0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62,0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62,0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3A624E">
            <w:pPr>
              <w:jc w:val="center"/>
            </w:pPr>
            <w:r w:rsidRPr="00AB6622">
              <w:rPr>
                <w:sz w:val="22"/>
                <w:szCs w:val="22"/>
              </w:rPr>
              <w:t>62,0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товарного поголовья коров специ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лизированных мясных пород в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того скота специализир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ванных мясных пород и помесного скота, пол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ченного от скрещивания со специализированными мясными породами, в сельскохозяйственных организациях,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доля застрахованной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севной (посадочной) площади в общей посе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ной (посадочной) площ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ди (в условных единицах площади)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0,73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0,73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0,73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доля застрахованного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головья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животных в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щем поголовье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зяйственных животных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24,12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E00822">
            <w:pPr>
              <w:jc w:val="center"/>
            </w:pPr>
            <w:r w:rsidRPr="00AB6622">
              <w:rPr>
                <w:sz w:val="22"/>
                <w:szCs w:val="22"/>
              </w:rPr>
              <w:t>28,00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производство скота и пт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цы на убой в живом весе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106,1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108,6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111,1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113,6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116,1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118,6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121,1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производство скота и птицы на убой в живом весе в сельскохозяйстве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стьянских (фермерских)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хозяйствах, включая 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67,8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101,1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103,6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106,1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производство яиц в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502,1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534,4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566,2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570,0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производство яиц в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452,3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486,0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486,5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521,0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521,0</w:t>
            </w:r>
          </w:p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521,0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дукции аквакультуры, включая посадочный 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териал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племенных быков-производителей, оцененных по качеству потомства или наход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щихся в процессе оценки этого качества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дей, занятых льном-долгунцом и технической коноплей, в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дивидуальных предпр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F00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гект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110DD7" w:rsidRPr="00AB6622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численность приобрете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ного племенного моло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няка сельскохозяйстве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ных животных в племе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ных организациях, зар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гистрированных в Гос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</w:t>
            </w: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дарственном племенном регистре, в пересчете на условные головы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AB6622" w:rsidRDefault="00110DD7" w:rsidP="00110DD7">
            <w:pPr>
              <w:jc w:val="center"/>
            </w:pPr>
            <w:r w:rsidRPr="00AB6622">
              <w:rPr>
                <w:sz w:val="22"/>
                <w:szCs w:val="22"/>
              </w:rPr>
              <w:t>0,05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3A624E" w:rsidRPr="00AB6622" w:rsidRDefault="003A624E" w:rsidP="001B4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3A62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«Стимулирование разв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тия приоритетных подо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раслей агропромышле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AB6622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зерновых и зернобобовых культур в сельскохозяйственных организациях,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585,1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595,4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AB6622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валовой сбор масличных культур (за исключением рапса и сои) в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зяйственных организац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ях, крестьянских (ферме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ских) хозяйствах, включая индивидуальных пре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F2AD3" w:rsidRPr="00AB6622" w:rsidRDefault="007F2AD3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площадь закладки мног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летних насаждений в сельскохозяйственных организациях,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 w:rsidP="007F2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AB6622" w:rsidRDefault="007F2AD3">
            <w:r w:rsidRPr="00AB6622">
              <w:rPr>
                <w:sz w:val="22"/>
                <w:szCs w:val="22"/>
              </w:rPr>
              <w:t>0,025</w:t>
            </w:r>
          </w:p>
        </w:tc>
      </w:tr>
      <w:tr w:rsidR="00AB6622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AB6622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прирост производства 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лока в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нимателей за отчетный год по отношению к сре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нему за пять лет, предш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ствующих текущему году, объему производства 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лока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72,56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04359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AB6622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производство молока в сельскохозяйственных организациях и крестья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ских (фермерских) 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t>ствах, включая индивид</w:t>
            </w:r>
            <w:r w:rsidRPr="00AB6622">
              <w:rPr>
                <w:sz w:val="22"/>
                <w:szCs w:val="22"/>
              </w:rPr>
              <w:t>у</w:t>
            </w:r>
            <w:r w:rsidRPr="00AB6622">
              <w:rPr>
                <w:sz w:val="22"/>
                <w:szCs w:val="22"/>
              </w:rPr>
              <w:t>альных предпринимат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лей, и граждан, ведущих личное подсобное 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lastRenderedPageBreak/>
              <w:t>ство, применяющих сп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циальный налоговый р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жим «Налог на професс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ональный доход»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737,0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737,0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jc w:val="center"/>
            </w:pPr>
            <w:r w:rsidRPr="00AB6622">
              <w:rPr>
                <w:sz w:val="22"/>
                <w:szCs w:val="22"/>
              </w:rPr>
              <w:t>737,0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jc w:val="center"/>
            </w:pPr>
            <w:r w:rsidRPr="00AB6622">
              <w:rPr>
                <w:sz w:val="22"/>
                <w:szCs w:val="22"/>
              </w:rPr>
              <w:t>737,0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jc w:val="center"/>
            </w:pPr>
            <w:r w:rsidRPr="00AB6622">
              <w:rPr>
                <w:sz w:val="22"/>
                <w:szCs w:val="22"/>
              </w:rPr>
              <w:t>737,0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jc w:val="center"/>
            </w:pPr>
            <w:r w:rsidRPr="00AB6622">
              <w:rPr>
                <w:sz w:val="22"/>
                <w:szCs w:val="22"/>
              </w:rPr>
              <w:t>737,0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9618E">
            <w:pPr>
              <w:jc w:val="center"/>
            </w:pPr>
            <w:r w:rsidRPr="00AB6622">
              <w:rPr>
                <w:sz w:val="22"/>
                <w:szCs w:val="22"/>
              </w:rPr>
              <w:t>737,0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прирост маточного това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ного поголовья овец и коз в сельскохозяйственных организациях и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площадь уходных работ за многолетними наса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дениями (до вступления в товарное плодоношение, но не более 3 лет с 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мента закладки для садов интенсивного типа) в сельскохозяйственных организациях, крестья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0,003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7F2AD3">
            <w:pPr>
              <w:jc w:val="center"/>
            </w:pPr>
            <w:r w:rsidRPr="00AB6622">
              <w:rPr>
                <w:sz w:val="22"/>
                <w:szCs w:val="22"/>
              </w:rPr>
              <w:t>0,01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AB6622" w:rsidRDefault="00FC516C" w:rsidP="00C14F95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Отдельное мероприятие «Повышение продукти</w:t>
            </w:r>
            <w:r w:rsidRPr="00AB6622">
              <w:rPr>
                <w:rFonts w:eastAsia="Calibri"/>
                <w:sz w:val="22"/>
                <w:szCs w:val="22"/>
              </w:rPr>
              <w:t>в</w:t>
            </w:r>
            <w:r w:rsidRPr="00AB6622">
              <w:rPr>
                <w:rFonts w:eastAsia="Calibri"/>
                <w:sz w:val="22"/>
                <w:szCs w:val="22"/>
              </w:rPr>
              <w:t>ного потенциала земель сельскохозяйственного назначения»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площадь сельскохозя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lastRenderedPageBreak/>
              <w:t>ственных угодий, вовл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ченных в оборот за счет проведения культурте</w:t>
            </w:r>
            <w:r w:rsidRPr="00AB6622">
              <w:rPr>
                <w:rFonts w:eastAsia="Calibri"/>
                <w:sz w:val="22"/>
                <w:szCs w:val="22"/>
              </w:rPr>
              <w:t>х</w:t>
            </w:r>
            <w:r w:rsidRPr="00AB6622">
              <w:rPr>
                <w:rFonts w:eastAsia="Calibri"/>
                <w:sz w:val="22"/>
                <w:szCs w:val="22"/>
              </w:rPr>
              <w:t>нических мероприятий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lastRenderedPageBreak/>
              <w:t xml:space="preserve">гектаров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-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1 213 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5 306 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800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</w:rPr>
            </w:pPr>
            <w:r w:rsidRPr="00AB6622">
              <w:rPr>
                <w:rFonts w:eastAsia="Calibri"/>
                <w:spacing w:val="-6"/>
                <w:sz w:val="22"/>
                <w:szCs w:val="22"/>
              </w:rPr>
              <w:t xml:space="preserve">5 898,63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4 122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4 206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 xml:space="preserve">2 000 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площадь проведения и</w:t>
            </w:r>
            <w:r w:rsidRPr="00AB6622">
              <w:rPr>
                <w:rFonts w:eastAsia="Calibri"/>
                <w:sz w:val="22"/>
                <w:szCs w:val="22"/>
              </w:rPr>
              <w:t>з</w:t>
            </w:r>
            <w:r w:rsidRPr="00AB6622">
              <w:rPr>
                <w:rFonts w:eastAsia="Calibri"/>
                <w:sz w:val="22"/>
                <w:szCs w:val="22"/>
              </w:rPr>
              <w:t>весткования кислых почв на пашне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344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прирост объема произво</w:t>
            </w:r>
            <w:r w:rsidRPr="00AB6622">
              <w:rPr>
                <w:rFonts w:eastAsia="Calibri"/>
                <w:sz w:val="22"/>
                <w:szCs w:val="22"/>
              </w:rPr>
              <w:t>д</w:t>
            </w:r>
            <w:r w:rsidRPr="00AB6622">
              <w:rPr>
                <w:rFonts w:eastAsia="Calibri"/>
                <w:sz w:val="22"/>
                <w:szCs w:val="22"/>
              </w:rPr>
              <w:t>ства продукции растени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водства, произведенной на посевных площадях, на которых реализованы м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роприятия в области и</w:t>
            </w:r>
            <w:r w:rsidRPr="00AB6622">
              <w:rPr>
                <w:rFonts w:eastAsia="Calibri"/>
                <w:sz w:val="22"/>
                <w:szCs w:val="22"/>
              </w:rPr>
              <w:t>з</w:t>
            </w:r>
            <w:r w:rsidRPr="00AB6622">
              <w:rPr>
                <w:rFonts w:eastAsia="Calibri"/>
                <w:sz w:val="22"/>
                <w:szCs w:val="22"/>
              </w:rPr>
              <w:t>весткования кислых почв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площадь сельскохозя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t>ственных угодий, сохр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>ненных в сельскохозя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t>ственном обороте, и х</w:t>
            </w:r>
            <w:r w:rsidRPr="00AB6622">
              <w:rPr>
                <w:rFonts w:eastAsia="Calibri"/>
                <w:sz w:val="22"/>
                <w:szCs w:val="22"/>
              </w:rPr>
              <w:t>и</w:t>
            </w:r>
            <w:r w:rsidRPr="00AB6622">
              <w:rPr>
                <w:rFonts w:eastAsia="Calibri"/>
                <w:sz w:val="22"/>
                <w:szCs w:val="22"/>
              </w:rPr>
              <w:t xml:space="preserve">мическая мелиорация почв на пашне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810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3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4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 w:rsidRPr="00AB6622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AB6622" w:rsidRDefault="00FC516C" w:rsidP="00352AE6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36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Отдельное мероприятие «Стимулирование увел</w:t>
            </w:r>
            <w:r w:rsidRPr="00AB6622">
              <w:rPr>
                <w:rFonts w:eastAsia="Calibri"/>
                <w:sz w:val="22"/>
                <w:szCs w:val="22"/>
              </w:rPr>
              <w:t>и</w:t>
            </w:r>
            <w:r w:rsidRPr="00AB6622">
              <w:rPr>
                <w:rFonts w:eastAsia="Calibri"/>
                <w:sz w:val="22"/>
                <w:szCs w:val="22"/>
              </w:rPr>
              <w:t>чения производства ка</w:t>
            </w:r>
            <w:r w:rsidRPr="00AB6622">
              <w:rPr>
                <w:rFonts w:eastAsia="Calibri"/>
                <w:sz w:val="22"/>
                <w:szCs w:val="22"/>
              </w:rPr>
              <w:t>р</w:t>
            </w:r>
            <w:r w:rsidRPr="00AB6622">
              <w:rPr>
                <w:rFonts w:eastAsia="Calibri"/>
                <w:sz w:val="22"/>
                <w:szCs w:val="22"/>
              </w:rPr>
              <w:t>тофеля и овощей»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516C" w:rsidRPr="00AB6622" w:rsidTr="00EC30BF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объем производства ов</w:t>
            </w:r>
            <w:r w:rsidRPr="00AB6622">
              <w:rPr>
                <w:rFonts w:eastAsia="Calibri"/>
                <w:sz w:val="22"/>
                <w:szCs w:val="22"/>
              </w:rPr>
              <w:t>о</w:t>
            </w:r>
            <w:r w:rsidRPr="00AB6622">
              <w:rPr>
                <w:rFonts w:eastAsia="Calibri"/>
                <w:sz w:val="22"/>
                <w:szCs w:val="22"/>
              </w:rPr>
              <w:t>щей открытого грунта в сельскохозяйственных организациях, крестья</w:t>
            </w:r>
            <w:r w:rsidRPr="00AB6622">
              <w:rPr>
                <w:rFonts w:eastAsia="Calibri"/>
                <w:sz w:val="22"/>
                <w:szCs w:val="22"/>
              </w:rPr>
              <w:t>н</w:t>
            </w:r>
            <w:r w:rsidRPr="00AB6622">
              <w:rPr>
                <w:rFonts w:eastAsia="Calibri"/>
                <w:sz w:val="22"/>
                <w:szCs w:val="22"/>
              </w:rPr>
              <w:lastRenderedPageBreak/>
              <w:t>ских (фермерских) 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t xml:space="preserve">ствах и у индивидуальных предпринимателей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F7A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0,76</w:t>
            </w:r>
          </w:p>
        </w:tc>
      </w:tr>
      <w:tr w:rsidR="00FC516C" w:rsidRPr="00AB6622" w:rsidTr="00EC30BF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объем производства ка</w:t>
            </w:r>
            <w:r w:rsidRPr="00AB6622">
              <w:rPr>
                <w:rFonts w:eastAsia="Calibri"/>
                <w:sz w:val="22"/>
                <w:szCs w:val="22"/>
              </w:rPr>
              <w:t>р</w:t>
            </w:r>
            <w:r w:rsidRPr="00AB6622">
              <w:rPr>
                <w:rFonts w:eastAsia="Calibri"/>
                <w:sz w:val="22"/>
                <w:szCs w:val="22"/>
              </w:rPr>
              <w:t>тофеля в сельскохозя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t>ственных организациях, крестьянских (ферме</w:t>
            </w:r>
            <w:r w:rsidRPr="00AB6622">
              <w:rPr>
                <w:rFonts w:eastAsia="Calibri"/>
                <w:sz w:val="22"/>
                <w:szCs w:val="22"/>
              </w:rPr>
              <w:t>р</w:t>
            </w:r>
            <w:r w:rsidRPr="00AB6622">
              <w:rPr>
                <w:rFonts w:eastAsia="Calibri"/>
                <w:sz w:val="22"/>
                <w:szCs w:val="22"/>
              </w:rPr>
              <w:t>ских) хозяйствах и у и</w:t>
            </w:r>
            <w:r w:rsidRPr="00AB6622">
              <w:rPr>
                <w:rFonts w:eastAsia="Calibri"/>
                <w:sz w:val="22"/>
                <w:szCs w:val="22"/>
              </w:rPr>
              <w:t>н</w:t>
            </w:r>
            <w:r w:rsidRPr="00AB6622">
              <w:rPr>
                <w:rFonts w:eastAsia="Calibri"/>
                <w:sz w:val="22"/>
                <w:szCs w:val="22"/>
              </w:rPr>
              <w:t>дивидуальных предпр</w:t>
            </w:r>
            <w:r w:rsidRPr="00AB6622">
              <w:rPr>
                <w:rFonts w:eastAsia="Calibri"/>
                <w:sz w:val="22"/>
                <w:szCs w:val="22"/>
              </w:rPr>
              <w:t>и</w:t>
            </w:r>
            <w:r w:rsidRPr="00AB6622">
              <w:rPr>
                <w:rFonts w:eastAsia="Calibri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F7A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10,9</w:t>
            </w:r>
          </w:p>
        </w:tc>
      </w:tr>
      <w:tr w:rsidR="00FC516C" w:rsidRPr="00AB6622" w:rsidTr="00EC30BF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объем высева элитного и (или) оригинального с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менного картофеля и овощных культур (ово</w:t>
            </w:r>
            <w:r w:rsidRPr="00AB6622">
              <w:rPr>
                <w:rFonts w:eastAsia="Calibri"/>
                <w:sz w:val="22"/>
                <w:szCs w:val="22"/>
              </w:rPr>
              <w:t>щ</w:t>
            </w:r>
            <w:r w:rsidRPr="00AB6622">
              <w:rPr>
                <w:rFonts w:eastAsia="Calibri"/>
                <w:sz w:val="22"/>
                <w:szCs w:val="22"/>
              </w:rPr>
              <w:t>ные культуры всех кат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горий)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F7A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0,36</w:t>
            </w:r>
          </w:p>
        </w:tc>
      </w:tr>
      <w:tr w:rsidR="00FC516C" w:rsidRPr="00AB6622" w:rsidTr="00EC30BF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размер посевных площ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>дей, занятых картофелем в сельскохозяйственных организациях, крестья</w:t>
            </w:r>
            <w:r w:rsidRPr="00AB6622">
              <w:rPr>
                <w:rFonts w:eastAsia="Calibri"/>
                <w:sz w:val="22"/>
                <w:szCs w:val="22"/>
              </w:rPr>
              <w:t>н</w:t>
            </w:r>
            <w:r w:rsidRPr="00AB6622">
              <w:rPr>
                <w:rFonts w:eastAsia="Calibri"/>
                <w:sz w:val="22"/>
                <w:szCs w:val="22"/>
              </w:rPr>
              <w:t>ских (фермерских) хозя</w:t>
            </w:r>
            <w:r w:rsidRPr="00AB6622">
              <w:rPr>
                <w:rFonts w:eastAsia="Calibri"/>
                <w:sz w:val="22"/>
                <w:szCs w:val="22"/>
              </w:rPr>
              <w:t>й</w:t>
            </w:r>
            <w:r w:rsidRPr="00AB6622">
              <w:rPr>
                <w:rFonts w:eastAsia="Calibri"/>
                <w:sz w:val="22"/>
                <w:szCs w:val="22"/>
              </w:rPr>
              <w:t>ствах, включая индивид</w:t>
            </w:r>
            <w:r w:rsidRPr="00AB6622">
              <w:rPr>
                <w:rFonts w:eastAsia="Calibri"/>
                <w:sz w:val="22"/>
                <w:szCs w:val="22"/>
              </w:rPr>
              <w:t>у</w:t>
            </w:r>
            <w:r w:rsidRPr="00AB6622">
              <w:rPr>
                <w:rFonts w:eastAsia="Calibri"/>
                <w:sz w:val="22"/>
                <w:szCs w:val="22"/>
              </w:rPr>
              <w:t>альных предпринимат</w:t>
            </w:r>
            <w:r w:rsidRPr="00AB6622">
              <w:rPr>
                <w:rFonts w:eastAsia="Calibri"/>
                <w:sz w:val="22"/>
                <w:szCs w:val="22"/>
              </w:rPr>
              <w:t>е</w:t>
            </w:r>
            <w:r w:rsidRPr="00AB6622">
              <w:rPr>
                <w:rFonts w:eastAsia="Calibri"/>
                <w:sz w:val="22"/>
                <w:szCs w:val="22"/>
              </w:rPr>
              <w:t>лей 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тыс. гект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0,17</w:t>
            </w:r>
          </w:p>
        </w:tc>
      </w:tr>
      <w:tr w:rsidR="00FC516C" w:rsidRPr="00AB6622" w:rsidTr="007875EC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размер посевных площ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>дей, занятых овощами открытого грунта в сел</w:t>
            </w:r>
            <w:r w:rsidRPr="00AB6622">
              <w:rPr>
                <w:rFonts w:eastAsia="Calibri"/>
                <w:sz w:val="22"/>
                <w:szCs w:val="22"/>
              </w:rPr>
              <w:t>ь</w:t>
            </w:r>
            <w:r w:rsidRPr="00AB6622">
              <w:rPr>
                <w:rFonts w:eastAsia="Calibri"/>
                <w:sz w:val="22"/>
                <w:szCs w:val="22"/>
              </w:rPr>
              <w:t>скохозяйственных орг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 xml:space="preserve">низациях, крестьянских </w:t>
            </w:r>
            <w:r w:rsidRPr="00AB6622">
              <w:rPr>
                <w:rFonts w:eastAsia="Calibri"/>
                <w:sz w:val="22"/>
                <w:szCs w:val="22"/>
              </w:rPr>
              <w:lastRenderedPageBreak/>
              <w:t>(фермерских) хозяйствах, включая индивидуальных предпринимателей 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lastRenderedPageBreak/>
              <w:t>тыс. гект</w:t>
            </w:r>
            <w:r w:rsidRPr="00AB6622">
              <w:rPr>
                <w:rFonts w:eastAsia="Calibri"/>
                <w:sz w:val="22"/>
                <w:szCs w:val="22"/>
              </w:rPr>
              <w:t>а</w:t>
            </w:r>
            <w:r w:rsidRPr="00AB6622">
              <w:rPr>
                <w:rFonts w:eastAsia="Calibri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0,048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0,049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0,051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0,052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0,053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925B1F">
            <w:pPr>
              <w:jc w:val="center"/>
              <w:rPr>
                <w:sz w:val="22"/>
                <w:szCs w:val="22"/>
              </w:rPr>
            </w:pPr>
          </w:p>
          <w:p w:rsidR="00FC516C" w:rsidRPr="00AB6622" w:rsidRDefault="00FC516C" w:rsidP="00925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 «</w:t>
            </w:r>
            <w:r w:rsidRPr="00925B1F">
              <w:rPr>
                <w:rFonts w:eastAsia="Calibri"/>
                <w:sz w:val="22"/>
                <w:szCs w:val="22"/>
              </w:rPr>
              <w:t>Стимулирование техн</w:t>
            </w:r>
            <w:r w:rsidRPr="00925B1F">
              <w:rPr>
                <w:rFonts w:eastAsia="Calibri"/>
                <w:sz w:val="22"/>
                <w:szCs w:val="22"/>
              </w:rPr>
              <w:t>и</w:t>
            </w:r>
            <w:r w:rsidRPr="00925B1F">
              <w:rPr>
                <w:rFonts w:eastAsia="Calibri"/>
                <w:sz w:val="22"/>
                <w:szCs w:val="22"/>
              </w:rPr>
              <w:t>ческой и технологической модернизации, инвест</w:t>
            </w:r>
            <w:r w:rsidRPr="00925B1F">
              <w:rPr>
                <w:rFonts w:eastAsia="Calibri"/>
                <w:sz w:val="22"/>
                <w:szCs w:val="22"/>
              </w:rPr>
              <w:t>и</w:t>
            </w:r>
            <w:r w:rsidRPr="00925B1F">
              <w:rPr>
                <w:rFonts w:eastAsia="Calibri"/>
                <w:sz w:val="22"/>
                <w:szCs w:val="22"/>
              </w:rPr>
              <w:t>ционной деятельности в агропромышленном ко</w:t>
            </w:r>
            <w:r w:rsidRPr="00925B1F">
              <w:rPr>
                <w:rFonts w:eastAsia="Calibri"/>
                <w:sz w:val="22"/>
                <w:szCs w:val="22"/>
              </w:rPr>
              <w:t>м</w:t>
            </w:r>
            <w:r w:rsidRPr="00925B1F">
              <w:rPr>
                <w:rFonts w:eastAsia="Calibri"/>
                <w:sz w:val="22"/>
                <w:szCs w:val="22"/>
              </w:rPr>
              <w:t>плексе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 xml:space="preserve">доля приобретенной 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сел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ь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скохозяйственными тов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ропроизводителями новой самоходной сельскохозя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й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ственной техники, отв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чающей требованиям з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конодательства об энерг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сбережении и о повыш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нии энергетической э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ф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фективности, в общем объеме приобретенной новой самоходной сел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ь</w:t>
            </w:r>
            <w:r w:rsidRPr="00925B1F">
              <w:rPr>
                <w:rFonts w:eastAsia="Calibri"/>
                <w:spacing w:val="-2"/>
                <w:sz w:val="22"/>
                <w:szCs w:val="22"/>
              </w:rPr>
              <w:t>скохозяйственной техники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925B1F">
            <w:pPr>
              <w:jc w:val="center"/>
            </w:pPr>
            <w:r w:rsidRPr="0017319D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энергообеспеченность сельскохозяйственных организаций на 100 гект</w:t>
            </w:r>
            <w:r w:rsidRPr="00925B1F">
              <w:rPr>
                <w:rFonts w:eastAsia="Calibri"/>
                <w:sz w:val="22"/>
                <w:szCs w:val="22"/>
              </w:rPr>
              <w:t>а</w:t>
            </w:r>
            <w:r w:rsidRPr="00925B1F">
              <w:rPr>
                <w:rFonts w:eastAsia="Calibri"/>
                <w:sz w:val="22"/>
                <w:szCs w:val="22"/>
              </w:rPr>
              <w:t>ров посевной площади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лошадиных сил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 xml:space="preserve">объем остатка ссудной </w:t>
            </w:r>
            <w:r w:rsidRPr="00925B1F">
              <w:rPr>
                <w:rFonts w:eastAsia="Calibri"/>
                <w:sz w:val="22"/>
                <w:szCs w:val="22"/>
              </w:rPr>
              <w:lastRenderedPageBreak/>
              <w:t>задолженности по субс</w:t>
            </w:r>
            <w:r w:rsidRPr="00925B1F">
              <w:rPr>
                <w:rFonts w:eastAsia="Calibri"/>
                <w:sz w:val="22"/>
                <w:szCs w:val="22"/>
              </w:rPr>
              <w:t>и</w:t>
            </w:r>
            <w:r w:rsidRPr="00925B1F">
              <w:rPr>
                <w:rFonts w:eastAsia="Calibri"/>
                <w:sz w:val="22"/>
                <w:szCs w:val="22"/>
              </w:rPr>
              <w:t>дируемым инвестицио</w:t>
            </w:r>
            <w:r w:rsidRPr="00925B1F">
              <w:rPr>
                <w:rFonts w:eastAsia="Calibri"/>
                <w:sz w:val="22"/>
                <w:szCs w:val="22"/>
              </w:rPr>
              <w:t>н</w:t>
            </w:r>
            <w:r w:rsidRPr="00925B1F">
              <w:rPr>
                <w:rFonts w:eastAsia="Calibri"/>
                <w:sz w:val="22"/>
                <w:szCs w:val="22"/>
              </w:rPr>
              <w:t>ным кредитам (займам), выданным на развитие агропромышленного ко</w:t>
            </w:r>
            <w:r w:rsidRPr="00925B1F">
              <w:rPr>
                <w:rFonts w:eastAsia="Calibri"/>
                <w:sz w:val="22"/>
                <w:szCs w:val="22"/>
              </w:rPr>
              <w:t>м</w:t>
            </w:r>
            <w:r w:rsidRPr="00925B1F">
              <w:rPr>
                <w:rFonts w:eastAsia="Calibri"/>
                <w:sz w:val="22"/>
                <w:szCs w:val="22"/>
              </w:rPr>
              <w:t>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925B1F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sz w:val="22"/>
                <w:szCs w:val="22"/>
              </w:rPr>
            </w:pPr>
            <w:r w:rsidRPr="00925B1F">
              <w:rPr>
                <w:rFonts w:eastAsia="Calibri"/>
                <w:spacing w:val="-14"/>
                <w:sz w:val="22"/>
                <w:szCs w:val="22"/>
              </w:rPr>
              <w:t>1 978,23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262ACB" w:rsidRDefault="00FC516C" w:rsidP="00925B1F">
            <w:pPr>
              <w:autoSpaceDE w:val="0"/>
              <w:autoSpaceDN w:val="0"/>
              <w:adjustRightInd w:val="0"/>
              <w:rPr>
                <w:rFonts w:eastAsia="Calibri"/>
                <w:spacing w:val="-20"/>
                <w:sz w:val="22"/>
                <w:szCs w:val="22"/>
              </w:rPr>
            </w:pPr>
            <w:r w:rsidRPr="00262ACB">
              <w:rPr>
                <w:rFonts w:eastAsia="Calibri"/>
                <w:spacing w:val="-20"/>
                <w:sz w:val="22"/>
                <w:szCs w:val="22"/>
              </w:rPr>
              <w:t>1</w:t>
            </w:r>
            <w:r w:rsidR="00262ACB" w:rsidRPr="00262ACB">
              <w:rPr>
                <w:rFonts w:eastAsia="Calibri"/>
                <w:spacing w:val="-20"/>
                <w:sz w:val="22"/>
                <w:szCs w:val="22"/>
              </w:rPr>
              <w:t xml:space="preserve"> </w:t>
            </w:r>
            <w:r w:rsidRPr="00262ACB">
              <w:rPr>
                <w:rFonts w:eastAsia="Calibri"/>
                <w:spacing w:val="-20"/>
                <w:sz w:val="22"/>
                <w:szCs w:val="22"/>
              </w:rPr>
              <w:t>358,066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857,701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547,573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317,227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205,495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110,110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31,386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объем введенных в году предоставления субсидии, а также в годах, предш</w:t>
            </w:r>
            <w:r w:rsidRPr="00925B1F">
              <w:rPr>
                <w:rFonts w:eastAsia="Calibri"/>
                <w:sz w:val="22"/>
                <w:szCs w:val="22"/>
              </w:rPr>
              <w:t>е</w:t>
            </w:r>
            <w:r w:rsidRPr="00925B1F">
              <w:rPr>
                <w:rFonts w:eastAsia="Calibri"/>
                <w:sz w:val="22"/>
                <w:szCs w:val="22"/>
              </w:rPr>
              <w:t>ствующих году пред</w:t>
            </w:r>
            <w:r w:rsidRPr="00925B1F">
              <w:rPr>
                <w:rFonts w:eastAsia="Calibri"/>
                <w:sz w:val="22"/>
                <w:szCs w:val="22"/>
              </w:rPr>
              <w:t>о</w:t>
            </w:r>
            <w:r w:rsidRPr="00925B1F">
              <w:rPr>
                <w:rFonts w:eastAsia="Calibri"/>
                <w:sz w:val="22"/>
                <w:szCs w:val="22"/>
              </w:rPr>
              <w:t>ставления субсидии, мощностей животново</w:t>
            </w:r>
            <w:r w:rsidRPr="00925B1F">
              <w:rPr>
                <w:rFonts w:eastAsia="Calibri"/>
                <w:sz w:val="22"/>
                <w:szCs w:val="22"/>
              </w:rPr>
              <w:t>д</w:t>
            </w:r>
            <w:r w:rsidRPr="00925B1F">
              <w:rPr>
                <w:rFonts w:eastAsia="Calibri"/>
                <w:sz w:val="22"/>
                <w:szCs w:val="22"/>
              </w:rPr>
              <w:t>ческих комплексов м</w:t>
            </w:r>
            <w:r w:rsidRPr="00925B1F">
              <w:rPr>
                <w:rFonts w:eastAsia="Calibri"/>
                <w:sz w:val="22"/>
                <w:szCs w:val="22"/>
              </w:rPr>
              <w:t>о</w:t>
            </w:r>
            <w:r w:rsidRPr="00925B1F">
              <w:rPr>
                <w:rFonts w:eastAsia="Calibri"/>
                <w:sz w:val="22"/>
                <w:szCs w:val="22"/>
              </w:rPr>
              <w:t>лочного направления (м</w:t>
            </w:r>
            <w:r w:rsidRPr="00925B1F">
              <w:rPr>
                <w:rFonts w:eastAsia="Calibri"/>
                <w:sz w:val="22"/>
                <w:szCs w:val="22"/>
              </w:rPr>
              <w:t>о</w:t>
            </w:r>
            <w:r w:rsidRPr="00925B1F">
              <w:rPr>
                <w:rFonts w:eastAsia="Calibri"/>
                <w:sz w:val="22"/>
                <w:szCs w:val="22"/>
              </w:rPr>
              <w:t>лочных ферм)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662D10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93771A">
              <w:rPr>
                <w:rFonts w:eastAsia="Calibri"/>
                <w:sz w:val="22"/>
                <w:szCs w:val="22"/>
              </w:rPr>
              <w:t>кото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FC516C" w:rsidRPr="00925B1F">
              <w:rPr>
                <w:rFonts w:eastAsia="Calibri"/>
                <w:sz w:val="22"/>
                <w:szCs w:val="22"/>
              </w:rPr>
              <w:t>мест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95E23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262AC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795E23">
            <w:pPr>
              <w:jc w:val="center"/>
            </w:pPr>
            <w:r w:rsidRPr="00AC6FAB">
              <w:rPr>
                <w:rFonts w:eastAsia="Calibri"/>
                <w:sz w:val="22"/>
                <w:szCs w:val="22"/>
              </w:rPr>
              <w:t>400</w:t>
            </w:r>
          </w:p>
        </w:tc>
      </w:tr>
      <w:tr w:rsidR="00FC516C" w:rsidRPr="00AB6622" w:rsidTr="007875EC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25B1F">
              <w:rPr>
                <w:rFonts w:eastAsia="Calibri"/>
                <w:sz w:val="22"/>
                <w:szCs w:val="22"/>
              </w:rPr>
              <w:t>удельный вес затрат на приобретение энергор</w:t>
            </w:r>
            <w:r w:rsidRPr="00925B1F">
              <w:rPr>
                <w:rFonts w:eastAsia="Calibri"/>
                <w:sz w:val="22"/>
                <w:szCs w:val="22"/>
              </w:rPr>
              <w:t>е</w:t>
            </w:r>
            <w:r w:rsidRPr="00925B1F">
              <w:rPr>
                <w:rFonts w:eastAsia="Calibri"/>
                <w:sz w:val="22"/>
                <w:szCs w:val="22"/>
              </w:rPr>
              <w:t>сурсов в структуре затрат на основное производство продукции сельского х</w:t>
            </w:r>
            <w:r w:rsidRPr="00925B1F">
              <w:rPr>
                <w:rFonts w:eastAsia="Calibri"/>
                <w:sz w:val="22"/>
                <w:szCs w:val="22"/>
              </w:rPr>
              <w:t>о</w:t>
            </w:r>
            <w:r w:rsidRPr="00925B1F">
              <w:rPr>
                <w:rFonts w:eastAsia="Calibri"/>
                <w:sz w:val="22"/>
                <w:szCs w:val="22"/>
              </w:rPr>
              <w:t>зяйства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795E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6,6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FC516C" w:rsidRPr="00AB6622" w:rsidRDefault="00FC516C" w:rsidP="0092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«Обеспечение общих условий функциониров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ния отраслей агропр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муки из зерновых культур, ово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ных и других растител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ных культур, смеси из них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47,85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крупы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хлебоб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лочных изделий, обог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щенных микронутриент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ми, и диетических хлеб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булочных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0,983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плодоово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ных консервов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млн. усло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ных банок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масла сл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вочного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объем молока сырого крупного рогатого скота, козьего и овечьего, пер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работанного на пищевую продукцию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количество невостреб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ванных земельных долей, поступивших в муниц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пальную собственность поселений и округов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3 610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6 910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8 910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9 032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12 259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12 967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зерновых культур со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поголовья </w:t>
            </w:r>
            <w:r w:rsidRPr="0061689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молочных коров в отче</w:t>
            </w:r>
            <w:r w:rsidRPr="0061689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</w:t>
            </w:r>
            <w:r w:rsidRPr="0061689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ном финансовом году в сельскохозяйственных о</w:t>
            </w:r>
            <w:r w:rsidRPr="0061689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</w:t>
            </w:r>
            <w:r w:rsidRPr="0061689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616895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95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A42BE1" w:rsidP="005173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площадь </w:t>
            </w:r>
            <w:r w:rsidR="00FC516C" w:rsidRPr="005173CA">
              <w:rPr>
                <w:rFonts w:eastAsia="Calibri"/>
                <w:sz w:val="22"/>
                <w:szCs w:val="22"/>
              </w:rPr>
              <w:t>земельных участков, выделяемых в счет невостребованных земельных долей, нах</w:t>
            </w:r>
            <w:r w:rsidR="00FC516C" w:rsidRPr="005173CA">
              <w:rPr>
                <w:rFonts w:eastAsia="Calibri"/>
                <w:sz w:val="22"/>
                <w:szCs w:val="22"/>
              </w:rPr>
              <w:t>о</w:t>
            </w:r>
            <w:r w:rsidR="00FC516C" w:rsidRPr="005173CA">
              <w:rPr>
                <w:rFonts w:eastAsia="Calibri"/>
                <w:sz w:val="22"/>
                <w:szCs w:val="22"/>
              </w:rPr>
              <w:t>дящихся в собственности муниципальных образ</w:t>
            </w:r>
            <w:r w:rsidR="00FC516C" w:rsidRPr="005173CA">
              <w:rPr>
                <w:rFonts w:eastAsia="Calibri"/>
                <w:sz w:val="22"/>
                <w:szCs w:val="22"/>
              </w:rPr>
              <w:t>о</w:t>
            </w:r>
            <w:r w:rsidR="00FC516C" w:rsidRPr="005173CA">
              <w:rPr>
                <w:rFonts w:eastAsia="Calibri"/>
                <w:sz w:val="22"/>
                <w:szCs w:val="22"/>
              </w:rPr>
              <w:t>ваний</w:t>
            </w:r>
            <w:r>
              <w:rPr>
                <w:rFonts w:eastAsia="Calibri"/>
                <w:sz w:val="22"/>
                <w:szCs w:val="22"/>
              </w:rPr>
              <w:t>, в отношении кот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рых </w:t>
            </w:r>
            <w:r w:rsidRPr="005173CA">
              <w:rPr>
                <w:rFonts w:eastAsia="Calibri"/>
                <w:sz w:val="22"/>
                <w:szCs w:val="22"/>
              </w:rPr>
              <w:t xml:space="preserve"> подготовлены прое</w:t>
            </w:r>
            <w:r w:rsidRPr="005173CA">
              <w:rPr>
                <w:rFonts w:eastAsia="Calibri"/>
                <w:sz w:val="22"/>
                <w:szCs w:val="22"/>
              </w:rPr>
              <w:t>к</w:t>
            </w:r>
            <w:r w:rsidRPr="005173CA">
              <w:rPr>
                <w:rFonts w:eastAsia="Calibri"/>
                <w:sz w:val="22"/>
                <w:szCs w:val="22"/>
              </w:rPr>
              <w:t>ты межевания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г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ект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A42BE1" w:rsidP="00A42B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земельных участков, государственная собственность на которые не разграничена, из сост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ва земель сельскохозя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ственного назначения и земельных участков, в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деляемых в счет нево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требованных земельных долей, находящихся в 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муниц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C516C" w:rsidRPr="005173CA">
              <w:rPr>
                <w:rFonts w:ascii="Times New Roman" w:hAnsi="Times New Roman" w:cs="Times New Roman"/>
                <w:sz w:val="22"/>
                <w:szCs w:val="22"/>
              </w:rPr>
              <w:t>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отношении которых </w:t>
            </w: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ществлен государстве</w:t>
            </w: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ный кадастровый учет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3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03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ект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5173CA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3C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AB6622" w:rsidRDefault="00FC516C" w:rsidP="00400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4007E8" w:rsidRDefault="00FC516C" w:rsidP="00016F7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Региональный проект «Развитие экспорта пр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дукции агропромышле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ного комплекса в Киро</w:t>
            </w:r>
            <w:r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>ской области»</w:t>
            </w:r>
            <w:r w:rsidR="00016F7E" w:rsidRPr="004007E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4007E8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объем экспорта проду</w:t>
            </w:r>
            <w:r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>ции агропромышленного комплекса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4007E8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7E8">
              <w:rPr>
                <w:rFonts w:ascii="Times New Roman" w:eastAsia="Calibri" w:hAnsi="Times New Roman" w:cs="Times New Roman"/>
                <w:sz w:val="22"/>
                <w:szCs w:val="22"/>
              </w:rPr>
              <w:t>млрд. до</w:t>
            </w:r>
            <w:r w:rsidRPr="004007E8"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r w:rsidRPr="004007E8">
              <w:rPr>
                <w:rFonts w:ascii="Times New Roman" w:eastAsia="Calibri" w:hAnsi="Times New Roman" w:cs="Times New Roman"/>
                <w:sz w:val="22"/>
                <w:szCs w:val="22"/>
              </w:rPr>
              <w:t>ларов США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400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0,0141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0,0163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D56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9B0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  <w:r w:rsidR="00D569B0" w:rsidRPr="00D569B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4007E8">
            <w:pPr>
              <w:jc w:val="center"/>
            </w:pPr>
            <w:r w:rsidRPr="00FF6987">
              <w:rPr>
                <w:sz w:val="22"/>
                <w:szCs w:val="22"/>
              </w:rPr>
              <w:t>0,014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EB08E5" w:rsidP="004007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EB08E5" w:rsidP="004007E8">
            <w:pPr>
              <w:jc w:val="center"/>
            </w:pPr>
            <w: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EB08E5" w:rsidP="004007E8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EB08E5" w:rsidP="004007E8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EB08E5" w:rsidP="004007E8">
            <w:pPr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EB08E5" w:rsidP="004007E8">
            <w:pPr>
              <w:jc w:val="center"/>
            </w:pPr>
            <w:r>
              <w:t>-</w:t>
            </w:r>
          </w:p>
        </w:tc>
      </w:tr>
      <w:tr w:rsidR="00FC516C" w:rsidRPr="00AB6622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4007E8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объем реализованных и (или) отгруженных на собственную переработку бобов соевых и (или) с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мян рапса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7E8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02089A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02089A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EE1F7E">
              <w:rPr>
                <w:sz w:val="22"/>
                <w:szCs w:val="22"/>
              </w:rPr>
              <w:t>-</w:t>
            </w:r>
          </w:p>
        </w:tc>
      </w:tr>
      <w:tr w:rsidR="00FC516C" w:rsidRPr="00AB6622" w:rsidTr="007875EC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4007E8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прирост объема произво</w:t>
            </w:r>
            <w:r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ства масличных культур (бобов соевых и (или) с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мян рапса)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7E8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Default="00FC516C" w:rsidP="006F76C6">
            <w:pPr>
              <w:jc w:val="center"/>
            </w:pPr>
            <w:r w:rsidRPr="00730D72">
              <w:rPr>
                <w:sz w:val="22"/>
                <w:szCs w:val="22"/>
              </w:rPr>
              <w:t>-</w:t>
            </w:r>
          </w:p>
        </w:tc>
      </w:tr>
      <w:tr w:rsidR="00FC516C" w:rsidRPr="00AB6622" w:rsidTr="007875EC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AB6622" w:rsidRDefault="00FC516C" w:rsidP="0012219A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малых форм хозяйствов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ния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и разв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тие малых форм хозя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ствования на территории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развития крестьянских (фермерских) хозяйств и сельскохозяйственной потребительской кооп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рации на территории К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прирост объема сельск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хозяйственной проду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ции, произведенной в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четном году крестьянск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ми (фермерскими)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ствами, включая индив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дуальных предприним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телей, получившими грантовую поддержку на развитие семейных ферм за последние 5 лет (вкл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чая 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43,1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прирост объема сельск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хозяйственной проду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ции, реализованной в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четном году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зяйственными потреб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тельскими кооператив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ми, получившими грант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вую поддержку за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следние 5 лет (включая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 и сельскохозяйственных потребительских коопер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тивов, получивших гос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дарственную поддержку, в том числе в рамках ф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дерального проекта «С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здание системы поддер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ки фермеров и развитие сельскохозяйственной кооперации»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AB6622" w:rsidRDefault="00FC516C" w:rsidP="004F7553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крестьянских (фермерских) хозяйств»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4F7553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хозяйств, осуществляющих проекты создания и развития своих хозяйств с помощью гра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товой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грантополучателей, 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лизуемых с помощью грантовой поддержки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грантополучателей, ре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лизуемых с помощью грантовой поддержки на развитие семейных ферм, обеспечивающих прирост объема производства сельскохозяйственной продукции в отчетном году по отношению к предыдущему году не 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2219A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ра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вития сельского туризма, получивших госуда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ственную поддержку, обеспечивающих прирост производства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250CBE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16F7E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туристов,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сетивших объекты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ского туризма сельскох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зяйственных товаропр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изводителей, получивших государственную по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держку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2A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</w:tr>
      <w:tr w:rsidR="00FC516C" w:rsidRPr="00AB6622" w:rsidTr="00250CBE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16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занятых в сфере сельского туризма в результате реализации проектов развития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ского туризма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государственной по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</w:tr>
      <w:tr w:rsidR="00FC516C" w:rsidRPr="00AB6622" w:rsidTr="00250CBE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26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прирост объема произво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 сельскохозяйстве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ной продукции, обесп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ченный сельскохозя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ственными товаропрои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водителями, получивш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ми государственную по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держку на развитие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ского туризма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250CBE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250CBE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>-</w:t>
            </w: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Отдельное мероприятие «Укрепление материал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но-технической базы сельскохозяйственных потребительских коопер</w:t>
            </w:r>
            <w:r w:rsidRPr="00AB6622">
              <w:rPr>
                <w:sz w:val="22"/>
                <w:szCs w:val="22"/>
              </w:rPr>
              <w:t>а</w:t>
            </w:r>
            <w:r w:rsidRPr="00AB6622">
              <w:rPr>
                <w:sz w:val="22"/>
                <w:szCs w:val="22"/>
              </w:rPr>
              <w:t>тивов»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сельскохозя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t>ственных потребител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ских кооперативов, разв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вающих свою материал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но-техническую базу с помощью грантовой по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AB6622" w:rsidTr="0028539B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проектов грантополучателей, ре</w:t>
            </w:r>
            <w:r w:rsidRPr="00AB6622">
              <w:rPr>
                <w:sz w:val="22"/>
                <w:szCs w:val="22"/>
              </w:rPr>
              <w:t>а</w:t>
            </w:r>
            <w:r w:rsidRPr="00AB6622">
              <w:rPr>
                <w:sz w:val="22"/>
                <w:szCs w:val="22"/>
              </w:rPr>
              <w:t>лизуемых с помощью грантовой поддержки на развитие материально-технической базы сел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lastRenderedPageBreak/>
              <w:t>скохозяйственных потр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бительских кооперативов, обеспечивших прирост объема реализации сел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скохозяйственной пр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дукции в отчетном году по отношению к пред</w:t>
            </w:r>
            <w:r w:rsidRPr="00AB6622">
              <w:rPr>
                <w:sz w:val="22"/>
                <w:szCs w:val="22"/>
              </w:rPr>
              <w:t>ы</w:t>
            </w:r>
            <w:r w:rsidRPr="00AB6622">
              <w:rPr>
                <w:sz w:val="22"/>
                <w:szCs w:val="22"/>
              </w:rPr>
              <w:t>дущему году не менее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AB6622" w:rsidTr="003510E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28539B" w:rsidRPr="00AB6622" w:rsidRDefault="0028539B" w:rsidP="00285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2853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</w:t>
            </w:r>
            <w:r w:rsidRPr="0028539B">
              <w:rPr>
                <w:sz w:val="22"/>
                <w:szCs w:val="22"/>
              </w:rPr>
              <w:t>Создание системы по</w:t>
            </w:r>
            <w:r w:rsidRPr="0028539B">
              <w:rPr>
                <w:sz w:val="22"/>
                <w:szCs w:val="22"/>
              </w:rPr>
              <w:t>д</w:t>
            </w:r>
            <w:r w:rsidRPr="0028539B">
              <w:rPr>
                <w:sz w:val="22"/>
                <w:szCs w:val="22"/>
              </w:rPr>
              <w:t>держки фермеров и разв</w:t>
            </w:r>
            <w:r w:rsidRPr="0028539B">
              <w:rPr>
                <w:sz w:val="22"/>
                <w:szCs w:val="22"/>
              </w:rPr>
              <w:t>и</w:t>
            </w:r>
            <w:r w:rsidRPr="0028539B">
              <w:rPr>
                <w:sz w:val="22"/>
                <w:szCs w:val="22"/>
              </w:rPr>
              <w:t>тие сельской кооперации в Кировской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39B" w:rsidRPr="00AB6622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28539B" w:rsidRPr="00AB6622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39B">
              <w:rPr>
                <w:sz w:val="22"/>
                <w:szCs w:val="22"/>
              </w:rPr>
              <w:t>количество работников, зарегистрированных в Пенсионном фонде Ро</w:t>
            </w:r>
            <w:r w:rsidRPr="0028539B">
              <w:rPr>
                <w:sz w:val="22"/>
                <w:szCs w:val="22"/>
              </w:rPr>
              <w:t>с</w:t>
            </w:r>
            <w:r w:rsidRPr="0028539B">
              <w:rPr>
                <w:sz w:val="22"/>
                <w:szCs w:val="22"/>
              </w:rPr>
              <w:t>сийской Федерации, Фо</w:t>
            </w:r>
            <w:r w:rsidRPr="0028539B">
              <w:rPr>
                <w:sz w:val="22"/>
                <w:szCs w:val="22"/>
              </w:rPr>
              <w:t>н</w:t>
            </w:r>
            <w:r w:rsidRPr="0028539B">
              <w:rPr>
                <w:sz w:val="22"/>
                <w:szCs w:val="22"/>
              </w:rPr>
              <w:t>де социального страхов</w:t>
            </w:r>
            <w:r w:rsidRPr="0028539B">
              <w:rPr>
                <w:sz w:val="22"/>
                <w:szCs w:val="22"/>
              </w:rPr>
              <w:t>а</w:t>
            </w:r>
            <w:r w:rsidRPr="0028539B">
              <w:rPr>
                <w:sz w:val="22"/>
                <w:szCs w:val="22"/>
              </w:rPr>
              <w:t>ния Российской Федер</w:t>
            </w:r>
            <w:r w:rsidRPr="0028539B">
              <w:rPr>
                <w:sz w:val="22"/>
                <w:szCs w:val="22"/>
              </w:rPr>
              <w:t>а</w:t>
            </w:r>
            <w:r w:rsidRPr="0028539B">
              <w:rPr>
                <w:sz w:val="22"/>
                <w:szCs w:val="22"/>
              </w:rPr>
              <w:t>ции, принятых крестья</w:t>
            </w:r>
            <w:r w:rsidRPr="0028539B">
              <w:rPr>
                <w:sz w:val="22"/>
                <w:szCs w:val="22"/>
              </w:rPr>
              <w:t>н</w:t>
            </w:r>
            <w:r w:rsidRPr="0028539B">
              <w:rPr>
                <w:sz w:val="22"/>
                <w:szCs w:val="22"/>
              </w:rPr>
              <w:t>скими (фермерскими) х</w:t>
            </w:r>
            <w:r w:rsidRPr="0028539B">
              <w:rPr>
                <w:sz w:val="22"/>
                <w:szCs w:val="22"/>
              </w:rPr>
              <w:t>о</w:t>
            </w:r>
            <w:r w:rsidRPr="0028539B">
              <w:rPr>
                <w:sz w:val="22"/>
                <w:szCs w:val="22"/>
              </w:rPr>
              <w:t>зяйствами в году получ</w:t>
            </w:r>
            <w:r w:rsidRPr="0028539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грантов «</w:t>
            </w:r>
            <w:r w:rsidRPr="0028539B">
              <w:rPr>
                <w:sz w:val="22"/>
                <w:szCs w:val="22"/>
              </w:rPr>
              <w:t>Агроста</w:t>
            </w:r>
            <w:r w:rsidRPr="0028539B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AB6622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28539B" w:rsidRPr="00AB6622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39B">
              <w:rPr>
                <w:sz w:val="22"/>
                <w:szCs w:val="22"/>
              </w:rPr>
              <w:t>количество принятых членов сельскохозя</w:t>
            </w:r>
            <w:r w:rsidRPr="0028539B">
              <w:rPr>
                <w:sz w:val="22"/>
                <w:szCs w:val="22"/>
              </w:rPr>
              <w:t>й</w:t>
            </w:r>
            <w:r w:rsidRPr="0028539B">
              <w:rPr>
                <w:sz w:val="22"/>
                <w:szCs w:val="22"/>
              </w:rPr>
              <w:t>ственных потребител</w:t>
            </w:r>
            <w:r w:rsidRPr="0028539B">
              <w:rPr>
                <w:sz w:val="22"/>
                <w:szCs w:val="22"/>
              </w:rPr>
              <w:t>ь</w:t>
            </w:r>
            <w:r w:rsidRPr="0028539B">
              <w:rPr>
                <w:sz w:val="22"/>
                <w:szCs w:val="22"/>
              </w:rPr>
              <w:t xml:space="preserve">ских кооперативов (кроме кредитных) из числа </w:t>
            </w:r>
            <w:r w:rsidRPr="0028539B">
              <w:rPr>
                <w:sz w:val="22"/>
                <w:szCs w:val="22"/>
              </w:rPr>
              <w:lastRenderedPageBreak/>
              <w:t>субъектов малого и сре</w:t>
            </w:r>
            <w:r w:rsidRPr="0028539B">
              <w:rPr>
                <w:sz w:val="22"/>
                <w:szCs w:val="22"/>
              </w:rPr>
              <w:t>д</w:t>
            </w:r>
            <w:r w:rsidRPr="0028539B">
              <w:rPr>
                <w:sz w:val="22"/>
                <w:szCs w:val="22"/>
              </w:rPr>
              <w:t>него предпринимател</w:t>
            </w:r>
            <w:r w:rsidRPr="0028539B">
              <w:rPr>
                <w:sz w:val="22"/>
                <w:szCs w:val="22"/>
              </w:rPr>
              <w:t>ь</w:t>
            </w:r>
            <w:r w:rsidRPr="0028539B">
              <w:rPr>
                <w:sz w:val="22"/>
                <w:szCs w:val="22"/>
              </w:rPr>
              <w:t>ства, включая личные подсобные хозяйства и крестьянские (ферме</w:t>
            </w:r>
            <w:r w:rsidRPr="0028539B">
              <w:rPr>
                <w:sz w:val="22"/>
                <w:szCs w:val="22"/>
              </w:rPr>
              <w:t>р</w:t>
            </w:r>
            <w:r w:rsidRPr="0028539B">
              <w:rPr>
                <w:sz w:val="22"/>
                <w:szCs w:val="22"/>
              </w:rPr>
              <w:t>ские) хозяйства, в году предоставления госуда</w:t>
            </w:r>
            <w:r w:rsidRPr="0028539B">
              <w:rPr>
                <w:sz w:val="22"/>
                <w:szCs w:val="22"/>
              </w:rPr>
              <w:t>р</w:t>
            </w:r>
            <w:r w:rsidRPr="0028539B">
              <w:rPr>
                <w:sz w:val="22"/>
                <w:szCs w:val="22"/>
              </w:rPr>
              <w:t>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AB6622" w:rsidTr="003510E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28539B" w:rsidRPr="00AB6622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39B">
              <w:rPr>
                <w:sz w:val="22"/>
                <w:szCs w:val="22"/>
              </w:rPr>
              <w:t>количество вновь созда</w:t>
            </w:r>
            <w:r w:rsidRPr="0028539B">
              <w:rPr>
                <w:sz w:val="22"/>
                <w:szCs w:val="22"/>
              </w:rPr>
              <w:t>н</w:t>
            </w:r>
            <w:r w:rsidRPr="0028539B">
              <w:rPr>
                <w:sz w:val="22"/>
                <w:szCs w:val="22"/>
              </w:rPr>
              <w:t>ных субъектов малого и среднего предприним</w:t>
            </w:r>
            <w:r w:rsidRPr="0028539B">
              <w:rPr>
                <w:sz w:val="22"/>
                <w:szCs w:val="22"/>
              </w:rPr>
              <w:t>а</w:t>
            </w:r>
            <w:r w:rsidRPr="0028539B">
              <w:rPr>
                <w:sz w:val="22"/>
                <w:szCs w:val="22"/>
              </w:rPr>
              <w:t>тельства в сельском х</w:t>
            </w:r>
            <w:r w:rsidRPr="0028539B">
              <w:rPr>
                <w:sz w:val="22"/>
                <w:szCs w:val="22"/>
              </w:rPr>
              <w:t>о</w:t>
            </w:r>
            <w:r w:rsidRPr="0028539B">
              <w:rPr>
                <w:sz w:val="22"/>
                <w:szCs w:val="22"/>
              </w:rPr>
              <w:t>зяйстве, включая кр</w:t>
            </w:r>
            <w:r w:rsidRPr="0028539B">
              <w:rPr>
                <w:sz w:val="22"/>
                <w:szCs w:val="22"/>
              </w:rPr>
              <w:t>е</w:t>
            </w:r>
            <w:r w:rsidRPr="0028539B">
              <w:rPr>
                <w:sz w:val="22"/>
                <w:szCs w:val="22"/>
              </w:rPr>
              <w:t>стьянские (фермерские) хозяйства и сельскохозя</w:t>
            </w:r>
            <w:r w:rsidRPr="0028539B">
              <w:rPr>
                <w:sz w:val="22"/>
                <w:szCs w:val="22"/>
              </w:rPr>
              <w:t>й</w:t>
            </w:r>
            <w:r w:rsidRPr="0028539B">
              <w:rPr>
                <w:sz w:val="22"/>
                <w:szCs w:val="22"/>
              </w:rPr>
              <w:t>ственные потребител</w:t>
            </w:r>
            <w:r w:rsidRPr="0028539B">
              <w:rPr>
                <w:sz w:val="22"/>
                <w:szCs w:val="22"/>
              </w:rPr>
              <w:t>ь</w:t>
            </w:r>
            <w:r w:rsidRPr="0028539B">
              <w:rPr>
                <w:sz w:val="22"/>
                <w:szCs w:val="22"/>
              </w:rPr>
              <w:t>ские кооперативы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AB6622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28539B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AB6622" w:rsidRDefault="00FC516C" w:rsidP="00344867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4E2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Региональный проект «Акселерация субъектов малого и среднего пре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принимательства в К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крестьянских (</w:t>
            </w:r>
            <w:r w:rsidRPr="0070301A">
              <w:rPr>
                <w:spacing w:val="-2"/>
                <w:sz w:val="22"/>
                <w:szCs w:val="22"/>
              </w:rPr>
              <w:t>фермерских) хозяйств, индивидуальных предпр</w:t>
            </w:r>
            <w:r w:rsidRPr="0070301A">
              <w:rPr>
                <w:spacing w:val="-2"/>
                <w:sz w:val="22"/>
                <w:szCs w:val="22"/>
              </w:rPr>
              <w:t>и</w:t>
            </w:r>
            <w:r w:rsidRPr="0070301A">
              <w:rPr>
                <w:spacing w:val="-2"/>
                <w:sz w:val="22"/>
                <w:szCs w:val="22"/>
              </w:rPr>
              <w:t>нимателей и сельскох</w:t>
            </w:r>
            <w:r w:rsidRPr="0070301A">
              <w:rPr>
                <w:spacing w:val="-2"/>
                <w:sz w:val="22"/>
                <w:szCs w:val="22"/>
              </w:rPr>
              <w:t>о</w:t>
            </w:r>
            <w:r w:rsidRPr="0070301A">
              <w:rPr>
                <w:spacing w:val="-2"/>
                <w:sz w:val="22"/>
                <w:szCs w:val="22"/>
              </w:rPr>
              <w:t>зяйственных потребител</w:t>
            </w:r>
            <w:r w:rsidRPr="0070301A">
              <w:rPr>
                <w:spacing w:val="-2"/>
                <w:sz w:val="22"/>
                <w:szCs w:val="22"/>
              </w:rPr>
              <w:t>ь</w:t>
            </w:r>
            <w:r w:rsidRPr="0070301A">
              <w:rPr>
                <w:spacing w:val="-2"/>
                <w:sz w:val="22"/>
                <w:szCs w:val="22"/>
              </w:rPr>
              <w:t>ских кооперативов, пол</w:t>
            </w:r>
            <w:r w:rsidRPr="0070301A">
              <w:rPr>
                <w:spacing w:val="-2"/>
                <w:sz w:val="22"/>
                <w:szCs w:val="22"/>
              </w:rPr>
              <w:t>у</w:t>
            </w:r>
            <w:r w:rsidRPr="0070301A">
              <w:rPr>
                <w:spacing w:val="-2"/>
                <w:sz w:val="22"/>
                <w:szCs w:val="22"/>
              </w:rPr>
              <w:t>чивших государственную поддержку в рамках фед</w:t>
            </w:r>
            <w:r w:rsidRPr="0070301A">
              <w:rPr>
                <w:spacing w:val="-2"/>
                <w:sz w:val="22"/>
                <w:szCs w:val="22"/>
              </w:rPr>
              <w:t>е</w:t>
            </w:r>
            <w:r w:rsidRPr="0070301A">
              <w:rPr>
                <w:spacing w:val="-2"/>
                <w:sz w:val="22"/>
                <w:szCs w:val="22"/>
              </w:rPr>
              <w:lastRenderedPageBreak/>
              <w:t>рального проекта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сельскохозя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t>ственных товаропроизв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дителей, получивших поддержку, в том числе в результате услуг, оказа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ных центрами компете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ций в сфере  сельскох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 xml:space="preserve">зяйственной кооперации и поддержки фермеров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новых раб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чих мест, созданных кр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стьянскими (фермерск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ми) хозяйствами, пол</w:t>
            </w:r>
            <w:r w:rsidRPr="00AB6622">
              <w:rPr>
                <w:sz w:val="22"/>
                <w:szCs w:val="22"/>
              </w:rPr>
              <w:t>у</w:t>
            </w:r>
            <w:r w:rsidRPr="00AB6622">
              <w:rPr>
                <w:sz w:val="22"/>
                <w:szCs w:val="22"/>
              </w:rPr>
              <w:t>чившими грант «Агр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стартап»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новых членов из числа сельскохозя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t>ственных потребител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ских кооперативов из субъектов малого и сре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него предпринимател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ства в агропромышленном комплексе и личных по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собных хозяйств граждан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66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16C" w:rsidRPr="00AB6622" w:rsidTr="00D20E67">
        <w:tblPrEx>
          <w:tblBorders>
            <w:insideH w:val="nil"/>
          </w:tblBorders>
        </w:tblPrEx>
        <w:tc>
          <w:tcPr>
            <w:tcW w:w="198" w:type="pct"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вовлеченных в субъекты малого и сре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него предпринимател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 xml:space="preserve">ства в АПК,  в том числе </w:t>
            </w:r>
            <w:r w:rsidRPr="00AB6622">
              <w:rPr>
                <w:sz w:val="22"/>
                <w:szCs w:val="22"/>
              </w:rPr>
              <w:lastRenderedPageBreak/>
              <w:t>созданы новые субъекты МСП, увеличена членская база сельскохозяйстве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ных потребительских к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оперативов, личные по</w:t>
            </w:r>
            <w:r w:rsidRPr="00AB6622">
              <w:rPr>
                <w:sz w:val="22"/>
                <w:szCs w:val="22"/>
              </w:rPr>
              <w:t>д</w:t>
            </w:r>
            <w:r w:rsidRPr="00AB6622">
              <w:rPr>
                <w:sz w:val="22"/>
                <w:szCs w:val="22"/>
              </w:rPr>
              <w:t>собные хозяйства вкл</w:t>
            </w:r>
            <w:r w:rsidRPr="00AB6622">
              <w:rPr>
                <w:sz w:val="22"/>
                <w:szCs w:val="22"/>
              </w:rPr>
              <w:t>ю</w:t>
            </w:r>
            <w:r w:rsidRPr="00AB6622">
              <w:rPr>
                <w:sz w:val="22"/>
                <w:szCs w:val="22"/>
              </w:rPr>
              <w:t>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350AD5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Подпрограмма «Ко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плексное развитие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территорий Киро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«Содействие пов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ы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шению уровня и качества жизни сельского насел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комфортного прож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вания в населенных пун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AB6622">
              <w:rPr>
                <w:rFonts w:ascii="Times New Roman" w:hAnsi="Times New Roman" w:cs="Times New Roman"/>
                <w:i/>
                <w:sz w:val="22"/>
                <w:szCs w:val="22"/>
              </w:rPr>
              <w:t>тах, расположенных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объем ввода (приобрет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ния) жилья для граждан, проживающих на сел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1 023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1 113,1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189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140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140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140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проектов по благ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устройству сельских те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357129">
            <w:pPr>
              <w:jc w:val="center"/>
            </w:pPr>
            <w:r w:rsidRPr="00AB6622">
              <w:rPr>
                <w:sz w:val="22"/>
                <w:szCs w:val="22"/>
              </w:rPr>
              <w:t>11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соотношение среднемеся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 располагаемых ресу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 сельского и городского домохозяйств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84,8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45E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br/>
              <w:t>благоустроенных жилых помещений в  сельских населенных пунктах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17,95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18,65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19,35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19,70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20,40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20,75</w:t>
            </w:r>
          </w:p>
        </w:tc>
      </w:tr>
      <w:tr w:rsidR="00FC516C" w:rsidRPr="00AB6622" w:rsidTr="00723F21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AB6622" w:rsidRDefault="00FC516C" w:rsidP="00723F21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3.1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1414E2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6622">
              <w:rPr>
                <w:rFonts w:eastAsia="Calibri"/>
                <w:sz w:val="22"/>
                <w:szCs w:val="22"/>
              </w:rPr>
              <w:t>количество семей, пол</w:t>
            </w:r>
            <w:r w:rsidRPr="00AB6622">
              <w:rPr>
                <w:rFonts w:eastAsia="Calibri"/>
                <w:sz w:val="22"/>
                <w:szCs w:val="22"/>
              </w:rPr>
              <w:t>у</w:t>
            </w:r>
            <w:r w:rsidRPr="00AB6622">
              <w:rPr>
                <w:rFonts w:eastAsia="Calibri"/>
                <w:sz w:val="22"/>
                <w:szCs w:val="22"/>
              </w:rPr>
              <w:t>чивших социальные в</w:t>
            </w:r>
            <w:r w:rsidRPr="00AB6622">
              <w:rPr>
                <w:rFonts w:eastAsia="Calibri"/>
                <w:sz w:val="22"/>
                <w:szCs w:val="22"/>
              </w:rPr>
              <w:t>ы</w:t>
            </w:r>
            <w:r w:rsidRPr="00AB6622">
              <w:rPr>
                <w:rFonts w:eastAsia="Calibri"/>
                <w:sz w:val="22"/>
                <w:szCs w:val="22"/>
              </w:rPr>
              <w:t>платы на улучшение ж</w:t>
            </w:r>
            <w:r w:rsidRPr="00AB6622">
              <w:rPr>
                <w:rFonts w:eastAsia="Calibri"/>
                <w:sz w:val="22"/>
                <w:szCs w:val="22"/>
              </w:rPr>
              <w:t>и</w:t>
            </w:r>
            <w:r w:rsidRPr="00AB6622">
              <w:rPr>
                <w:rFonts w:eastAsia="Calibri"/>
                <w:sz w:val="22"/>
                <w:szCs w:val="22"/>
              </w:rPr>
              <w:t>лищных условий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eastAsia="Calibri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C42B9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C516C" w:rsidRPr="00AB6622" w:rsidTr="00B43D1D">
        <w:tblPrEx>
          <w:tblBorders>
            <w:insideH w:val="nil"/>
          </w:tblBorders>
        </w:tblPrEx>
        <w:trPr>
          <w:trHeight w:val="1132"/>
        </w:trPr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Default="00FC516C" w:rsidP="00D56313">
            <w:pPr>
              <w:jc w:val="center"/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3.2</w:t>
            </w:r>
          </w:p>
          <w:p w:rsidR="00FC516C" w:rsidRDefault="00FC516C" w:rsidP="00D56313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D56313">
            <w:pPr>
              <w:jc w:val="center"/>
              <w:rPr>
                <w:sz w:val="22"/>
                <w:szCs w:val="22"/>
              </w:rPr>
            </w:pPr>
          </w:p>
          <w:p w:rsidR="00FC516C" w:rsidRDefault="00FC516C" w:rsidP="00B43D1D">
            <w:pPr>
              <w:rPr>
                <w:sz w:val="22"/>
                <w:szCs w:val="22"/>
              </w:rPr>
            </w:pPr>
          </w:p>
          <w:p w:rsidR="00FC516C" w:rsidRPr="00AB6622" w:rsidRDefault="00FC516C" w:rsidP="00B43D1D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кадрового п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тенциала на сельских те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обучающихся в федерал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государственных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разовательных организ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циях высшего образов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ния, подведомственных Министерству сельского хозяйства Российской Федерации, по ученич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ским договорам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студентов, обучающихся в федерал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государственных 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циях высшего образов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ния, подведомственных Министерству сельского хозяйства Российской Федерации, привлече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сельскохозяйстве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ными товаропроизводит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лями для прохождения производственной пра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численность работников – 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граждан Российской Ф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дерации, обучающихся по ученическим договорам и по договорам о целевом обучении в федеральных государственных образ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 высшего, среднего и 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полнительного професс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вания, находящихся в 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дении иных федеральных органов исполнительной власти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0301A">
        <w:tblPrEx>
          <w:tblBorders>
            <w:insideH w:val="nil"/>
          </w:tblBorders>
        </w:tblPrEx>
        <w:trPr>
          <w:trHeight w:val="693"/>
        </w:trPr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 – граждан Российской Ф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дерации, обучающихся в федеральных госуда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ственных образовател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ных организациях высш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го, среднего и дополн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тельного профессионал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образования, нах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дящихся в ведении Мин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стерства сельского хозя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ства Российской Федер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ции, Федерального агентства по рыболовству и Федеральной службы по ветеринарному и фитос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вания, находящихся в в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дении иных федеральных органов исполнительной власти, привлеченных сельскохозяйственными товаропроизводителями для прохождения прои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AB6622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915962">
            <w:pPr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численность граждан Ро</w:t>
            </w:r>
            <w:r w:rsidRPr="00AB6622">
              <w:rPr>
                <w:sz w:val="22"/>
                <w:szCs w:val="22"/>
              </w:rPr>
              <w:t>с</w:t>
            </w:r>
            <w:r w:rsidRPr="00AB6622">
              <w:rPr>
                <w:sz w:val="22"/>
                <w:szCs w:val="22"/>
              </w:rPr>
              <w:t>сийской Федерации, направленных на обуч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ние для сельскохозя</w:t>
            </w:r>
            <w:r w:rsidRPr="00AB6622">
              <w:rPr>
                <w:sz w:val="22"/>
                <w:szCs w:val="22"/>
              </w:rPr>
              <w:t>й</w:t>
            </w:r>
            <w:r w:rsidRPr="00AB6622">
              <w:rPr>
                <w:sz w:val="22"/>
                <w:szCs w:val="22"/>
              </w:rPr>
              <w:t>ственных товаропроизв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lastRenderedPageBreak/>
              <w:t>дителей и организаций, осуществляющих перер</w:t>
            </w:r>
            <w:r w:rsidRPr="00AB6622">
              <w:rPr>
                <w:sz w:val="22"/>
                <w:szCs w:val="22"/>
              </w:rPr>
              <w:t>а</w:t>
            </w:r>
            <w:r w:rsidRPr="00AB6622">
              <w:rPr>
                <w:sz w:val="22"/>
                <w:szCs w:val="22"/>
              </w:rPr>
              <w:t>ботку сельскохозяйстве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ной продукции, на сел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00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896EF8">
            <w:pPr>
              <w:jc w:val="center"/>
            </w:pPr>
            <w:r w:rsidRPr="00AB6622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896EF8">
            <w:pPr>
              <w:jc w:val="center"/>
            </w:pPr>
            <w:r w:rsidRPr="00AB6622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896EF8">
            <w:pPr>
              <w:jc w:val="center"/>
            </w:pPr>
            <w:r w:rsidRPr="00AB6622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896EF8">
            <w:pPr>
              <w:jc w:val="center"/>
            </w:pPr>
            <w:r w:rsidRPr="00AB6622">
              <w:rPr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AB6622" w:rsidRDefault="00FC516C" w:rsidP="00896EF8">
            <w:pPr>
              <w:jc w:val="center"/>
            </w:pPr>
            <w:r w:rsidRPr="00AB6622">
              <w:rPr>
                <w:sz w:val="22"/>
                <w:szCs w:val="22"/>
              </w:rPr>
              <w:t>4</w:t>
            </w:r>
          </w:p>
        </w:tc>
      </w:tr>
      <w:tr w:rsidR="004E26E0" w:rsidRPr="00AB6622" w:rsidTr="0069618E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4E26E0" w:rsidRDefault="004E26E0" w:rsidP="00552E44">
            <w:pPr>
              <w:rPr>
                <w:sz w:val="22"/>
                <w:szCs w:val="22"/>
              </w:rPr>
            </w:pPr>
          </w:p>
          <w:p w:rsidR="004E26E0" w:rsidRDefault="004E26E0" w:rsidP="00552E44">
            <w:pPr>
              <w:rPr>
                <w:sz w:val="22"/>
                <w:szCs w:val="22"/>
              </w:rPr>
            </w:pPr>
          </w:p>
          <w:p w:rsidR="004E26E0" w:rsidRPr="00AB6622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DE3CEA">
            <w:pPr>
              <w:rPr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численность обучающи</w:t>
            </w:r>
            <w:r w:rsidRPr="00AB6622">
              <w:rPr>
                <w:sz w:val="22"/>
                <w:szCs w:val="22"/>
              </w:rPr>
              <w:t>х</w:t>
            </w:r>
            <w:r w:rsidRPr="00AB6622">
              <w:rPr>
                <w:sz w:val="22"/>
                <w:szCs w:val="22"/>
              </w:rPr>
              <w:t>ся граждан, привлеченных для прохождения практ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ки и осуществления тр</w:t>
            </w:r>
            <w:r w:rsidRPr="00AB6622">
              <w:rPr>
                <w:sz w:val="22"/>
                <w:szCs w:val="22"/>
              </w:rPr>
              <w:t>у</w:t>
            </w:r>
            <w:r w:rsidRPr="00AB6622">
              <w:rPr>
                <w:sz w:val="22"/>
                <w:szCs w:val="22"/>
              </w:rPr>
              <w:t>довой деятельности к сельскохозяйственным товаропроизводителям и организациям, осущест</w:t>
            </w:r>
            <w:r w:rsidRPr="00AB6622">
              <w:rPr>
                <w:sz w:val="22"/>
                <w:szCs w:val="22"/>
              </w:rPr>
              <w:t>в</w:t>
            </w:r>
            <w:r w:rsidRPr="00AB6622">
              <w:rPr>
                <w:sz w:val="22"/>
                <w:szCs w:val="22"/>
              </w:rPr>
              <w:t>ляющим переработку сельскохозяйственной продукции,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357129">
            <w:pPr>
              <w:jc w:val="center"/>
            </w:pPr>
            <w:r w:rsidRPr="00AB6622">
              <w:rPr>
                <w:sz w:val="22"/>
                <w:szCs w:val="22"/>
              </w:rPr>
              <w:t>77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357129">
            <w:pPr>
              <w:jc w:val="center"/>
            </w:pPr>
            <w:r w:rsidRPr="00AB6622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357129">
            <w:pPr>
              <w:jc w:val="center"/>
            </w:pPr>
            <w:r w:rsidRPr="00AB6622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357129">
            <w:pPr>
              <w:jc w:val="center"/>
            </w:pPr>
            <w:r w:rsidRPr="00AB6622">
              <w:rPr>
                <w:sz w:val="22"/>
                <w:szCs w:val="22"/>
              </w:rPr>
              <w:t>77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357129">
            <w:pPr>
              <w:jc w:val="center"/>
            </w:pPr>
            <w:r w:rsidRPr="00AB6622">
              <w:rPr>
                <w:sz w:val="22"/>
                <w:szCs w:val="22"/>
              </w:rPr>
              <w:t>77</w:t>
            </w:r>
          </w:p>
        </w:tc>
      </w:tr>
      <w:tr w:rsidR="004E26E0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4E26E0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численность специал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стов, прошедших обуч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ние либо привлеченных на работу на сельских территориях в результате оказания государственной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jc w:val="center"/>
            </w:pPr>
            <w:r w:rsidRPr="00AB6622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jc w:val="center"/>
            </w:pPr>
            <w:r w:rsidRPr="00AB6622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jc w:val="center"/>
            </w:pPr>
            <w:r w:rsidRPr="00AB6622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jc w:val="center"/>
            </w:pPr>
            <w:r w:rsidRPr="00AB6622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jc w:val="center"/>
            </w:pPr>
            <w:r w:rsidRPr="00AB6622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AB6622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«Создание и развитие и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фраструктуры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ввод в действие распред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lastRenderedPageBreak/>
              <w:t>лительных газовых сетей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ввод в действие локал</w:t>
            </w:r>
            <w:r w:rsidRPr="00AB6622">
              <w:rPr>
                <w:sz w:val="22"/>
                <w:szCs w:val="22"/>
              </w:rPr>
              <w:t>ь</w:t>
            </w:r>
            <w:r w:rsidRPr="00AB6622">
              <w:rPr>
                <w:sz w:val="22"/>
                <w:szCs w:val="22"/>
              </w:rPr>
              <w:t>ных водопроводов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5,38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разработанной проектной документации, имеющей положительное заключение госуда</w:t>
            </w:r>
            <w:r w:rsidRPr="00AB6622">
              <w:rPr>
                <w:sz w:val="22"/>
                <w:szCs w:val="22"/>
              </w:rPr>
              <w:t>р</w:t>
            </w:r>
            <w:r w:rsidRPr="00AB6622">
              <w:rPr>
                <w:sz w:val="22"/>
                <w:szCs w:val="22"/>
              </w:rPr>
              <w:t>ственной экспертизы, на строительство, реко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струкцию и капитальный ремонт автомобильных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ввод в эксплуатацию а</w:t>
            </w:r>
            <w:r w:rsidRPr="00AB6622">
              <w:rPr>
                <w:sz w:val="22"/>
                <w:szCs w:val="22"/>
              </w:rPr>
              <w:t>в</w:t>
            </w:r>
            <w:r w:rsidRPr="00AB6622">
              <w:rPr>
                <w:sz w:val="22"/>
                <w:szCs w:val="22"/>
              </w:rPr>
              <w:t>томобильных дорог общ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12,2316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3,506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капитальный ремонт а</w:t>
            </w:r>
            <w:r w:rsidRPr="00AB6622">
              <w:rPr>
                <w:sz w:val="22"/>
                <w:szCs w:val="22"/>
              </w:rPr>
              <w:t>в</w:t>
            </w:r>
            <w:r w:rsidRPr="00AB6622">
              <w:rPr>
                <w:sz w:val="22"/>
                <w:szCs w:val="22"/>
              </w:rPr>
              <w:t>томобильных дорог общ</w:t>
            </w:r>
            <w:r w:rsidRPr="00AB6622">
              <w:rPr>
                <w:sz w:val="22"/>
                <w:szCs w:val="22"/>
              </w:rPr>
              <w:t>е</w:t>
            </w:r>
            <w:r w:rsidRPr="00AB6622">
              <w:rPr>
                <w:sz w:val="22"/>
                <w:szCs w:val="22"/>
              </w:rPr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15,934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13,233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4E26E0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6E0">
              <w:rPr>
                <w:rFonts w:ascii="Times New Roman" w:hAnsi="Times New Roman" w:cs="Times New Roman"/>
                <w:sz w:val="22"/>
                <w:szCs w:val="22"/>
              </w:rPr>
              <w:t>8,95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bCs/>
                <w:sz w:val="22"/>
                <w:szCs w:val="22"/>
              </w:rPr>
              <w:t>протяженность на сел</w:t>
            </w:r>
            <w:r w:rsidRPr="00AB6622">
              <w:rPr>
                <w:bCs/>
                <w:sz w:val="22"/>
                <w:szCs w:val="22"/>
              </w:rPr>
              <w:t>ь</w:t>
            </w:r>
            <w:r w:rsidRPr="00AB6622">
              <w:rPr>
                <w:bCs/>
                <w:sz w:val="22"/>
                <w:szCs w:val="22"/>
              </w:rPr>
              <w:t>ских территориях вновь построенных (реконстр</w:t>
            </w:r>
            <w:r w:rsidRPr="00AB6622">
              <w:rPr>
                <w:bCs/>
                <w:sz w:val="22"/>
                <w:szCs w:val="22"/>
              </w:rPr>
              <w:t>у</w:t>
            </w:r>
            <w:r w:rsidRPr="00AB6622">
              <w:rPr>
                <w:bCs/>
                <w:sz w:val="22"/>
                <w:szCs w:val="22"/>
              </w:rPr>
              <w:t>ированных), капитально отремонтированных или отремонтированных а</w:t>
            </w:r>
            <w:r w:rsidRPr="00AB6622">
              <w:rPr>
                <w:bCs/>
                <w:sz w:val="22"/>
                <w:szCs w:val="22"/>
              </w:rPr>
              <w:t>в</w:t>
            </w:r>
            <w:r w:rsidRPr="00AB6622">
              <w:rPr>
                <w:bCs/>
                <w:sz w:val="22"/>
                <w:szCs w:val="22"/>
              </w:rPr>
              <w:lastRenderedPageBreak/>
              <w:t>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20,70135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pacing w:val="-18"/>
                <w:sz w:val="22"/>
                <w:szCs w:val="22"/>
                <w:lang w:eastAsia="en-US"/>
              </w:rPr>
              <w:t>11,90744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10,64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реализова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ных проектов комплек</w:t>
            </w:r>
            <w:r w:rsidRPr="00AB6622">
              <w:rPr>
                <w:sz w:val="22"/>
                <w:szCs w:val="22"/>
              </w:rPr>
              <w:t>с</w:t>
            </w:r>
            <w:r w:rsidRPr="00AB6622">
              <w:rPr>
                <w:sz w:val="22"/>
                <w:szCs w:val="22"/>
              </w:rPr>
              <w:t>ного развития сельских территорий (агломераций)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созданных рабочих мест (заполне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ных штатных единиц) в период реализации прое</w:t>
            </w:r>
            <w:r w:rsidRPr="00AB6622">
              <w:rPr>
                <w:sz w:val="22"/>
                <w:szCs w:val="22"/>
              </w:rPr>
              <w:t>к</w:t>
            </w:r>
            <w:r w:rsidRPr="00AB6622">
              <w:rPr>
                <w:sz w:val="22"/>
                <w:szCs w:val="22"/>
              </w:rPr>
              <w:t>тов комплексного разв</w:t>
            </w:r>
            <w:r w:rsidRPr="00AB6622">
              <w:rPr>
                <w:sz w:val="22"/>
                <w:szCs w:val="22"/>
              </w:rPr>
              <w:t>и</w:t>
            </w:r>
            <w:r w:rsidRPr="00AB6622">
              <w:rPr>
                <w:sz w:val="22"/>
                <w:szCs w:val="22"/>
              </w:rPr>
              <w:t>тия сельских территорий (агломераций), отобра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ных для субсидирования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B6622">
              <w:rPr>
                <w:sz w:val="22"/>
                <w:szCs w:val="22"/>
              </w:rPr>
              <w:t>количество разработанной проектной документации на строительство (реко</w:t>
            </w:r>
            <w:r w:rsidRPr="00AB6622">
              <w:rPr>
                <w:sz w:val="22"/>
                <w:szCs w:val="22"/>
              </w:rPr>
              <w:t>н</w:t>
            </w:r>
            <w:r w:rsidRPr="00AB6622">
              <w:rPr>
                <w:sz w:val="22"/>
                <w:szCs w:val="22"/>
              </w:rPr>
              <w:t>струкцию) объектов вод</w:t>
            </w:r>
            <w:r w:rsidRPr="00AB6622">
              <w:rPr>
                <w:sz w:val="22"/>
                <w:szCs w:val="22"/>
              </w:rPr>
              <w:t>о</w:t>
            </w:r>
            <w:r w:rsidRPr="00AB6622">
              <w:rPr>
                <w:sz w:val="22"/>
                <w:szCs w:val="22"/>
              </w:rPr>
              <w:t>снабжения (локальных водопроводов)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количество сельских населенных пунктов, транспортная доступность которых улучшена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jc w:val="center"/>
            </w:pPr>
            <w:r w:rsidRPr="00AB6622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jc w:val="center"/>
            </w:pPr>
            <w:r w:rsidRPr="00AB6622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jc w:val="center"/>
            </w:pPr>
            <w:r w:rsidRPr="00AB6622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jc w:val="center"/>
            </w:pPr>
            <w:r w:rsidRPr="00AB6622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jc w:val="center"/>
            </w:pPr>
            <w:r w:rsidRPr="00AB6622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6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6D1FA5" w:rsidRPr="00AB6622" w:rsidRDefault="006D1FA5" w:rsidP="008D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8D37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8D37AF">
              <w:rPr>
                <w:sz w:val="22"/>
                <w:szCs w:val="22"/>
              </w:rPr>
              <w:t>Налоговые расходы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выручка на одного раб</w:t>
            </w:r>
            <w:r w:rsidRPr="008D37AF">
              <w:rPr>
                <w:sz w:val="22"/>
                <w:szCs w:val="22"/>
              </w:rPr>
              <w:t>о</w:t>
            </w:r>
            <w:r w:rsidRPr="008D37AF">
              <w:rPr>
                <w:sz w:val="22"/>
                <w:szCs w:val="22"/>
              </w:rPr>
              <w:t>тающего в сельскохозя</w:t>
            </w:r>
            <w:r w:rsidRPr="008D37AF">
              <w:rPr>
                <w:sz w:val="22"/>
                <w:szCs w:val="22"/>
              </w:rPr>
              <w:t>й</w:t>
            </w:r>
            <w:r w:rsidRPr="008D37AF">
              <w:rPr>
                <w:sz w:val="22"/>
                <w:szCs w:val="22"/>
              </w:rPr>
              <w:lastRenderedPageBreak/>
              <w:t>ственных организациях Кировской области, явл</w:t>
            </w:r>
            <w:r w:rsidRPr="008D37AF">
              <w:rPr>
                <w:sz w:val="22"/>
                <w:szCs w:val="22"/>
              </w:rPr>
              <w:t>я</w:t>
            </w:r>
            <w:r w:rsidRPr="008D37AF">
              <w:rPr>
                <w:sz w:val="22"/>
                <w:szCs w:val="22"/>
              </w:rPr>
              <w:t>ющихся получателями государственной по</w:t>
            </w:r>
            <w:r w:rsidRPr="008D37AF">
              <w:rPr>
                <w:sz w:val="22"/>
                <w:szCs w:val="22"/>
              </w:rPr>
              <w:t>д</w:t>
            </w:r>
            <w:r w:rsidRPr="008D37AF">
              <w:rPr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AB6622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6D1FA5" w:rsidRDefault="006D1FA5" w:rsidP="008D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6D1FA5" w:rsidRDefault="006D1FA5" w:rsidP="008D37AF">
            <w:pPr>
              <w:jc w:val="center"/>
              <w:rPr>
                <w:sz w:val="22"/>
                <w:szCs w:val="22"/>
              </w:rPr>
            </w:pPr>
          </w:p>
          <w:p w:rsidR="006D1FA5" w:rsidRDefault="006D1FA5" w:rsidP="008D37AF">
            <w:pPr>
              <w:jc w:val="center"/>
              <w:rPr>
                <w:sz w:val="22"/>
                <w:szCs w:val="22"/>
              </w:rPr>
            </w:pPr>
          </w:p>
          <w:p w:rsidR="006D1FA5" w:rsidRPr="00AB6622" w:rsidRDefault="006D1FA5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8D37AF">
              <w:rPr>
                <w:sz w:val="22"/>
                <w:szCs w:val="22"/>
              </w:rPr>
              <w:t>Управление реализацией Государственной пр</w:t>
            </w:r>
            <w:r w:rsidRPr="008D37A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удельный вес проведе</w:t>
            </w:r>
            <w:r w:rsidRPr="008D37AF">
              <w:rPr>
                <w:sz w:val="22"/>
                <w:szCs w:val="22"/>
              </w:rPr>
              <w:t>н</w:t>
            </w:r>
            <w:r w:rsidRPr="008D37AF">
              <w:rPr>
                <w:sz w:val="22"/>
                <w:szCs w:val="22"/>
              </w:rPr>
              <w:t>ных проверок в общем количестве запланирова</w:t>
            </w:r>
            <w:r w:rsidRPr="008D37AF">
              <w:rPr>
                <w:sz w:val="22"/>
                <w:szCs w:val="22"/>
              </w:rPr>
              <w:t>н</w:t>
            </w:r>
            <w:r w:rsidRPr="008D37AF">
              <w:rPr>
                <w:sz w:val="22"/>
                <w:szCs w:val="22"/>
              </w:rPr>
              <w:t>ных проверок в области племенного животново</w:t>
            </w:r>
            <w:r w:rsidRPr="008D37AF">
              <w:rPr>
                <w:sz w:val="22"/>
                <w:szCs w:val="22"/>
              </w:rPr>
              <w:t>д</w:t>
            </w:r>
            <w:r w:rsidRPr="008D37AF">
              <w:rPr>
                <w:sz w:val="22"/>
                <w:szCs w:val="22"/>
              </w:rPr>
              <w:t>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количество консультац</w:t>
            </w:r>
            <w:r w:rsidRPr="008D37AF">
              <w:rPr>
                <w:sz w:val="22"/>
                <w:szCs w:val="22"/>
              </w:rPr>
              <w:t>и</w:t>
            </w:r>
            <w:r w:rsidRPr="008D37AF">
              <w:rPr>
                <w:sz w:val="22"/>
                <w:szCs w:val="22"/>
              </w:rPr>
              <w:t>онных услуг, оказанных сельскохозяйственным товаропроизводителям Кировской области и о</w:t>
            </w:r>
            <w:r w:rsidRPr="008D37AF">
              <w:rPr>
                <w:sz w:val="22"/>
                <w:szCs w:val="22"/>
              </w:rPr>
              <w:t>р</w:t>
            </w:r>
            <w:r w:rsidRPr="008D37AF">
              <w:rPr>
                <w:sz w:val="22"/>
                <w:szCs w:val="22"/>
              </w:rPr>
              <w:t>ганам местного сам</w:t>
            </w:r>
            <w:r w:rsidRPr="008D37AF">
              <w:rPr>
                <w:sz w:val="22"/>
                <w:szCs w:val="22"/>
              </w:rPr>
              <w:t>о</w:t>
            </w:r>
            <w:r w:rsidRPr="008D37AF">
              <w:rPr>
                <w:sz w:val="22"/>
                <w:szCs w:val="22"/>
              </w:rPr>
              <w:t>управления, осуществл</w:t>
            </w:r>
            <w:r w:rsidRPr="008D37AF">
              <w:rPr>
                <w:sz w:val="22"/>
                <w:szCs w:val="22"/>
              </w:rPr>
              <w:t>я</w:t>
            </w:r>
            <w:r w:rsidRPr="008D37AF">
              <w:rPr>
                <w:sz w:val="22"/>
                <w:szCs w:val="22"/>
              </w:rPr>
              <w:t>ющим государственные полномочия Кировской области по поддержке сельскохозяйственного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AB1CCB">
              <w:rPr>
                <w:sz w:val="22"/>
                <w:szCs w:val="22"/>
              </w:rPr>
              <w:t>3</w:t>
            </w:r>
            <w:r w:rsidR="00EF6ACD">
              <w:rPr>
                <w:sz w:val="22"/>
                <w:szCs w:val="22"/>
              </w:rPr>
              <w:t xml:space="preserve"> </w:t>
            </w:r>
            <w:r w:rsidRPr="00AB1CCB">
              <w:rPr>
                <w:sz w:val="22"/>
                <w:szCs w:val="22"/>
              </w:rPr>
              <w:t>500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количество зарегистрир</w:t>
            </w:r>
            <w:r w:rsidRPr="008D37AF">
              <w:rPr>
                <w:sz w:val="22"/>
                <w:szCs w:val="22"/>
              </w:rPr>
              <w:t>о</w:t>
            </w:r>
            <w:r w:rsidRPr="008D37AF">
              <w:rPr>
                <w:sz w:val="22"/>
                <w:szCs w:val="22"/>
              </w:rPr>
              <w:t>ванных (перерегистрир</w:t>
            </w:r>
            <w:r w:rsidRPr="008D37AF">
              <w:rPr>
                <w:sz w:val="22"/>
                <w:szCs w:val="22"/>
              </w:rPr>
              <w:t>о</w:t>
            </w:r>
            <w:r w:rsidRPr="008D37AF">
              <w:rPr>
                <w:sz w:val="22"/>
                <w:szCs w:val="22"/>
              </w:rPr>
              <w:lastRenderedPageBreak/>
              <w:t>ванных) самоходных и других машин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6D1FA5" w:rsidRPr="00AB6622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D1FA5" w:rsidRPr="00AB6622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количество проведенных технических осмотров самоходных и других м</w:t>
            </w:r>
            <w:r w:rsidRPr="008D37AF">
              <w:rPr>
                <w:sz w:val="22"/>
                <w:szCs w:val="22"/>
              </w:rPr>
              <w:t>а</w:t>
            </w:r>
            <w:r w:rsidRPr="008D37AF">
              <w:rPr>
                <w:sz w:val="22"/>
                <w:szCs w:val="22"/>
              </w:rPr>
              <w:t>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8D37AF">
            <w:pPr>
              <w:jc w:val="center"/>
            </w:pPr>
            <w:r w:rsidRPr="00EC5DD7">
              <w:rPr>
                <w:sz w:val="22"/>
                <w:szCs w:val="22"/>
              </w:rPr>
              <w:t>36</w:t>
            </w:r>
            <w:r w:rsidR="00EF6ACD">
              <w:rPr>
                <w:sz w:val="22"/>
                <w:szCs w:val="22"/>
              </w:rPr>
              <w:t xml:space="preserve"> </w:t>
            </w:r>
            <w:r w:rsidRPr="00EC5DD7">
              <w:rPr>
                <w:sz w:val="22"/>
                <w:szCs w:val="22"/>
              </w:rPr>
              <w:t>100</w:t>
            </w:r>
          </w:p>
        </w:tc>
      </w:tr>
      <w:tr w:rsidR="006D1FA5" w:rsidRPr="00AB6622" w:rsidTr="003510E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6D1FA5" w:rsidRPr="00AB6622" w:rsidRDefault="006D1FA5" w:rsidP="008D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8D37AF" w:rsidRDefault="006D1FA5" w:rsidP="00CE6B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8D37AF">
              <w:rPr>
                <w:sz w:val="22"/>
                <w:szCs w:val="22"/>
              </w:rPr>
              <w:t>Борьба с распростран</w:t>
            </w:r>
            <w:r w:rsidRPr="008D37AF">
              <w:rPr>
                <w:sz w:val="22"/>
                <w:szCs w:val="22"/>
              </w:rPr>
              <w:t>е</w:t>
            </w:r>
            <w:r w:rsidRPr="008D37AF">
              <w:rPr>
                <w:sz w:val="22"/>
                <w:szCs w:val="22"/>
              </w:rPr>
              <w:t>нием</w:t>
            </w:r>
            <w:r>
              <w:rPr>
                <w:sz w:val="22"/>
                <w:szCs w:val="22"/>
              </w:rPr>
              <w:t xml:space="preserve"> </w:t>
            </w:r>
            <w:r w:rsidRPr="001815BD">
              <w:rPr>
                <w:sz w:val="22"/>
                <w:szCs w:val="22"/>
              </w:rPr>
              <w:t>борщевика Сосно</w:t>
            </w:r>
            <w:r w:rsidRPr="001815BD">
              <w:rPr>
                <w:sz w:val="22"/>
                <w:szCs w:val="22"/>
              </w:rPr>
              <w:t>в</w:t>
            </w:r>
            <w:r w:rsidRPr="001815BD">
              <w:rPr>
                <w:sz w:val="22"/>
                <w:szCs w:val="22"/>
              </w:rPr>
              <w:t>ского»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587" w:rsidRPr="00AB6622" w:rsidTr="003510E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806587" w:rsidRDefault="00806587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8D37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7AF">
              <w:rPr>
                <w:sz w:val="22"/>
                <w:szCs w:val="22"/>
              </w:rPr>
              <w:t>площадь земель, на кот</w:t>
            </w:r>
            <w:r w:rsidRPr="008D37AF">
              <w:rPr>
                <w:sz w:val="22"/>
                <w:szCs w:val="22"/>
              </w:rPr>
              <w:t>о</w:t>
            </w:r>
            <w:r w:rsidRPr="008D37AF">
              <w:rPr>
                <w:sz w:val="22"/>
                <w:szCs w:val="22"/>
              </w:rPr>
              <w:t>рой не менее двух раз за вегетационный период проведены мероприятия по уничтожению борщ</w:t>
            </w:r>
            <w:r w:rsidRPr="008D37AF">
              <w:rPr>
                <w:sz w:val="22"/>
                <w:szCs w:val="22"/>
              </w:rPr>
              <w:t>е</w:t>
            </w:r>
            <w:r w:rsidRPr="008D37AF">
              <w:rPr>
                <w:sz w:val="22"/>
                <w:szCs w:val="22"/>
              </w:rPr>
              <w:t>вика Сосновского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8E3">
              <w:rPr>
                <w:rFonts w:ascii="Times New Roman" w:hAnsi="Times New Roman" w:cs="Times New Roman"/>
                <w:sz w:val="22"/>
                <w:szCs w:val="22"/>
              </w:rPr>
              <w:t>924,34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8E3">
              <w:rPr>
                <w:rFonts w:ascii="Times New Roman" w:hAnsi="Times New Roman" w:cs="Times New Roman"/>
                <w:sz w:val="22"/>
                <w:szCs w:val="22"/>
              </w:rPr>
              <w:t>924,34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806587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06587" w:rsidRDefault="001E2A9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A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6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A9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</w:tbl>
    <w:p w:rsidR="00393060" w:rsidRPr="00AB6622" w:rsidRDefault="003233CA" w:rsidP="00791B9B">
      <w:pPr>
        <w:tabs>
          <w:tab w:val="left" w:pos="1134"/>
        </w:tabs>
        <w:autoSpaceDE w:val="0"/>
        <w:autoSpaceDN w:val="0"/>
        <w:adjustRightInd w:val="0"/>
        <w:spacing w:before="720"/>
        <w:ind w:left="11198" w:hanging="11198"/>
        <w:jc w:val="center"/>
        <w:rPr>
          <w:sz w:val="24"/>
          <w:szCs w:val="24"/>
        </w:rPr>
      </w:pPr>
      <w:r w:rsidRPr="00AB6622">
        <w:rPr>
          <w:sz w:val="24"/>
          <w:szCs w:val="24"/>
        </w:rPr>
        <w:t>_______________</w:t>
      </w:r>
    </w:p>
    <w:p w:rsidR="00393060" w:rsidRPr="00AB6622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</w:pPr>
    </w:p>
    <w:p w:rsidR="00393060" w:rsidRPr="00AB6622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  <w:sectPr w:rsidR="00393060" w:rsidRPr="00AB6622" w:rsidSect="009C2447">
          <w:type w:val="continuous"/>
          <w:pgSz w:w="16839" w:h="11907" w:orient="landscape" w:code="9"/>
          <w:pgMar w:top="1701" w:right="1094" w:bottom="1276" w:left="851" w:header="0" w:footer="0" w:gutter="0"/>
          <w:cols w:space="720"/>
          <w:noEndnote/>
          <w:docGrid w:linePitch="272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B6622" w:rsidRPr="00AB6622" w:rsidTr="000B7AA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lastRenderedPageBreak/>
              <w:t>Приложение № 2</w:t>
            </w: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AB6622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393060" w:rsidRPr="00AB6622" w:rsidRDefault="001E26B9" w:rsidP="0039306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93060" w:rsidRPr="00AB6622" w:rsidRDefault="00393060" w:rsidP="00393060">
      <w:pPr>
        <w:jc w:val="center"/>
        <w:rPr>
          <w:b/>
          <w:sz w:val="28"/>
          <w:szCs w:val="28"/>
        </w:rPr>
      </w:pPr>
      <w:r w:rsidRPr="00AB6622">
        <w:rPr>
          <w:b/>
          <w:sz w:val="28"/>
          <w:szCs w:val="28"/>
        </w:rPr>
        <w:t xml:space="preserve">в методике расчета значений целевых показателей эффективности </w:t>
      </w:r>
    </w:p>
    <w:p w:rsidR="00393060" w:rsidRPr="00AB6622" w:rsidRDefault="00393060" w:rsidP="00393060">
      <w:pPr>
        <w:spacing w:after="480"/>
        <w:jc w:val="center"/>
        <w:rPr>
          <w:b/>
          <w:sz w:val="28"/>
          <w:szCs w:val="28"/>
        </w:rPr>
      </w:pPr>
      <w:r w:rsidRPr="00AB6622">
        <w:rPr>
          <w:b/>
          <w:sz w:val="28"/>
          <w:szCs w:val="28"/>
        </w:rPr>
        <w:t>реализации Государственной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AB6622" w:rsidRPr="00AB6622" w:rsidTr="003070E8">
        <w:tc>
          <w:tcPr>
            <w:tcW w:w="709" w:type="dxa"/>
          </w:tcPr>
          <w:p w:rsidR="00CB5D2F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393060" w:rsidRPr="00AB6622" w:rsidRDefault="00393060" w:rsidP="00CB5D2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</w:tcPr>
          <w:p w:rsidR="00393060" w:rsidRPr="00AB6622" w:rsidRDefault="00393060" w:rsidP="000364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036465" w:rsidRPr="00AB6622">
              <w:rPr>
                <w:rFonts w:eastAsia="Calibri"/>
                <w:sz w:val="24"/>
                <w:szCs w:val="24"/>
              </w:rPr>
              <w:t>Г</w:t>
            </w:r>
            <w:r w:rsidRPr="00AB6622">
              <w:rPr>
                <w:rFonts w:eastAsia="Calibri"/>
                <w:sz w:val="24"/>
                <w:szCs w:val="24"/>
              </w:rPr>
              <w:t xml:space="preserve">осударственной </w:t>
            </w:r>
            <w:r w:rsidRPr="00AB6622">
              <w:rPr>
                <w:sz w:val="24"/>
                <w:szCs w:val="24"/>
              </w:rPr>
              <w:br/>
            </w:r>
            <w:r w:rsidRPr="00AB6622">
              <w:rPr>
                <w:rFonts w:eastAsia="Calibri"/>
                <w:spacing w:val="-8"/>
                <w:sz w:val="24"/>
                <w:szCs w:val="24"/>
              </w:rPr>
              <w:t>программы, подпрограммы, отдельн</w:t>
            </w:r>
            <w:r w:rsidRPr="00AB6622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AB6622">
              <w:rPr>
                <w:rFonts w:eastAsia="Calibri"/>
                <w:spacing w:val="-8"/>
                <w:sz w:val="24"/>
                <w:szCs w:val="24"/>
              </w:rPr>
              <w:t>го мероприятия, проекта, показателя</w:t>
            </w:r>
            <w:r w:rsidRPr="00AB662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Методика расчета значения показателя, </w:t>
            </w:r>
            <w:r w:rsidRPr="00AB6622">
              <w:rPr>
                <w:sz w:val="24"/>
                <w:szCs w:val="24"/>
              </w:rPr>
              <w:br/>
            </w:r>
            <w:r w:rsidRPr="00AB6622">
              <w:rPr>
                <w:rFonts w:eastAsia="Calibri"/>
                <w:sz w:val="24"/>
                <w:szCs w:val="24"/>
              </w:rPr>
              <w:t xml:space="preserve">источник получения информации </w:t>
            </w:r>
          </w:p>
        </w:tc>
      </w:tr>
    </w:tbl>
    <w:p w:rsidR="00834B9B" w:rsidRDefault="00834B9B" w:rsidP="000B7AAA">
      <w:pPr>
        <w:autoSpaceDE w:val="0"/>
        <w:autoSpaceDN w:val="0"/>
        <w:adjustRightInd w:val="0"/>
        <w:spacing w:line="260" w:lineRule="exact"/>
        <w:jc w:val="center"/>
        <w:rPr>
          <w:rFonts w:eastAsia="Calibri"/>
          <w:sz w:val="24"/>
          <w:szCs w:val="24"/>
        </w:rPr>
        <w:sectPr w:rsidR="00834B9B" w:rsidSect="00035F86">
          <w:headerReference w:type="default" r:id="rId34"/>
          <w:footerReference w:type="default" r:id="rId35"/>
          <w:headerReference w:type="first" r:id="rId36"/>
          <w:pgSz w:w="11907" w:h="16839" w:code="9"/>
          <w:pgMar w:top="1134" w:right="851" w:bottom="1134" w:left="1701" w:header="0" w:footer="0" w:gutter="0"/>
          <w:cols w:space="720"/>
          <w:noEndnote/>
          <w:docGrid w:linePitch="272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AB6622" w:rsidRPr="00AB6622" w:rsidTr="003070E8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B6622" w:rsidRPr="00AB6622" w:rsidTr="003070E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Default="00393060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21694" w:rsidRPr="00AB6622" w:rsidRDefault="00921694" w:rsidP="00921694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области «Развитие агропр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комплекса»</w:t>
            </w:r>
          </w:p>
        </w:tc>
        <w:tc>
          <w:tcPr>
            <w:tcW w:w="4820" w:type="dxa"/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21059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93060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государственной статист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ки по Кировской области (далее – К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ровстат) «Индексы производства сельскох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продукции»</w:t>
            </w:r>
          </w:p>
        </w:tc>
      </w:tr>
      <w:tr w:rsidR="00AB6622" w:rsidRPr="00AB6622" w:rsidTr="0092169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85" w:rsidRPr="00AB6622" w:rsidRDefault="00D33A85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D33A85" w:rsidRPr="00AB6622" w:rsidRDefault="00D33A85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(в сопостав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мых ценах) к уровню 2020 года</w:t>
            </w: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12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10593" w:rsidRPr="00AB6622" w:rsidRDefault="00210593" w:rsidP="00210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210593" w:rsidRPr="00AB6622" w:rsidRDefault="00210593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21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= 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х (И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/ 100%) х… (И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42F6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100%), где:</w:t>
            </w:r>
          </w:p>
          <w:p w:rsidR="00210593" w:rsidRPr="00AB6622" w:rsidRDefault="00210593" w:rsidP="0021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3" w:rsidRPr="00AB6622" w:rsidRDefault="00210593" w:rsidP="00210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псхо 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– индекс производства продукции сельского хозяйства (в сопоставимых ценах) к уровню 2020 года (процентов);</w:t>
            </w:r>
          </w:p>
          <w:p w:rsidR="00210593" w:rsidRPr="00AB6622" w:rsidRDefault="00210593" w:rsidP="00210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2020 год (базовый период) значение равняется 100 процент</w:t>
            </w:r>
            <w:r w:rsidR="0032021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210593" w:rsidRPr="00AB6622" w:rsidRDefault="00210593" w:rsidP="00210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период, следующий за базовым периодом, по данным Кировст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та «Индексы производства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ственной продукции» (процентов);</w:t>
            </w:r>
          </w:p>
          <w:p w:rsidR="00210593" w:rsidRDefault="00210593" w:rsidP="00210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в хозяйствах всех кат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горий Кировской области за каждый след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ющий n-ый отчетный период, по данным Кировстата «Индексы производства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продукции» (процентов)</w:t>
            </w:r>
            <w:r w:rsidR="009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694" w:rsidRPr="003A599B" w:rsidRDefault="00921694" w:rsidP="003202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предусмотрен </w:t>
            </w:r>
            <w:r w:rsidR="001C2273">
              <w:rPr>
                <w:rFonts w:ascii="Times New Roman" w:hAnsi="Times New Roman" w:cs="Times New Roman"/>
                <w:sz w:val="24"/>
                <w:szCs w:val="24"/>
              </w:rPr>
              <w:t xml:space="preserve">паспортом 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дарственной программы развития сельского хозяйства и регулирования рынков сельск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 продукции, сырья и прод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вольствия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утвержденной п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14.07.2012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717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</w:t>
            </w:r>
            <w:r w:rsidR="001E2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2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сел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хозяйства и регулирования рынков сельскохозяйственной продукции, сырья и продовольствия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6622" w:rsidRPr="00AB6622" w:rsidTr="0092169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694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сельскох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93060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 «Индексы произво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AB6622" w:rsidRPr="00AB6622" w:rsidTr="0092169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93060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 «Индексы произво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ства по видам экономической деятельности по полному кругу организаций-производителей»</w:t>
            </w:r>
          </w:p>
        </w:tc>
      </w:tr>
      <w:tr w:rsidR="00AB6622" w:rsidRPr="00AB6622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85" w:rsidRPr="00AB6622" w:rsidRDefault="00D33A85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D33A85" w:rsidRPr="00AB6622" w:rsidRDefault="00D33A85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про-дуктов (в сопоставимых ценах) к уровню 2020 года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76833" w:rsidRPr="00AB6622" w:rsidRDefault="00D76833" w:rsidP="00D768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D76833" w:rsidRPr="00AB6622" w:rsidRDefault="00D76833" w:rsidP="00D768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76833" w:rsidRPr="00AB6622" w:rsidRDefault="00D76833" w:rsidP="00D768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= 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х (И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/ 100%) х… (И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ппn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="008A37F8">
              <w:rPr>
                <w:rFonts w:eastAsia="Calibri"/>
                <w:sz w:val="24"/>
                <w:szCs w:val="24"/>
                <w:lang w:eastAsia="en-US"/>
              </w:rPr>
              <w:br/>
              <w:t xml:space="preserve">/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100%), где:</w:t>
            </w:r>
          </w:p>
          <w:p w:rsidR="00D76833" w:rsidRPr="00AB6622" w:rsidRDefault="00D76833" w:rsidP="00D768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76833" w:rsidRPr="00AB6622" w:rsidRDefault="00D76833" w:rsidP="00D76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дуктов (в сопоставимых ценах) к уровню 2020 года (процентов);</w:t>
            </w:r>
          </w:p>
          <w:p w:rsidR="00D76833" w:rsidRPr="00AB6622" w:rsidRDefault="00D76833" w:rsidP="00D76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за 2020 год (базовый период) значение равняется 100 процент</w:t>
            </w:r>
            <w:r w:rsidR="00320218">
              <w:rPr>
                <w:rFonts w:eastAsia="Calibri"/>
                <w:sz w:val="24"/>
                <w:szCs w:val="24"/>
                <w:lang w:eastAsia="en-US"/>
              </w:rPr>
              <w:t>ам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(проце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тов);</w:t>
            </w:r>
          </w:p>
          <w:p w:rsidR="00D76833" w:rsidRPr="00AB6622" w:rsidRDefault="00D76833" w:rsidP="00D76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 за период, следующий за баз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вым периодом, по данным Кировстата «И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дексы производства сельскохозяйственной продукции» (процентов);</w:t>
            </w:r>
          </w:p>
          <w:p w:rsidR="00D33A85" w:rsidRDefault="00D76833" w:rsidP="00D7683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ппn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индекс производства пищевых пр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дуктов за каждый следующий n-ый отче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период, по данным Кировстата «Инде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 производства сельскохозяйственной продукции» (процентов)</w:t>
            </w:r>
            <w:r w:rsidR="009216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21694" w:rsidRPr="00AB6622" w:rsidRDefault="003A599B" w:rsidP="00D372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Показатель предусмотрен </w:t>
            </w:r>
            <w:r w:rsidR="001C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паспортом 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Гос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дарственной программы развития сельского хозяйства и регулирования рынков сельск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хозяйственной продукции, сырья и прод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1C2273" w:rsidRPr="001C22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вольствия </w:t>
            </w:r>
          </w:p>
        </w:tc>
      </w:tr>
      <w:tr w:rsidR="00AB6622" w:rsidRPr="00AB6622" w:rsidTr="003070E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субъекты малого и среднего предприним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тельства, осуществляющие деятел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ность в сфере сельского хозяйства, в том числе за счет средств госуда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14CB1" w:rsidRPr="00AB6622" w:rsidRDefault="00914CB1" w:rsidP="00914C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P = L </w:t>
            </w:r>
            <w:r w:rsidR="00594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594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K</w:t>
            </w:r>
            <w:r w:rsidR="00594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+</w:t>
            </w:r>
            <w:r w:rsidR="00594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P – количество вовлеченных в субъекты м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лого и среднего предпринимательства, ос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ществляющие деятельность в сфере сел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ского хозяйства, в том числе за счет ср</w:t>
            </w:r>
            <w:r w:rsidR="005944C7">
              <w:rPr>
                <w:rFonts w:eastAsia="Calibri"/>
                <w:sz w:val="24"/>
                <w:szCs w:val="24"/>
                <w:lang w:eastAsia="en-US"/>
              </w:rPr>
              <w:t>едств государственной поддержки;</w:t>
            </w: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lastRenderedPageBreak/>
              <w:t>L – количество созданных новых субъектов МСП в АПК</w:t>
            </w:r>
            <w:r w:rsidRPr="00AB6622">
              <w:rPr>
                <w:sz w:val="24"/>
                <w:szCs w:val="24"/>
              </w:rPr>
              <w:t xml:space="preserve"> (по кодам видов деятельности в соответствии с ОКВЭД 01 «Растениево</w:t>
            </w:r>
            <w:r w:rsidRPr="00AB6622">
              <w:rPr>
                <w:sz w:val="24"/>
                <w:szCs w:val="24"/>
              </w:rPr>
              <w:t>д</w:t>
            </w:r>
            <w:r w:rsidRPr="00AB6622">
              <w:rPr>
                <w:sz w:val="24"/>
                <w:szCs w:val="24"/>
              </w:rPr>
              <w:t>ство и животноводство, охота и предоста</w:t>
            </w:r>
            <w:r w:rsidRPr="00AB6622">
              <w:rPr>
                <w:sz w:val="24"/>
                <w:szCs w:val="24"/>
              </w:rPr>
              <w:t>в</w:t>
            </w:r>
            <w:r w:rsidRPr="00AB6622">
              <w:rPr>
                <w:sz w:val="24"/>
                <w:szCs w:val="24"/>
              </w:rPr>
              <w:t>ление соответствующих услуг в этих обл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стях», 03.2 «Рыбоводство», 10 «Произво</w:t>
            </w:r>
            <w:r w:rsidRPr="00AB6622">
              <w:rPr>
                <w:sz w:val="24"/>
                <w:szCs w:val="24"/>
              </w:rPr>
              <w:t>д</w:t>
            </w:r>
            <w:r w:rsidRPr="00AB6622">
              <w:rPr>
                <w:sz w:val="24"/>
                <w:szCs w:val="24"/>
              </w:rPr>
              <w:t>ство пищевых продуктов»)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, в соответствии с данными единого реестра субъектов малого и среднего предпринимательства, разм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щенного на сайте Федеральной налоговой службы (единиц);</w:t>
            </w:r>
          </w:p>
          <w:p w:rsidR="00914CB1" w:rsidRPr="00AB6622" w:rsidRDefault="00914CB1" w:rsidP="00914C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K – количество членов сельскохозяйстве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ных потребительских кооперативов (кроме кредитных), принятых из числа субъектов малого и среднего предпринимательства, включая личные подсобные хозяйства и крестьянские (фермерские) хозяйства, в г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ду предоставления государственной по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держки (единиц);</w:t>
            </w:r>
          </w:p>
          <w:p w:rsidR="00914CB1" w:rsidRPr="00AB6622" w:rsidRDefault="00914CB1" w:rsidP="00914CB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количество граждан, ведущих личное подсобное хозяйство, применяющих спец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альный налоговый режим «Налог на пр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фессиональный доход», заключивших агр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контракт, (единиц) (данные ведомственной отчетности министерства сельского хозя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и продовольствия Кировской области).</w:t>
            </w:r>
          </w:p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указывается нараст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ющим итогом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4B49D6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93060" w:rsidRPr="00AB6622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AB6622" w:rsidRDefault="00393060" w:rsidP="00872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Дсн = Чсн / Чв x 100%, где:</w:t>
            </w:r>
          </w:p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Дсн – доля сельского населения в общей численности населения Кировской области (процентов);</w:t>
            </w:r>
          </w:p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Чсн – численность сельского населения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ровской области, по данным Кировстата «Оценка численности постоянного насел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ния» (человек);</w:t>
            </w:r>
          </w:p>
          <w:p w:rsidR="00393060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Чв – общая численность населения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области, по данным Кировстата «Оценка численности постоянного насел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ния» (человек)</w:t>
            </w:r>
            <w:r w:rsidR="009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694" w:rsidRPr="00AB6622" w:rsidRDefault="00F17265" w:rsidP="003202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предусмотрен </w:t>
            </w:r>
            <w:r w:rsidR="001C2273">
              <w:rPr>
                <w:rFonts w:ascii="Times New Roman" w:hAnsi="Times New Roman" w:cs="Times New Roman"/>
                <w:sz w:val="24"/>
                <w:szCs w:val="24"/>
              </w:rPr>
              <w:t xml:space="preserve">паспортом 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дарственной программы Российской Фед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C2273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рации «Комплексное развитие сельских территорий»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утвержденной п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31.05.2019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20218" w:rsidRPr="00320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696 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дерации «Комплексное развитие сельских </w:t>
            </w:r>
            <w:r w:rsidR="00320218" w:rsidRPr="001C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территорий»</w:t>
            </w:r>
            <w:r w:rsidR="003202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Подпрограмма «Развитие отраслей агропромышленного комплекса К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ровской области»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393060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</w:t>
            </w:r>
            <w:r w:rsidR="00393060" w:rsidRPr="00AB6622">
              <w:rPr>
                <w:sz w:val="24"/>
                <w:szCs w:val="24"/>
              </w:rPr>
              <w:t xml:space="preserve"> Кировстата «Индексы произво</w:t>
            </w:r>
            <w:r w:rsidR="00393060" w:rsidRPr="00AB6622">
              <w:rPr>
                <w:sz w:val="24"/>
                <w:szCs w:val="24"/>
              </w:rPr>
              <w:t>д</w:t>
            </w:r>
            <w:r w:rsidR="00393060" w:rsidRPr="00AB6622">
              <w:rPr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</w:t>
            </w:r>
            <w:r w:rsidR="00393060" w:rsidRPr="00AB6622">
              <w:rPr>
                <w:sz w:val="24"/>
                <w:szCs w:val="24"/>
              </w:rPr>
              <w:t xml:space="preserve"> Кировстата «Индексы произво</w:t>
            </w:r>
            <w:r w:rsidR="00393060" w:rsidRPr="00AB6622">
              <w:rPr>
                <w:sz w:val="24"/>
                <w:szCs w:val="24"/>
              </w:rPr>
              <w:t>д</w:t>
            </w:r>
            <w:r w:rsidR="00393060" w:rsidRPr="00AB6622">
              <w:rPr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производительности труда в сельском хозяйстве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4B49D6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 xml:space="preserve">показатель </w:t>
            </w:r>
            <w:r w:rsidR="00393060" w:rsidRPr="00AB6622">
              <w:rPr>
                <w:sz w:val="24"/>
                <w:szCs w:val="24"/>
              </w:rPr>
              <w:t>рассчитывается по формуле: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Ипт = Ипп / Ич x 100%, где: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Ипт – индекс производительности труда в сельском хозяйстве (процентов);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Ипп – индекс производства продукции сел</w:t>
            </w:r>
            <w:r w:rsidRPr="00AB6622">
              <w:rPr>
                <w:sz w:val="24"/>
                <w:szCs w:val="24"/>
              </w:rPr>
              <w:t>ь</w:t>
            </w:r>
            <w:r w:rsidRPr="00AB6622">
              <w:rPr>
                <w:sz w:val="24"/>
                <w:szCs w:val="24"/>
              </w:rPr>
              <w:t>ского хозяйства в хозяйствах всех категорий Кировской области, по данным Кировстата «Индексы производства сельскохозяйстве</w:t>
            </w:r>
            <w:r w:rsidRPr="00AB6622">
              <w:rPr>
                <w:sz w:val="24"/>
                <w:szCs w:val="24"/>
              </w:rPr>
              <w:t>н</w:t>
            </w:r>
            <w:r w:rsidRPr="00AB6622">
              <w:rPr>
                <w:sz w:val="24"/>
                <w:szCs w:val="24"/>
              </w:rPr>
              <w:t>ной продукции» (процентов);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Ич – индекс численности работников, зан</w:t>
            </w:r>
            <w:r w:rsidRPr="00AB6622">
              <w:rPr>
                <w:sz w:val="24"/>
                <w:szCs w:val="24"/>
              </w:rPr>
              <w:t>я</w:t>
            </w:r>
            <w:r w:rsidRPr="00AB6622">
              <w:rPr>
                <w:sz w:val="24"/>
                <w:szCs w:val="24"/>
              </w:rPr>
              <w:t>тых в сельскохозяйственных организациях (процентов), определяемый по формуле: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Ич = Чt / Чp x 100%, где: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Чt – среднегодовая численность работников, занятых в сельскохозяйственных организ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циях, за отчетный период, по данным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ровстата (человек),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Чp – среднегодовая численность работн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ков, занятых в сельскохозяйственных орг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низациях, за период, предшествующий 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четному, по данным Кировстата (человек)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250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5E5">
              <w:rPr>
                <w:sz w:val="24"/>
                <w:szCs w:val="24"/>
              </w:rPr>
              <w:t>рентабельность сельскохозяйстве</w:t>
            </w:r>
            <w:r w:rsidRPr="004455E5">
              <w:rPr>
                <w:sz w:val="24"/>
                <w:szCs w:val="24"/>
              </w:rPr>
              <w:t>н</w:t>
            </w:r>
            <w:r w:rsidRPr="004455E5">
              <w:rPr>
                <w:sz w:val="24"/>
                <w:szCs w:val="24"/>
              </w:rPr>
              <w:t>ных организаций</w:t>
            </w:r>
            <w:r w:rsidR="004455E5">
              <w:rPr>
                <w:sz w:val="24"/>
                <w:szCs w:val="24"/>
              </w:rPr>
              <w:t xml:space="preserve"> (с учетом субс</w:t>
            </w:r>
            <w:r w:rsidR="004455E5">
              <w:rPr>
                <w:sz w:val="24"/>
                <w:szCs w:val="24"/>
              </w:rPr>
              <w:t>и</w:t>
            </w:r>
            <w:r w:rsidR="004455E5">
              <w:rPr>
                <w:sz w:val="24"/>
                <w:szCs w:val="24"/>
              </w:rPr>
              <w:t>дий)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93060" w:rsidRPr="00AB6622" w:rsidRDefault="004B49D6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 xml:space="preserve">показатель </w:t>
            </w:r>
            <w:r w:rsidR="00393060" w:rsidRPr="00AB6622">
              <w:rPr>
                <w:sz w:val="24"/>
                <w:szCs w:val="24"/>
              </w:rPr>
              <w:t>рассчитывается по формуле: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Р = П / С x 100%, где: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 xml:space="preserve">Р – рентабельность сельскохозяйственных организаций </w:t>
            </w:r>
            <w:r w:rsidR="004455E5" w:rsidRPr="004455E5">
              <w:rPr>
                <w:sz w:val="24"/>
                <w:szCs w:val="24"/>
              </w:rPr>
              <w:t xml:space="preserve">(с учетом субсидий) </w:t>
            </w:r>
            <w:r w:rsidRPr="00AB6622">
              <w:rPr>
                <w:sz w:val="24"/>
                <w:szCs w:val="24"/>
              </w:rPr>
              <w:t>(проце</w:t>
            </w:r>
            <w:r w:rsidRPr="00AB6622">
              <w:rPr>
                <w:sz w:val="24"/>
                <w:szCs w:val="24"/>
              </w:rPr>
              <w:t>н</w:t>
            </w:r>
            <w:r w:rsidRPr="00AB6622">
              <w:rPr>
                <w:sz w:val="24"/>
                <w:szCs w:val="24"/>
              </w:rPr>
              <w:t>тов);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 – прибыль сельскохозяйственных орган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заций, по данным формы № 2 «Отчет о пр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былях и убытках» сводной по Кировской области отчетности министерства сельского хозяйства и продовольствия Кировской о</w:t>
            </w:r>
            <w:r w:rsidRPr="00AB6622">
              <w:rPr>
                <w:sz w:val="24"/>
                <w:szCs w:val="24"/>
              </w:rPr>
              <w:t>б</w:t>
            </w:r>
            <w:r w:rsidRPr="00AB6622">
              <w:rPr>
                <w:sz w:val="24"/>
                <w:szCs w:val="24"/>
              </w:rPr>
              <w:t>ласти о финансово-экономическом состо</w:t>
            </w:r>
            <w:r w:rsidRPr="00AB6622">
              <w:rPr>
                <w:sz w:val="24"/>
                <w:szCs w:val="24"/>
              </w:rPr>
              <w:t>я</w:t>
            </w:r>
            <w:r w:rsidRPr="00AB6622">
              <w:rPr>
                <w:sz w:val="24"/>
                <w:szCs w:val="24"/>
              </w:rPr>
              <w:t>нии товаропроизводителей агропромы</w:t>
            </w:r>
            <w:r w:rsidRPr="00AB6622">
              <w:rPr>
                <w:sz w:val="24"/>
                <w:szCs w:val="24"/>
              </w:rPr>
              <w:t>ш</w:t>
            </w:r>
            <w:r w:rsidRPr="00AB6622">
              <w:rPr>
                <w:sz w:val="24"/>
                <w:szCs w:val="24"/>
              </w:rPr>
              <w:t>ленного комплекса (тыс. рублей);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С – себестоимость продаж, включая ко</w:t>
            </w:r>
            <w:r w:rsidRPr="00AB6622">
              <w:rPr>
                <w:sz w:val="24"/>
                <w:szCs w:val="24"/>
              </w:rPr>
              <w:t>м</w:t>
            </w:r>
            <w:r w:rsidRPr="00AB6622">
              <w:rPr>
                <w:sz w:val="24"/>
                <w:szCs w:val="24"/>
              </w:rPr>
              <w:lastRenderedPageBreak/>
              <w:t>мерческие и управленческие расходы, по данным формы № 2 «Отчет о прибылях и убытках» сводной по Кировской области отчетности министерства сельского 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ропроизводителей агропромышленного комплекса (тыс. рублей).</w:t>
            </w:r>
          </w:p>
          <w:p w:rsidR="00393060" w:rsidRPr="00320218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218">
              <w:rPr>
                <w:sz w:val="24"/>
                <w:szCs w:val="24"/>
              </w:rPr>
              <w:t>Значение показателя указывается с учетом субсидий</w:t>
            </w:r>
            <w:r w:rsidR="00A77240" w:rsidRPr="00320218">
              <w:rPr>
                <w:sz w:val="24"/>
                <w:szCs w:val="24"/>
              </w:rPr>
              <w:t xml:space="preserve"> сельскохозяйственным организ</w:t>
            </w:r>
            <w:r w:rsidR="00A77240" w:rsidRPr="00320218">
              <w:rPr>
                <w:sz w:val="24"/>
                <w:szCs w:val="24"/>
              </w:rPr>
              <w:t>а</w:t>
            </w:r>
            <w:r w:rsidR="00A77240" w:rsidRPr="00320218">
              <w:rPr>
                <w:sz w:val="24"/>
                <w:szCs w:val="24"/>
              </w:rPr>
              <w:t>циям</w:t>
            </w:r>
            <w:r w:rsidR="00921694" w:rsidRPr="00320218">
              <w:rPr>
                <w:sz w:val="24"/>
                <w:szCs w:val="24"/>
              </w:rPr>
              <w:t>.</w:t>
            </w:r>
          </w:p>
          <w:p w:rsidR="00921694" w:rsidRPr="00EB266D" w:rsidRDefault="003A599B" w:rsidP="004455E5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20218">
              <w:rPr>
                <w:sz w:val="24"/>
                <w:szCs w:val="24"/>
              </w:rPr>
              <w:t>Показатель предусмотрен</w:t>
            </w:r>
            <w:r w:rsidR="00FA6168" w:rsidRPr="00320218">
              <w:rPr>
                <w:sz w:val="24"/>
                <w:szCs w:val="24"/>
              </w:rPr>
              <w:t xml:space="preserve"> паспортом </w:t>
            </w:r>
            <w:r w:rsidR="004455E5" w:rsidRPr="00320218">
              <w:rPr>
                <w:sz w:val="24"/>
                <w:szCs w:val="24"/>
              </w:rPr>
              <w:t>фед</w:t>
            </w:r>
            <w:r w:rsidR="004455E5" w:rsidRPr="00320218">
              <w:rPr>
                <w:sz w:val="24"/>
                <w:szCs w:val="24"/>
              </w:rPr>
              <w:t>е</w:t>
            </w:r>
            <w:r w:rsidR="004455E5" w:rsidRPr="00320218">
              <w:rPr>
                <w:sz w:val="24"/>
                <w:szCs w:val="24"/>
              </w:rPr>
              <w:t xml:space="preserve">рального </w:t>
            </w:r>
            <w:r w:rsidR="00FA6168" w:rsidRPr="00320218">
              <w:rPr>
                <w:sz w:val="24"/>
                <w:szCs w:val="24"/>
              </w:rPr>
              <w:t>проекта «Стимулирование инв</w:t>
            </w:r>
            <w:r w:rsidR="00FA6168" w:rsidRPr="00320218">
              <w:rPr>
                <w:sz w:val="24"/>
                <w:szCs w:val="24"/>
              </w:rPr>
              <w:t>е</w:t>
            </w:r>
            <w:r w:rsidR="00FA6168" w:rsidRPr="00320218">
              <w:rPr>
                <w:sz w:val="24"/>
                <w:szCs w:val="24"/>
              </w:rPr>
              <w:t>стиционной деятельности в агропромы</w:t>
            </w:r>
            <w:r w:rsidR="00FA6168" w:rsidRPr="00320218">
              <w:rPr>
                <w:sz w:val="24"/>
                <w:szCs w:val="24"/>
              </w:rPr>
              <w:t>ш</w:t>
            </w:r>
            <w:r w:rsidR="00FA6168" w:rsidRPr="00320218">
              <w:rPr>
                <w:sz w:val="24"/>
                <w:szCs w:val="24"/>
              </w:rPr>
              <w:t xml:space="preserve">ленном комплексе» </w:t>
            </w:r>
            <w:r w:rsidR="001C2273" w:rsidRPr="00320218">
              <w:rPr>
                <w:bCs/>
                <w:sz w:val="24"/>
                <w:szCs w:val="24"/>
              </w:rPr>
              <w:t>Государственной пр</w:t>
            </w:r>
            <w:r w:rsidR="001C2273" w:rsidRPr="00320218">
              <w:rPr>
                <w:bCs/>
                <w:sz w:val="24"/>
                <w:szCs w:val="24"/>
              </w:rPr>
              <w:t>о</w:t>
            </w:r>
            <w:r w:rsidR="001C2273" w:rsidRPr="00320218">
              <w:rPr>
                <w:bCs/>
                <w:sz w:val="24"/>
                <w:szCs w:val="24"/>
              </w:rPr>
              <w:t>грамм</w:t>
            </w:r>
            <w:r w:rsidR="00FA6168" w:rsidRPr="00320218">
              <w:rPr>
                <w:bCs/>
                <w:sz w:val="24"/>
                <w:szCs w:val="24"/>
              </w:rPr>
              <w:t xml:space="preserve">ы </w:t>
            </w:r>
            <w:r w:rsidR="001C2273" w:rsidRPr="00320218">
              <w:rPr>
                <w:bCs/>
                <w:sz w:val="24"/>
                <w:szCs w:val="24"/>
              </w:rPr>
              <w:t>развития сельского хозяйства и р</w:t>
            </w:r>
            <w:r w:rsidR="001C2273" w:rsidRPr="00320218">
              <w:rPr>
                <w:bCs/>
                <w:sz w:val="24"/>
                <w:szCs w:val="24"/>
              </w:rPr>
              <w:t>е</w:t>
            </w:r>
            <w:r w:rsidR="001C2273" w:rsidRPr="00320218">
              <w:rPr>
                <w:bCs/>
                <w:sz w:val="24"/>
                <w:szCs w:val="24"/>
              </w:rPr>
              <w:t>гулирования рынков сельскохозяйственной продукции, сырья и продовольствия</w:t>
            </w:r>
            <w:r w:rsidR="001C2273">
              <w:rPr>
                <w:bCs/>
                <w:spacing w:val="-8"/>
                <w:sz w:val="24"/>
                <w:szCs w:val="24"/>
              </w:rPr>
              <w:t xml:space="preserve"> 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9216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CBE">
              <w:rPr>
                <w:sz w:val="24"/>
                <w:szCs w:val="24"/>
              </w:rPr>
              <w:t xml:space="preserve">среднемесячная </w:t>
            </w:r>
            <w:r w:rsidR="00D33A85" w:rsidRPr="00250CBE">
              <w:rPr>
                <w:sz w:val="24"/>
                <w:szCs w:val="24"/>
              </w:rPr>
              <w:t xml:space="preserve">начисленная </w:t>
            </w:r>
            <w:r w:rsidRPr="00250CBE">
              <w:rPr>
                <w:sz w:val="24"/>
                <w:szCs w:val="24"/>
              </w:rPr>
              <w:t>зар</w:t>
            </w:r>
            <w:r w:rsidRPr="00250CBE">
              <w:rPr>
                <w:sz w:val="24"/>
                <w:szCs w:val="24"/>
              </w:rPr>
              <w:t>а</w:t>
            </w:r>
            <w:r w:rsidRPr="00250CBE">
              <w:rPr>
                <w:sz w:val="24"/>
                <w:szCs w:val="24"/>
              </w:rPr>
              <w:t xml:space="preserve">ботная плата </w:t>
            </w:r>
            <w:r w:rsidR="00D33A85" w:rsidRPr="00250CBE">
              <w:rPr>
                <w:sz w:val="24"/>
                <w:szCs w:val="24"/>
              </w:rPr>
              <w:t xml:space="preserve">работников </w:t>
            </w:r>
            <w:r w:rsidRPr="00250CBE">
              <w:rPr>
                <w:sz w:val="24"/>
                <w:szCs w:val="24"/>
              </w:rPr>
              <w:t>сельско</w:t>
            </w:r>
            <w:r w:rsidR="00D33A85" w:rsidRPr="00250CBE">
              <w:rPr>
                <w:sz w:val="24"/>
                <w:szCs w:val="24"/>
              </w:rPr>
              <w:t>го</w:t>
            </w:r>
            <w:r w:rsidRPr="00250CBE">
              <w:rPr>
                <w:sz w:val="24"/>
                <w:szCs w:val="24"/>
              </w:rPr>
              <w:t xml:space="preserve"> хозяйств</w:t>
            </w:r>
            <w:r w:rsidR="00D33A85" w:rsidRPr="00250CBE">
              <w:rPr>
                <w:sz w:val="24"/>
                <w:szCs w:val="24"/>
              </w:rPr>
              <w:t>а</w:t>
            </w:r>
            <w:r w:rsidRPr="00250CBE">
              <w:rPr>
                <w:sz w:val="24"/>
                <w:szCs w:val="24"/>
              </w:rPr>
              <w:t xml:space="preserve"> </w:t>
            </w:r>
            <w:r w:rsidR="004455E5">
              <w:rPr>
                <w:sz w:val="24"/>
                <w:szCs w:val="24"/>
              </w:rPr>
              <w:t>(без субъектов малого предпринимательства)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36465" w:rsidRPr="00AB6622" w:rsidRDefault="008E5D4D" w:rsidP="004B4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</w:t>
            </w:r>
            <w:r w:rsidR="00393060" w:rsidRPr="00AB6622">
              <w:rPr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sz w:val="24"/>
                <w:szCs w:val="24"/>
              </w:rPr>
              <w:t>ы</w:t>
            </w:r>
            <w:r w:rsidR="00393060" w:rsidRPr="00AB6622">
              <w:rPr>
                <w:sz w:val="24"/>
                <w:szCs w:val="24"/>
              </w:rPr>
              <w:t xml:space="preserve"> федеральн</w:t>
            </w:r>
            <w:r w:rsidR="00393060" w:rsidRPr="00AB6622">
              <w:rPr>
                <w:sz w:val="24"/>
                <w:szCs w:val="24"/>
              </w:rPr>
              <w:t>о</w:t>
            </w:r>
            <w:r w:rsidR="00393060" w:rsidRPr="00AB6622">
              <w:rPr>
                <w:sz w:val="24"/>
                <w:szCs w:val="24"/>
              </w:rPr>
              <w:t>го государственного статистического наблюдения № П-4 «Сведения о численн</w:t>
            </w:r>
            <w:r w:rsidR="00393060" w:rsidRPr="00AB6622">
              <w:rPr>
                <w:sz w:val="24"/>
                <w:szCs w:val="24"/>
              </w:rPr>
              <w:t>о</w:t>
            </w:r>
            <w:r w:rsidR="00393060" w:rsidRPr="00AB6622">
              <w:rPr>
                <w:sz w:val="24"/>
                <w:szCs w:val="24"/>
              </w:rPr>
              <w:t xml:space="preserve">сти и заработной плате работников». </w:t>
            </w:r>
          </w:p>
          <w:p w:rsidR="00393060" w:rsidRPr="00344B9A" w:rsidRDefault="00393060" w:rsidP="004B4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 xml:space="preserve">Значение показателя указывается </w:t>
            </w:r>
            <w:r w:rsidRPr="00344B9A">
              <w:rPr>
                <w:sz w:val="24"/>
                <w:szCs w:val="24"/>
              </w:rPr>
              <w:t>без суб</w:t>
            </w:r>
            <w:r w:rsidRPr="00344B9A">
              <w:rPr>
                <w:sz w:val="24"/>
                <w:szCs w:val="24"/>
              </w:rPr>
              <w:t>ъ</w:t>
            </w:r>
            <w:r w:rsidRPr="00344B9A">
              <w:rPr>
                <w:sz w:val="24"/>
                <w:szCs w:val="24"/>
              </w:rPr>
              <w:t>ектов малого предпринимательства</w:t>
            </w:r>
            <w:r w:rsidR="00921694" w:rsidRPr="00344B9A">
              <w:rPr>
                <w:sz w:val="24"/>
                <w:szCs w:val="24"/>
              </w:rPr>
              <w:t>.</w:t>
            </w:r>
          </w:p>
          <w:p w:rsidR="00921694" w:rsidRPr="00AB6622" w:rsidRDefault="003A599B" w:rsidP="00D372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99B">
              <w:rPr>
                <w:sz w:val="24"/>
                <w:szCs w:val="24"/>
              </w:rPr>
              <w:t xml:space="preserve">Показатель предусмотрен </w:t>
            </w:r>
            <w:r w:rsidR="001C2273">
              <w:rPr>
                <w:sz w:val="24"/>
                <w:szCs w:val="24"/>
              </w:rPr>
              <w:t xml:space="preserve">паспортом </w:t>
            </w:r>
            <w:r w:rsidR="001C2273" w:rsidRPr="001C2273">
              <w:rPr>
                <w:bCs/>
                <w:sz w:val="24"/>
                <w:szCs w:val="24"/>
              </w:rPr>
              <w:t>Гос</w:t>
            </w:r>
            <w:r w:rsidR="001C2273" w:rsidRPr="001C2273">
              <w:rPr>
                <w:bCs/>
                <w:sz w:val="24"/>
                <w:szCs w:val="24"/>
              </w:rPr>
              <w:t>у</w:t>
            </w:r>
            <w:r w:rsidR="001C2273" w:rsidRPr="001C2273">
              <w:rPr>
                <w:bCs/>
                <w:sz w:val="24"/>
                <w:szCs w:val="24"/>
              </w:rPr>
              <w:t>дарственной программы развития сельского хозяйства и регулирования рынков сельск</w:t>
            </w:r>
            <w:r w:rsidR="001C2273" w:rsidRPr="001C2273">
              <w:rPr>
                <w:bCs/>
                <w:sz w:val="24"/>
                <w:szCs w:val="24"/>
              </w:rPr>
              <w:t>о</w:t>
            </w:r>
            <w:r w:rsidR="001C2273" w:rsidRPr="001C2273">
              <w:rPr>
                <w:bCs/>
                <w:sz w:val="24"/>
                <w:szCs w:val="24"/>
              </w:rPr>
              <w:t>хозяйственной продукции, сырья и прод</w:t>
            </w:r>
            <w:r w:rsidR="001C2273" w:rsidRPr="001C2273">
              <w:rPr>
                <w:bCs/>
                <w:sz w:val="24"/>
                <w:szCs w:val="24"/>
              </w:rPr>
              <w:t>о</w:t>
            </w:r>
            <w:r w:rsidR="001C2273" w:rsidRPr="001C2273">
              <w:rPr>
                <w:bCs/>
                <w:sz w:val="24"/>
                <w:szCs w:val="24"/>
              </w:rPr>
              <w:t>вольствия</w:t>
            </w:r>
            <w:r w:rsidR="001C2273">
              <w:rPr>
                <w:sz w:val="24"/>
                <w:szCs w:val="24"/>
              </w:rPr>
              <w:t xml:space="preserve"> 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высокопроизводител</w:t>
            </w:r>
            <w:r w:rsidRPr="00AB6622">
              <w:rPr>
                <w:sz w:val="24"/>
                <w:szCs w:val="24"/>
              </w:rPr>
              <w:t>ь</w:t>
            </w:r>
            <w:r w:rsidRPr="00AB6622">
              <w:rPr>
                <w:sz w:val="24"/>
                <w:szCs w:val="24"/>
              </w:rPr>
              <w:t>ных рабочих мест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36465" w:rsidRPr="00AB6622" w:rsidRDefault="008E5D4D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</w:t>
            </w:r>
            <w:r w:rsidR="00393060" w:rsidRPr="00AB6622">
              <w:rPr>
                <w:sz w:val="24"/>
                <w:szCs w:val="24"/>
              </w:rPr>
              <w:t xml:space="preserve"> Кировстата «Сводные данные о числе высокопроизводительных рабочих мест». 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Значение показателя указывается по виду деятельности «Сельское хозяйство, охота и предоставление услуг в этих областях»</w:t>
            </w:r>
          </w:p>
        </w:tc>
      </w:tr>
      <w:tr w:rsidR="00AB6622" w:rsidRPr="00AB6622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0" w:rsidRPr="00AB6622" w:rsidRDefault="00393060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темпы роста оборота организаций по производству пищевых проду</w:t>
            </w:r>
            <w:r w:rsidRPr="00AB6622">
              <w:rPr>
                <w:rFonts w:eastAsia="Calibri"/>
                <w:sz w:val="24"/>
                <w:szCs w:val="24"/>
              </w:rPr>
              <w:t>к</w:t>
            </w:r>
            <w:r w:rsidRPr="00AB6622">
              <w:rPr>
                <w:rFonts w:eastAsia="Calibri"/>
                <w:sz w:val="24"/>
                <w:szCs w:val="24"/>
              </w:rPr>
              <w:t>тов и напитков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93060" w:rsidRPr="00AB6622" w:rsidRDefault="004B49D6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показатель</w:t>
            </w:r>
            <w:r w:rsidRPr="00AB6622">
              <w:rPr>
                <w:rFonts w:eastAsia="Calibri"/>
                <w:sz w:val="24"/>
                <w:szCs w:val="24"/>
              </w:rPr>
              <w:t xml:space="preserve"> </w:t>
            </w:r>
            <w:r w:rsidR="00393060" w:rsidRPr="00AB6622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Тр = О / Оп x 100%, где: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Тр – темпы роста оборота организаций по производству пищевых продуктов и напи</w:t>
            </w:r>
            <w:r w:rsidRPr="00AB6622">
              <w:rPr>
                <w:rFonts w:eastAsia="Calibri"/>
                <w:sz w:val="24"/>
                <w:szCs w:val="24"/>
              </w:rPr>
              <w:t>т</w:t>
            </w:r>
            <w:r w:rsidRPr="00AB6622">
              <w:rPr>
                <w:rFonts w:eastAsia="Calibri"/>
                <w:sz w:val="24"/>
                <w:szCs w:val="24"/>
              </w:rPr>
              <w:t>ков (процентов);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 – оборот организаций по производству пищевых продуктов и напитков по полному кругу организаций за отчетный год, по да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ным Кировстата «Оборот организаций по видам экономической деятельности по по</w:t>
            </w:r>
            <w:r w:rsidRPr="00AB6622">
              <w:rPr>
                <w:rFonts w:eastAsia="Calibri"/>
                <w:sz w:val="24"/>
                <w:szCs w:val="24"/>
              </w:rPr>
              <w:t>л</w:t>
            </w:r>
            <w:r w:rsidRPr="00AB6622">
              <w:rPr>
                <w:rFonts w:eastAsia="Calibri"/>
                <w:sz w:val="24"/>
                <w:szCs w:val="24"/>
              </w:rPr>
              <w:t>ному кругу организаций» (тыс. рублей);</w:t>
            </w:r>
          </w:p>
          <w:p w:rsidR="00393060" w:rsidRPr="00AB6622" w:rsidRDefault="00393060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Оп – оборот организаций по производству пищевых продуктов по полному кругу орг</w:t>
            </w:r>
            <w:r w:rsidRPr="00AB6622">
              <w:rPr>
                <w:rFonts w:eastAsia="Calibri"/>
                <w:sz w:val="24"/>
                <w:szCs w:val="24"/>
              </w:rPr>
              <w:t>а</w:t>
            </w:r>
            <w:r w:rsidRPr="00AB6622">
              <w:rPr>
                <w:rFonts w:eastAsia="Calibri"/>
                <w:sz w:val="24"/>
                <w:szCs w:val="24"/>
              </w:rPr>
              <w:t>низаций за предшествующий год, по да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lastRenderedPageBreak/>
              <w:t>ным Кировстата «Оборот организаций по видам экономической деятельности по по</w:t>
            </w:r>
            <w:r w:rsidRPr="00AB6622">
              <w:rPr>
                <w:rFonts w:eastAsia="Calibri"/>
                <w:sz w:val="24"/>
                <w:szCs w:val="24"/>
              </w:rPr>
              <w:t>л</w:t>
            </w:r>
            <w:r w:rsidRPr="00AB6622">
              <w:rPr>
                <w:rFonts w:eastAsia="Calibri"/>
                <w:sz w:val="24"/>
                <w:szCs w:val="24"/>
              </w:rPr>
              <w:t>ному кругу организаций» (тыс. рублей)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1.1</w:t>
            </w: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4F0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66EE2" w:rsidRPr="00AB6622" w:rsidRDefault="00966EE2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F560C" w:rsidRPr="00AB6622" w:rsidRDefault="003F560C" w:rsidP="003F560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 «Поддер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ка сельскохозяйственного прои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водства по отдельным подотраслям растениеводства и животноводства»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тых зерновыми, зернобобовыми, масличными и кормовыми сельск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хозяйственными культурами, в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тых зерновыми, зернобобовыми, масличными (за исключением рапса и сои) и кормовыми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ственными культурами, в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открытого грунта в сельскохозяйственных 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овощей 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крытого грунта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 и кр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3F560C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 в сельск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хозяйственных организациях, кр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C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60C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ми семенами, в общей площади п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севов, занятой семенами сортов растений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B49D6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3" w:rsidRPr="00AB6622" w:rsidRDefault="004F0C13" w:rsidP="00872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Дпэ = Пэ / Пп x 100, где:</w:t>
            </w:r>
          </w:p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Дпэ – доля площади, засеваемой элитными семенами, в общей площади посевов, зан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той семенами сортов растений (процентов);</w:t>
            </w:r>
          </w:p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Пэ – площадь, засеянная элитными семен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ми сельскохозяйственными товаропроизв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дителями, по данным министерства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ского хозяйства и продовольствия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 (гектаров);</w:t>
            </w:r>
          </w:p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Пп – общая площадь посевов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ственных культур, занятых семенами сортов растений, на территории Кировской области у сельскохозяйственных товаропроизвод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телей (сумма площадей озимого сева 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шлого года, ярового сева, прямого сева и подсева многолетних трав), по данным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ровстата (гектаров)</w:t>
            </w:r>
          </w:p>
        </w:tc>
      </w:tr>
      <w:tr w:rsidR="00AB6622" w:rsidRPr="00AB6622" w:rsidTr="0003646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численность маточного товарного поголовья овец и коз в сельскох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организациях, кр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в зимних те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лицах в сельскохозяйственных 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плодов и ягод в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организациях, крестьянских (фермерских) 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численность племенного маточного поголовья сельскохозяйственных животных (в пересчете на условные головы)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численность товарного поголовья коров специализированных мясных пород в сельскохозяйственных 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ганизациях, крестьянских (ферме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ских) хозяйствах, включая индив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ными мясными породами, в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организациях, крестьянских (фермерских) 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доля застрахованной посевной (п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садочной) площади в общей посе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ной (посадочной) площади (в условных единицах площади)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6B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  <w:r w:rsidR="001A67F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доля застрахованного поголовья сельскохозяйственных животных в общем поголовье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животных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6B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  <w:r w:rsidR="006B1080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хозяйствах всех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тегорий Кировской области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сельскохозяйстве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яиц в хозяйствах всех категорий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производство яиц в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организациях, крестья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хозяйствах, включая индивидуальных предпр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аквакультуры, включая посадочный материал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1A6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отчетности 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вольствия Кировской области, </w:t>
            </w:r>
            <w:r w:rsidR="001A67F3" w:rsidRPr="00AB662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F3" w:rsidRPr="00AB662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67F3" w:rsidRPr="00AB6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(аквакультура) «Сведения о прои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водстве (выращивании) продукции пр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мышленного рыбоводства (аквакультуры)»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3" w:rsidRPr="00AB6622" w:rsidRDefault="004F0C13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F0C13" w:rsidRPr="00AB6622" w:rsidRDefault="004F0C13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быков-производителей, оцененных по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честву потомства или находящихся в процессе оценки этого качества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F0C13" w:rsidRPr="00AB6622" w:rsidRDefault="008E5D4D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Кировстата, форм</w:t>
            </w:r>
            <w:r w:rsidR="004B49D6" w:rsidRPr="00AB66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24-СХ «Сведения о состо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0C13" w:rsidRPr="00AB6622">
              <w:rPr>
                <w:rFonts w:ascii="Times New Roman" w:hAnsi="Times New Roman" w:cs="Times New Roman"/>
                <w:sz w:val="24"/>
                <w:szCs w:val="24"/>
              </w:rPr>
              <w:t>нии животноводства»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2E6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тых льном-долгунцом и технич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коноплей, в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организациях, крестья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E6144" w:rsidRPr="00AB6622" w:rsidRDefault="002E6144" w:rsidP="002E6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 Кировстата, формы федеральн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статистического наблюдения № 29-СХ «Сведения о сборе урожая сельскохозяйственных культур»</w:t>
            </w:r>
          </w:p>
        </w:tc>
      </w:tr>
      <w:tr w:rsidR="00AB6622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2E6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приобретенного пл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менного молодняка сельскохозя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ственных животных в племенных организациях, зарегистрированных в Государственном племенном р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гистре, в пересчете на условные г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ловы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2E6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 данным ведомственной отчетности м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нистерства сельского хозяйства и прод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вольствия Кировской области</w:t>
            </w:r>
          </w:p>
        </w:tc>
      </w:tr>
      <w:tr w:rsidR="00AB6622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«Стимул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рование развития приоритетных подотраслей агропромышленного комплекса»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зерновых и зерноб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бовых культур в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организациях, крестья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хозяйствах, включая индивидуальных предпр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по данным Кировстата, форма федерального государственного статистического набл</w:t>
            </w:r>
            <w:r w:rsidRPr="00AB6622">
              <w:rPr>
                <w:rFonts w:eastAsia="Calibri"/>
                <w:sz w:val="24"/>
                <w:szCs w:val="24"/>
              </w:rPr>
              <w:t>ю</w:t>
            </w:r>
            <w:r w:rsidRPr="00AB6622">
              <w:rPr>
                <w:rFonts w:eastAsia="Calibri"/>
                <w:sz w:val="24"/>
                <w:szCs w:val="24"/>
              </w:rPr>
              <w:t>дения № 29-СХ «Сведения о сборе урожая сельскохозяйственных культур»</w:t>
            </w:r>
          </w:p>
          <w:p w:rsidR="002E6144" w:rsidRPr="00AB6622" w:rsidRDefault="002E6144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валовой сбор масличных культур (за исключением рапса и сои) в сельскохозяйственных организац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ях, крестьянских (фермерских) 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зяйствах, включая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по данным Кировстата, форма федерального государственного статистического набл</w:t>
            </w:r>
            <w:r w:rsidRPr="00AB6622">
              <w:rPr>
                <w:rFonts w:eastAsia="Calibri"/>
                <w:sz w:val="24"/>
                <w:szCs w:val="24"/>
              </w:rPr>
              <w:t>ю</w:t>
            </w:r>
            <w:r w:rsidRPr="00AB6622">
              <w:rPr>
                <w:rFonts w:eastAsia="Calibri"/>
                <w:sz w:val="24"/>
                <w:szCs w:val="24"/>
              </w:rPr>
              <w:t>дения № 29-СХ «Сведения о сборе урожая сельскохозяйственных культур»</w:t>
            </w:r>
          </w:p>
          <w:p w:rsidR="002E6144" w:rsidRPr="00AB6622" w:rsidRDefault="002E6144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площадь закладки многолетних насаждений в сельскохозяйстве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ных организациях, крестьянских (фермерских) хозяйствах и у инд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2E6144" w:rsidRPr="00AB6622" w:rsidRDefault="002E6144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22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144" w:rsidRPr="00AB6622" w:rsidRDefault="002E6144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2E6144" w:rsidRPr="00AB6622" w:rsidRDefault="002E6144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прирост производства молока в сельскохозяйственных организац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ях, крестьянских (фермерских) 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зяйствах и у индивидуальных пре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принимателей за отчетный год по отношению к среднему за пять лет, предшествующих текущему году, объему производства молока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2E6144" w:rsidRPr="00AB6622" w:rsidRDefault="002E6144" w:rsidP="0088610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2E6144" w:rsidRPr="00AB6622" w:rsidRDefault="002E6144" w:rsidP="008861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Пм = Vмог - Vмпг, где:</w:t>
            </w:r>
          </w:p>
          <w:p w:rsidR="002E6144" w:rsidRPr="00AB6622" w:rsidRDefault="002E6144" w:rsidP="0088610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Пм – прирост производства молока в сел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скохозяйственных организациях, крестья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ских (фермерских) хозяйствах и у индив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дуальных предпринимателей за отчетный год по отношению к среднему за 5 лет, предшествующих текущему году, объему производства молока (тыс. тонн);</w:t>
            </w:r>
          </w:p>
          <w:p w:rsidR="002E6144" w:rsidRPr="00AB6622" w:rsidRDefault="002E6144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Vмог – объем производства молока в сел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скохозяйственных организациях, крестья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ских (фермерских) хозяйствах и у индив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дуальных предпринимателей в отчетном г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ду, по данным Кировстата (тыс. тонн);</w:t>
            </w:r>
          </w:p>
          <w:p w:rsidR="002E6144" w:rsidRPr="005B476B" w:rsidRDefault="002E6144" w:rsidP="007A58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Vмпг – объем производства молока в сел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скохозяйственных организациях, крестья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ских (фермерских) хозяйствах и у индив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дуальных предпринимателей в среднем за</w:t>
            </w:r>
            <w:r w:rsidR="00C71D48">
              <w:rPr>
                <w:rFonts w:eastAsia="Calibri"/>
                <w:sz w:val="24"/>
                <w:szCs w:val="24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</w:rPr>
              <w:t>5</w:t>
            </w:r>
            <w:r w:rsidR="007A588C">
              <w:rPr>
                <w:rFonts w:eastAsia="Calibri"/>
                <w:sz w:val="24"/>
                <w:szCs w:val="24"/>
              </w:rPr>
              <w:t> </w:t>
            </w:r>
            <w:r w:rsidRPr="00AB6622">
              <w:rPr>
                <w:rFonts w:eastAsia="Calibri"/>
                <w:sz w:val="24"/>
                <w:szCs w:val="24"/>
              </w:rPr>
              <w:t>лет, предшествующих текущему году, п</w:t>
            </w:r>
            <w:r w:rsidR="005B476B">
              <w:rPr>
                <w:rFonts w:eastAsia="Calibri"/>
                <w:sz w:val="24"/>
                <w:szCs w:val="24"/>
              </w:rPr>
              <w:t>о данным Кировстата (тыс. тонн)</w:t>
            </w:r>
          </w:p>
        </w:tc>
      </w:tr>
      <w:tr w:rsidR="005B476B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6961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производство молока в сельскох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зяйственных организациях и кр</w:t>
            </w:r>
            <w:r w:rsidRPr="00AB6622">
              <w:rPr>
                <w:sz w:val="24"/>
                <w:szCs w:val="24"/>
              </w:rPr>
              <w:t>е</w:t>
            </w:r>
            <w:r w:rsidRPr="00AB6622">
              <w:rPr>
                <w:sz w:val="24"/>
                <w:szCs w:val="24"/>
              </w:rPr>
              <w:t>стьянских (фермерских) хозяйствах, включая индивидуальных предпр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нимателей, и граждан, ведущих личное подсобное хозяйство, пр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меняющих специальный налоговый режим «Налог на профессионал</w:t>
            </w:r>
            <w:r w:rsidRPr="00AB6622">
              <w:rPr>
                <w:sz w:val="24"/>
                <w:szCs w:val="24"/>
              </w:rPr>
              <w:t>ь</w:t>
            </w:r>
            <w:r w:rsidRPr="00AB6622">
              <w:rPr>
                <w:sz w:val="24"/>
                <w:szCs w:val="24"/>
              </w:rPr>
              <w:t>ный доход»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696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прирост маточного товарного пог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ловья овец и коз в сельскохозя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 и крестья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Пм = Кмог</w:t>
            </w:r>
            <w:r w:rsidR="00320218">
              <w:rPr>
                <w:rFonts w:eastAsia="Calibri"/>
                <w:sz w:val="24"/>
                <w:szCs w:val="24"/>
              </w:rPr>
              <w:t xml:space="preserve"> -</w:t>
            </w:r>
            <w:r w:rsidRPr="00AB6622">
              <w:rPr>
                <w:rFonts w:eastAsia="Calibri"/>
                <w:sz w:val="24"/>
                <w:szCs w:val="24"/>
              </w:rPr>
              <w:t xml:space="preserve"> Кмпг, где:</w:t>
            </w: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Пм – прирост маточного товарного погол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вья овец и коз в сельскохозяйственных о</w:t>
            </w:r>
            <w:r w:rsidRPr="00AB6622">
              <w:rPr>
                <w:rFonts w:eastAsia="Calibri"/>
                <w:sz w:val="24"/>
                <w:szCs w:val="24"/>
              </w:rPr>
              <w:t>р</w:t>
            </w:r>
            <w:r w:rsidRPr="00AB6622">
              <w:rPr>
                <w:rFonts w:eastAsia="Calibri"/>
                <w:sz w:val="24"/>
                <w:szCs w:val="24"/>
              </w:rPr>
              <w:t>ганизациях и крестьянских (фермерских) хозяйствах и у индивидуальных предпр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lastRenderedPageBreak/>
              <w:t>нимателей (тыс. голов);</w:t>
            </w: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Кмог – маточное поголовье овец и коз в сельскохозяйственных организациях и кр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стьянских (фермерских) хозяйствах и у и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дивидуальных предпринимателей в отче</w:t>
            </w:r>
            <w:r w:rsidRPr="00AB6622">
              <w:rPr>
                <w:rFonts w:eastAsia="Calibri"/>
                <w:sz w:val="24"/>
                <w:szCs w:val="24"/>
              </w:rPr>
              <w:t>т</w:t>
            </w:r>
            <w:r w:rsidRPr="00AB6622">
              <w:rPr>
                <w:rFonts w:eastAsia="Calibri"/>
                <w:sz w:val="24"/>
                <w:szCs w:val="24"/>
              </w:rPr>
              <w:t>ном году, по данным Кировстата (тыс. г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лов);</w:t>
            </w:r>
          </w:p>
          <w:p w:rsidR="005B476B" w:rsidRPr="00AB6622" w:rsidRDefault="005B476B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Кмпг – маточное поголовье овец и коз в сельскохозяйственных организациях и кр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стьянских (фермерских) хозяйствах и у и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дивидуальных предпринимателей в году, предшествующем отчетному году, по да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ным Кировстата (тыс. голов)</w:t>
            </w:r>
          </w:p>
        </w:tc>
      </w:tr>
      <w:tr w:rsidR="005B476B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027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площадь уходных работ за мног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летними насаждениями (до всту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ления в товарное плодоношение, но не более 3 лет с момента закладки для садов интенсивного типа) в сельскохозяйственных организац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ях, крестьянских (фермерских) х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зяйствах и у индивидуальных пре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8861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ствия Кировской области</w:t>
            </w:r>
          </w:p>
          <w:p w:rsidR="005B476B" w:rsidRPr="00AB6622" w:rsidRDefault="005B476B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6B" w:rsidRPr="00AB6622" w:rsidTr="00110DD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Отдельное мероприятие «Повыш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ние продуктивного потенциала з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мель сельскохозяйственного назн</w:t>
            </w:r>
            <w:r w:rsidRPr="00AB6622">
              <w:rPr>
                <w:rFonts w:eastAsia="Calibri"/>
                <w:sz w:val="24"/>
                <w:szCs w:val="24"/>
              </w:rPr>
              <w:t>а</w:t>
            </w:r>
            <w:r w:rsidRPr="00AB6622">
              <w:rPr>
                <w:rFonts w:eastAsia="Calibri"/>
                <w:sz w:val="24"/>
                <w:szCs w:val="24"/>
              </w:rPr>
              <w:t>чения»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4B49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6B" w:rsidRPr="00AB6622" w:rsidTr="00110DD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площадь сельскохозяйственных угодий, вовлеченных в оборот за счет проведения культуртехнич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ских мероприятий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F50C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110DD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площадь проведения известкования кислых почв на пашне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2662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5B476B" w:rsidRPr="00AB6622" w:rsidTr="00110DD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прирост объема производства пр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дукции растениеводства, произв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денной на посевных площадях, на которых реализованы мероприятия в области известкования кислых почв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2662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П = Оизв </w:t>
            </w:r>
            <w:r w:rsidR="00836610">
              <w:rPr>
                <w:rFonts w:eastAsia="Calibri"/>
                <w:sz w:val="24"/>
                <w:szCs w:val="24"/>
              </w:rPr>
              <w:t>-</w:t>
            </w:r>
            <w:r w:rsidRPr="00AB6622">
              <w:rPr>
                <w:rFonts w:eastAsia="Calibri"/>
                <w:sz w:val="24"/>
                <w:szCs w:val="24"/>
              </w:rPr>
              <w:t xml:space="preserve"> Оср, где:</w:t>
            </w: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 – прирост объема производства проду</w:t>
            </w:r>
            <w:r w:rsidRPr="00AB6622">
              <w:rPr>
                <w:rFonts w:eastAsia="Calibri"/>
                <w:sz w:val="24"/>
                <w:szCs w:val="24"/>
              </w:rPr>
              <w:t>к</w:t>
            </w:r>
            <w:r w:rsidRPr="00AB6622">
              <w:rPr>
                <w:rFonts w:eastAsia="Calibri"/>
                <w:sz w:val="24"/>
                <w:szCs w:val="24"/>
              </w:rPr>
              <w:t>ции растениеводства, произведенной на п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севных площадях, на которых реализованы мероприятия в области известкования ки</w:t>
            </w:r>
            <w:r w:rsidRPr="00AB6622">
              <w:rPr>
                <w:rFonts w:eastAsia="Calibri"/>
                <w:sz w:val="24"/>
                <w:szCs w:val="24"/>
              </w:rPr>
              <w:t>с</w:t>
            </w:r>
            <w:r w:rsidRPr="00AB6622">
              <w:rPr>
                <w:rFonts w:eastAsia="Calibri"/>
                <w:sz w:val="24"/>
                <w:szCs w:val="24"/>
              </w:rPr>
              <w:t>лых почв (тыс. тонн);</w:t>
            </w: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Оизв – объем производства продукции ра</w:t>
            </w:r>
            <w:r w:rsidRPr="00AB6622">
              <w:rPr>
                <w:rFonts w:eastAsia="Calibri"/>
                <w:sz w:val="24"/>
                <w:szCs w:val="24"/>
              </w:rPr>
              <w:t>с</w:t>
            </w:r>
            <w:r w:rsidRPr="00AB6622">
              <w:rPr>
                <w:rFonts w:eastAsia="Calibri"/>
                <w:sz w:val="24"/>
                <w:szCs w:val="24"/>
              </w:rPr>
              <w:t>тениеводства на площадях, на которых ре</w:t>
            </w:r>
            <w:r w:rsidRPr="00AB6622">
              <w:rPr>
                <w:rFonts w:eastAsia="Calibri"/>
                <w:sz w:val="24"/>
                <w:szCs w:val="24"/>
              </w:rPr>
              <w:t>а</w:t>
            </w:r>
            <w:r w:rsidRPr="00AB6622">
              <w:rPr>
                <w:rFonts w:eastAsia="Calibri"/>
                <w:sz w:val="24"/>
                <w:szCs w:val="24"/>
              </w:rPr>
              <w:t>лизованы мероприятия по известкованию кислых почв в году предоставления субс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дии (тыс. тонн зерновых единиц), по да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 xml:space="preserve">ным министерства сельского хозяйства и </w:t>
            </w:r>
            <w:r w:rsidRPr="00AB6622">
              <w:rPr>
                <w:rFonts w:eastAsia="Calibri"/>
                <w:sz w:val="24"/>
                <w:szCs w:val="24"/>
              </w:rPr>
              <w:lastRenderedPageBreak/>
              <w:t>продовольствия Кировской области, пол</w:t>
            </w:r>
            <w:r w:rsidRPr="00AB6622">
              <w:rPr>
                <w:rFonts w:eastAsia="Calibri"/>
                <w:sz w:val="24"/>
                <w:szCs w:val="24"/>
              </w:rPr>
              <w:t>у</w:t>
            </w:r>
            <w:r w:rsidRPr="00AB6622">
              <w:rPr>
                <w:rFonts w:eastAsia="Calibri"/>
                <w:sz w:val="24"/>
                <w:szCs w:val="24"/>
              </w:rPr>
              <w:t>ченным на основании отчетов сельскох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зяйственных товаропроизводителей (тыс. тонн);</w:t>
            </w:r>
          </w:p>
          <w:p w:rsidR="005B476B" w:rsidRPr="00AB6622" w:rsidRDefault="005B476B" w:rsidP="002662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Оср – средний объем производства проду</w:t>
            </w:r>
            <w:r w:rsidRPr="00AB6622">
              <w:rPr>
                <w:rFonts w:eastAsia="Calibri"/>
                <w:sz w:val="24"/>
                <w:szCs w:val="24"/>
              </w:rPr>
              <w:t>к</w:t>
            </w:r>
            <w:r w:rsidRPr="00AB6622">
              <w:rPr>
                <w:rFonts w:eastAsia="Calibri"/>
                <w:sz w:val="24"/>
                <w:szCs w:val="24"/>
              </w:rPr>
              <w:t>ции растениеводства на данных посевных площадях за три года, предшествующих г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ду предоставления субсидии (тыс. тонн зе</w:t>
            </w:r>
            <w:r w:rsidRPr="00AB6622">
              <w:rPr>
                <w:rFonts w:eastAsia="Calibri"/>
                <w:sz w:val="24"/>
                <w:szCs w:val="24"/>
              </w:rPr>
              <w:t>р</w:t>
            </w:r>
            <w:r w:rsidRPr="00AB6622">
              <w:rPr>
                <w:rFonts w:eastAsia="Calibri"/>
                <w:sz w:val="24"/>
                <w:szCs w:val="24"/>
              </w:rPr>
              <w:t>новых единиц), по данным министерства сельского хозяйства и продовольствия К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ровской области, полученным на основании отчетов сельскохозяйственных товаропр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изводителей (тыс. тонн)</w:t>
            </w:r>
          </w:p>
        </w:tc>
      </w:tr>
      <w:tr w:rsidR="005B476B" w:rsidRPr="00AB6622" w:rsidTr="00110DD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5B47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площадь сельскохозяйственных угодий, сохраненных в сельскох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 xml:space="preserve">зяйственном обороте, и химическая мелиорация почв на пашне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5B476B" w:rsidRDefault="005B476B" w:rsidP="00165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данные отчетов сельскохозяйственных т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варопроизводителей, составленных в соо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836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76B" w:rsidRDefault="005B476B" w:rsidP="005B476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76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указывается </w:t>
            </w:r>
            <w:r w:rsidRPr="005B476B">
              <w:rPr>
                <w:rFonts w:ascii="Times New Roman" w:eastAsia="Calibri" w:hAnsi="Times New Roman" w:cs="Times New Roman"/>
                <w:sz w:val="24"/>
                <w:szCs w:val="24"/>
              </w:rPr>
              <w:t>нараст</w:t>
            </w:r>
            <w:r w:rsidRPr="005B476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B476B">
              <w:rPr>
                <w:rFonts w:ascii="Times New Roman" w:eastAsia="Calibri" w:hAnsi="Times New Roman" w:cs="Times New Roman"/>
                <w:sz w:val="24"/>
                <w:szCs w:val="24"/>
              </w:rPr>
              <w:t>ющим итогом</w:t>
            </w:r>
            <w:r w:rsidR="00F17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7265" w:rsidRPr="00836610" w:rsidRDefault="00F17265" w:rsidP="0083661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836610">
              <w:rPr>
                <w:spacing w:val="-4"/>
                <w:sz w:val="24"/>
                <w:szCs w:val="24"/>
              </w:rPr>
              <w:t xml:space="preserve">Показатель предусмотрен </w:t>
            </w:r>
            <w:r w:rsidR="001C2273" w:rsidRPr="00836610">
              <w:rPr>
                <w:spacing w:val="-4"/>
                <w:sz w:val="24"/>
                <w:szCs w:val="24"/>
              </w:rPr>
              <w:t xml:space="preserve">паспортом 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госуда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р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ственной программы эффективного вовлеч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е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ния в оборот земель сельскохозяйственного назначения и развития мелиоративного ко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м</w:t>
            </w:r>
            <w:r w:rsidR="001C2273" w:rsidRPr="00836610">
              <w:rPr>
                <w:bCs/>
                <w:spacing w:val="-4"/>
                <w:sz w:val="24"/>
                <w:szCs w:val="24"/>
              </w:rPr>
              <w:t>плекса Российской Федерации</w:t>
            </w:r>
            <w:r w:rsidR="00836610" w:rsidRPr="00836610">
              <w:rPr>
                <w:bCs/>
                <w:spacing w:val="-4"/>
                <w:sz w:val="24"/>
                <w:szCs w:val="24"/>
              </w:rPr>
              <w:t xml:space="preserve">, </w:t>
            </w:r>
            <w:r w:rsidR="00836610" w:rsidRPr="00836610">
              <w:rPr>
                <w:rFonts w:eastAsia="Calibri"/>
                <w:spacing w:val="-4"/>
                <w:sz w:val="24"/>
                <w:szCs w:val="24"/>
              </w:rPr>
              <w:t>утвержденной постановлением Правительства Российской Федерации от 14.05.2021 № 731</w:t>
            </w:r>
          </w:p>
        </w:tc>
      </w:tr>
      <w:tr w:rsidR="005B476B" w:rsidRPr="00AB6622" w:rsidTr="00352AE6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  <w:r>
              <w:rPr>
                <w:rFonts w:eastAsia="Calibri"/>
                <w:spacing w:val="-10"/>
                <w:sz w:val="24"/>
                <w:szCs w:val="24"/>
              </w:rPr>
              <w:t>1.4</w:t>
            </w: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  <w:p w:rsidR="005B476B" w:rsidRPr="00AB6622" w:rsidRDefault="005B476B" w:rsidP="0079351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«Стимул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рование увеличения производства картофеля и овощей»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5B476B" w:rsidRDefault="005B476B" w:rsidP="00165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6B" w:rsidRPr="00AB6622" w:rsidTr="00352AE6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объем производства овощей откр</w:t>
            </w:r>
            <w:r w:rsidRPr="00AB6622">
              <w:rPr>
                <w:rFonts w:eastAsia="Calibri"/>
                <w:sz w:val="24"/>
                <w:szCs w:val="24"/>
              </w:rPr>
              <w:t>ы</w:t>
            </w:r>
            <w:r w:rsidRPr="00AB6622">
              <w:rPr>
                <w:rFonts w:eastAsia="Calibri"/>
                <w:sz w:val="24"/>
                <w:szCs w:val="24"/>
              </w:rPr>
              <w:t>того грунта в сельскохозяйственных организациях, крестьянских (фе</w:t>
            </w:r>
            <w:r w:rsidRPr="00AB6622">
              <w:rPr>
                <w:rFonts w:eastAsia="Calibri"/>
                <w:sz w:val="24"/>
                <w:szCs w:val="24"/>
              </w:rPr>
              <w:t>р</w:t>
            </w:r>
            <w:r w:rsidRPr="00AB6622">
              <w:rPr>
                <w:rFonts w:eastAsia="Calibri"/>
                <w:sz w:val="24"/>
                <w:szCs w:val="24"/>
              </w:rPr>
              <w:t>мерских) хозяйствах и у индивид</w:t>
            </w:r>
            <w:r w:rsidRPr="00AB6622">
              <w:rPr>
                <w:rFonts w:eastAsia="Calibri"/>
                <w:sz w:val="24"/>
                <w:szCs w:val="24"/>
              </w:rPr>
              <w:t>у</w:t>
            </w:r>
            <w:r w:rsidRPr="00AB6622">
              <w:rPr>
                <w:rFonts w:eastAsia="Calibri"/>
                <w:sz w:val="24"/>
                <w:szCs w:val="24"/>
              </w:rPr>
              <w:t xml:space="preserve">альных предпринимателей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1653A1">
            <w:pPr>
              <w:jc w:val="both"/>
            </w:pPr>
            <w:r w:rsidRPr="00AB6622">
              <w:rPr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352AE6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объем производства картофеля в сельскохозяйственных организац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ях, крестьянских (фермерских) х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зяйствах и у индивидуальных пре</w:t>
            </w:r>
            <w:r w:rsidRPr="00AB6622">
              <w:rPr>
                <w:rFonts w:eastAsia="Calibri"/>
                <w:sz w:val="24"/>
                <w:szCs w:val="24"/>
              </w:rPr>
              <w:t>д</w:t>
            </w:r>
            <w:r w:rsidRPr="00AB6622">
              <w:rPr>
                <w:rFonts w:eastAsia="Calibri"/>
                <w:sz w:val="24"/>
                <w:szCs w:val="24"/>
              </w:rPr>
              <w:t>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1653A1">
            <w:pPr>
              <w:jc w:val="both"/>
            </w:pPr>
            <w:r w:rsidRPr="00AB6622">
              <w:rPr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352AE6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10D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объем высева элитного и (или) ор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гинального семенного картофеля и овощных культур (овощные кул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туры всех категорий)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1653A1">
            <w:pPr>
              <w:jc w:val="both"/>
            </w:pPr>
            <w:r w:rsidRPr="00AB6622">
              <w:rPr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352AE6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размер посевных площадей, зан</w:t>
            </w:r>
            <w:r w:rsidRPr="00AB6622">
              <w:rPr>
                <w:rFonts w:eastAsia="Calibri"/>
                <w:sz w:val="24"/>
                <w:szCs w:val="24"/>
              </w:rPr>
              <w:t>я</w:t>
            </w:r>
            <w:r w:rsidRPr="00AB6622">
              <w:rPr>
                <w:rFonts w:eastAsia="Calibri"/>
                <w:sz w:val="24"/>
                <w:szCs w:val="24"/>
              </w:rPr>
              <w:t>тых картофелем в сельскохозя</w:t>
            </w:r>
            <w:r w:rsidRPr="00AB6622">
              <w:rPr>
                <w:rFonts w:eastAsia="Calibri"/>
                <w:sz w:val="24"/>
                <w:szCs w:val="24"/>
              </w:rPr>
              <w:t>й</w:t>
            </w:r>
            <w:r w:rsidRPr="00AB6622">
              <w:rPr>
                <w:rFonts w:eastAsia="Calibri"/>
                <w:sz w:val="24"/>
                <w:szCs w:val="24"/>
              </w:rPr>
              <w:lastRenderedPageBreak/>
              <w:t>ственных организациях, крестья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ских (фермерских) хозяйствах, включая индивидуальных предпр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нимателей (малые формы)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1653A1">
            <w:pPr>
              <w:jc w:val="both"/>
            </w:pPr>
            <w:r w:rsidRPr="00AB6622">
              <w:rPr>
                <w:sz w:val="24"/>
                <w:szCs w:val="24"/>
              </w:rPr>
              <w:lastRenderedPageBreak/>
              <w:t>данные отчетов сельскохозяйственных т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lastRenderedPageBreak/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размер посевных площадей, зан</w:t>
            </w:r>
            <w:r w:rsidRPr="00AB6622">
              <w:rPr>
                <w:rFonts w:eastAsia="Calibri"/>
                <w:sz w:val="24"/>
                <w:szCs w:val="24"/>
              </w:rPr>
              <w:t>я</w:t>
            </w:r>
            <w:r w:rsidRPr="00AB6622">
              <w:rPr>
                <w:rFonts w:eastAsia="Calibri"/>
                <w:sz w:val="24"/>
                <w:szCs w:val="24"/>
              </w:rPr>
              <w:t>тых овощами открытого грунта в сельскохозяйственных организац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ях, крестьянских (фермерских) х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зяйствах, включая индивидуальных предпринимателей (малые формы)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1653A1">
            <w:pPr>
              <w:jc w:val="both"/>
            </w:pPr>
            <w:r w:rsidRPr="00AB6622">
              <w:rPr>
                <w:sz w:val="24"/>
                <w:szCs w:val="24"/>
              </w:rPr>
              <w:t>данные отчетов сельскохозяйственных т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варопроизводителей, составленных в соо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520EDE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Отдельное мероприятие «Стимул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рование технической и технолог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ческой модернизации, инвестиц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онной деятельности в агропромы</w:t>
            </w:r>
            <w:r w:rsidRPr="00B43D1D">
              <w:rPr>
                <w:rFonts w:eastAsia="Calibri"/>
                <w:sz w:val="24"/>
                <w:szCs w:val="24"/>
              </w:rPr>
              <w:t>ш</w:t>
            </w:r>
            <w:r w:rsidRPr="00B43D1D">
              <w:rPr>
                <w:rFonts w:eastAsia="Calibri"/>
                <w:sz w:val="24"/>
                <w:szCs w:val="24"/>
              </w:rPr>
              <w:t>ленном комплексе»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</w:p>
        </w:tc>
      </w:tr>
      <w:tr w:rsidR="005B476B" w:rsidRPr="00AB6622" w:rsidTr="001513C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 xml:space="preserve">доля приобретенной 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сельскохозя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й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ственными товаропроизводителями новой самоходной сельскохозя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й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ственной техники, отвечающей тр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бованиям законодательства об эне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р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госбережении и о повышении эне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р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гетической эффективности, в общем объеме приобретенной новой сам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ходной сельскохозяйственной те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х</w:t>
            </w:r>
            <w:r w:rsidRPr="00B43D1D">
              <w:rPr>
                <w:rFonts w:eastAsia="Calibri"/>
                <w:spacing w:val="-2"/>
                <w:sz w:val="24"/>
                <w:szCs w:val="24"/>
              </w:rPr>
              <w:t>ники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513C2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1513C2">
            <w:pPr>
              <w:jc w:val="center"/>
              <w:rPr>
                <w:sz w:val="24"/>
                <w:szCs w:val="24"/>
              </w:rPr>
            </w:pPr>
          </w:p>
          <w:p w:rsidR="005B476B" w:rsidRPr="00B43D1D" w:rsidRDefault="005B476B" w:rsidP="001513C2">
            <w:pPr>
              <w:jc w:val="center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Дэ = Кэ / К x 100%, где:</w:t>
            </w:r>
          </w:p>
          <w:p w:rsidR="005B476B" w:rsidRPr="00B43D1D" w:rsidRDefault="005B476B" w:rsidP="001513C2">
            <w:pPr>
              <w:jc w:val="center"/>
              <w:rPr>
                <w:sz w:val="24"/>
                <w:szCs w:val="24"/>
              </w:rPr>
            </w:pPr>
          </w:p>
          <w:p w:rsidR="005B476B" w:rsidRPr="00B43D1D" w:rsidRDefault="005B476B" w:rsidP="001513C2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Дэ – доля приобретенной сельскохозя</w:t>
            </w:r>
            <w:r w:rsidRPr="00B43D1D">
              <w:rPr>
                <w:sz w:val="24"/>
                <w:szCs w:val="24"/>
              </w:rPr>
              <w:t>й</w:t>
            </w:r>
            <w:r w:rsidRPr="00B43D1D">
              <w:rPr>
                <w:sz w:val="24"/>
                <w:szCs w:val="24"/>
              </w:rPr>
              <w:t>ственными товаропроизводителями новой самоходной сельскохозяйственной техники, отвечающей требованиям законодательства об энергосбережении и о повышении эне</w:t>
            </w:r>
            <w:r w:rsidRPr="00B43D1D">
              <w:rPr>
                <w:sz w:val="24"/>
                <w:szCs w:val="24"/>
              </w:rPr>
              <w:t>р</w:t>
            </w:r>
            <w:r w:rsidRPr="00B43D1D">
              <w:rPr>
                <w:sz w:val="24"/>
                <w:szCs w:val="24"/>
              </w:rPr>
              <w:t>гетической эффективности, в общем объеме приобретенной новой самоходной сельск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хозяйственной техники (процентов);</w:t>
            </w:r>
          </w:p>
          <w:p w:rsidR="005B476B" w:rsidRPr="00B43D1D" w:rsidRDefault="005B476B" w:rsidP="001513C2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Кэ – количество приобретенной новой с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моходной сельскохозяйственной техники, отвечающей требованиям законодательства об энергосбережении и о повышении эне</w:t>
            </w:r>
            <w:r w:rsidRPr="00B43D1D">
              <w:rPr>
                <w:sz w:val="24"/>
                <w:szCs w:val="24"/>
              </w:rPr>
              <w:t>р</w:t>
            </w:r>
            <w:r w:rsidRPr="00B43D1D">
              <w:rPr>
                <w:sz w:val="24"/>
                <w:szCs w:val="24"/>
              </w:rPr>
              <w:t xml:space="preserve">гетической эффективности, </w:t>
            </w:r>
            <w:r w:rsidRPr="00BC12AC">
              <w:rPr>
                <w:spacing w:val="-4"/>
                <w:sz w:val="24"/>
                <w:szCs w:val="24"/>
              </w:rPr>
              <w:t>по данным</w:t>
            </w:r>
            <w:r w:rsidRPr="00B43D1D">
              <w:rPr>
                <w:sz w:val="24"/>
                <w:szCs w:val="24"/>
              </w:rPr>
              <w:t xml:space="preserve"> гос</w:t>
            </w:r>
            <w:r w:rsidRPr="00B43D1D">
              <w:rPr>
                <w:sz w:val="24"/>
                <w:szCs w:val="24"/>
              </w:rPr>
              <w:t>у</w:t>
            </w:r>
            <w:r w:rsidRPr="00B43D1D">
              <w:rPr>
                <w:sz w:val="24"/>
                <w:szCs w:val="24"/>
              </w:rPr>
              <w:t>дарственной инспекции по надзору за те</w:t>
            </w:r>
            <w:r w:rsidRPr="00B43D1D">
              <w:rPr>
                <w:sz w:val="24"/>
                <w:szCs w:val="24"/>
              </w:rPr>
              <w:t>х</w:t>
            </w:r>
            <w:r w:rsidRPr="00B43D1D">
              <w:rPr>
                <w:sz w:val="24"/>
                <w:szCs w:val="24"/>
              </w:rPr>
              <w:t>ническим состоянием самоходных машин и других видов техники Кировской области (единиц);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К – общее количество приобретенной новой самоходной сельскохозяйственной техники, по данным государственной инспекции по надзору за техническим состоянием сам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ходных машин и других видов техники К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ровской области (единиц)</w:t>
            </w:r>
          </w:p>
        </w:tc>
      </w:tr>
      <w:tr w:rsidR="005B476B" w:rsidRPr="00AB6622" w:rsidTr="00520EDE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энергообеспеченность сельскох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 xml:space="preserve">зяйственных организаций на </w:t>
            </w:r>
            <w:r w:rsidR="009022B5">
              <w:rPr>
                <w:rFonts w:eastAsia="Calibri"/>
                <w:sz w:val="24"/>
                <w:szCs w:val="24"/>
              </w:rPr>
              <w:br/>
            </w:r>
            <w:r w:rsidRPr="00B43D1D">
              <w:rPr>
                <w:rFonts w:eastAsia="Calibri"/>
                <w:sz w:val="24"/>
                <w:szCs w:val="24"/>
              </w:rPr>
              <w:t>100 гектаров посевной площади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292DB4">
            <w:pPr>
              <w:jc w:val="center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Э = Л / Г x 100, где: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Э – энергообеспеченность сельскохозя</w:t>
            </w:r>
            <w:r w:rsidRPr="00B43D1D">
              <w:rPr>
                <w:sz w:val="24"/>
                <w:szCs w:val="24"/>
              </w:rPr>
              <w:t>й</w:t>
            </w:r>
            <w:r w:rsidRPr="00B43D1D">
              <w:rPr>
                <w:sz w:val="24"/>
                <w:szCs w:val="24"/>
              </w:rPr>
              <w:t>ственных организаций на 100 гектаров п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севной площади (лошадиных сил);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Л – суммарная номинальная мощность дв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 xml:space="preserve">гателей тракторов, комбайнов и самоходных </w:t>
            </w:r>
            <w:r w:rsidRPr="00B43D1D">
              <w:rPr>
                <w:sz w:val="24"/>
                <w:szCs w:val="24"/>
              </w:rPr>
              <w:lastRenderedPageBreak/>
              <w:t>машин, по данным ведомственной отчетн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сти министерства сельского хозяйства и продовольствия Кировской области, формы № ГП-24 «Техническая и технологическая модернизация сельского хозяйства» (лош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диных сил);</w:t>
            </w:r>
          </w:p>
          <w:p w:rsidR="005B476B" w:rsidRPr="00B43D1D" w:rsidRDefault="005B476B" w:rsidP="00F50CCE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 xml:space="preserve">Г </w:t>
            </w:r>
            <w:r w:rsidR="00F50CCE">
              <w:rPr>
                <w:sz w:val="24"/>
                <w:szCs w:val="24"/>
              </w:rPr>
              <w:t>–</w:t>
            </w:r>
            <w:r w:rsidRPr="00B43D1D">
              <w:rPr>
                <w:sz w:val="24"/>
                <w:szCs w:val="24"/>
              </w:rPr>
              <w:t xml:space="preserve"> посевная площадь сельскохозяйстве</w:t>
            </w:r>
            <w:r w:rsidRPr="00B43D1D">
              <w:rPr>
                <w:sz w:val="24"/>
                <w:szCs w:val="24"/>
              </w:rPr>
              <w:t>н</w:t>
            </w:r>
            <w:r w:rsidRPr="00B43D1D">
              <w:rPr>
                <w:sz w:val="24"/>
                <w:szCs w:val="24"/>
              </w:rPr>
              <w:t>ных культур, по данным Кировстата, формы федерального государственного статистич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ского наблюдения № 4-СХ «Размеры посе</w:t>
            </w:r>
            <w:r w:rsidRPr="00B43D1D">
              <w:rPr>
                <w:sz w:val="24"/>
                <w:szCs w:val="24"/>
              </w:rPr>
              <w:t>в</w:t>
            </w:r>
            <w:r w:rsidRPr="00B43D1D">
              <w:rPr>
                <w:sz w:val="24"/>
                <w:szCs w:val="24"/>
              </w:rPr>
              <w:t>ных площадей сельскохозяйственных кул</w:t>
            </w:r>
            <w:r w:rsidRPr="00B43D1D">
              <w:rPr>
                <w:sz w:val="24"/>
                <w:szCs w:val="24"/>
              </w:rPr>
              <w:t>ь</w:t>
            </w:r>
            <w:r w:rsidRPr="00B43D1D">
              <w:rPr>
                <w:sz w:val="24"/>
                <w:szCs w:val="24"/>
              </w:rPr>
              <w:t>тур» (гектаров)</w:t>
            </w:r>
          </w:p>
        </w:tc>
      </w:tr>
      <w:tr w:rsidR="005B476B" w:rsidRPr="00AB6622" w:rsidTr="00520EDE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объем остатка ссудной задолженн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сти по субсидируемым инвестиц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онным кредитам (займам), выда</w:t>
            </w:r>
            <w:r w:rsidRPr="00B43D1D">
              <w:rPr>
                <w:rFonts w:eastAsia="Calibri"/>
                <w:sz w:val="24"/>
                <w:szCs w:val="24"/>
              </w:rPr>
              <w:t>н</w:t>
            </w:r>
            <w:r w:rsidRPr="00B43D1D">
              <w:rPr>
                <w:rFonts w:eastAsia="Calibri"/>
                <w:sz w:val="24"/>
                <w:szCs w:val="24"/>
              </w:rPr>
              <w:t>ным на развитие агропромышле</w:t>
            </w:r>
            <w:r w:rsidRPr="00B43D1D">
              <w:rPr>
                <w:rFonts w:eastAsia="Calibri"/>
                <w:sz w:val="24"/>
                <w:szCs w:val="24"/>
              </w:rPr>
              <w:t>н</w:t>
            </w:r>
            <w:r w:rsidRPr="00B43D1D">
              <w:rPr>
                <w:rFonts w:eastAsia="Calibri"/>
                <w:sz w:val="24"/>
                <w:szCs w:val="24"/>
              </w:rPr>
              <w:t>ного комплекса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в значении показателя отражается остаток ссудной задолженности сельскохозяйстве</w:t>
            </w:r>
            <w:r w:rsidRPr="00B43D1D">
              <w:rPr>
                <w:sz w:val="24"/>
                <w:szCs w:val="24"/>
              </w:rPr>
              <w:t>н</w:t>
            </w:r>
            <w:r w:rsidRPr="00B43D1D">
              <w:rPr>
                <w:sz w:val="24"/>
                <w:szCs w:val="24"/>
              </w:rPr>
              <w:t>ных товаропроизводителей и организаций агропромышленного комплекса Кировской области по состоянию на 1-е число месяца, следующего за годом, в котором была пол</w:t>
            </w:r>
            <w:r w:rsidRPr="00B43D1D">
              <w:rPr>
                <w:sz w:val="24"/>
                <w:szCs w:val="24"/>
              </w:rPr>
              <w:t>у</w:t>
            </w:r>
            <w:r w:rsidRPr="00B43D1D">
              <w:rPr>
                <w:sz w:val="24"/>
                <w:szCs w:val="24"/>
              </w:rPr>
              <w:t>чена субсидия по инвестиционным кред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там, по данным министерства сельского х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зяйства и продовольствия Кировской обл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сти.</w:t>
            </w:r>
          </w:p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планируется с тенденцией к снижению значений</w:t>
            </w:r>
          </w:p>
        </w:tc>
      </w:tr>
      <w:tr w:rsidR="005B476B" w:rsidRPr="00AB6622" w:rsidTr="00520EDE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объем введенных в году предоста</w:t>
            </w:r>
            <w:r w:rsidRPr="00B43D1D">
              <w:rPr>
                <w:rFonts w:eastAsia="Calibri"/>
                <w:sz w:val="24"/>
                <w:szCs w:val="24"/>
              </w:rPr>
              <w:t>в</w:t>
            </w:r>
            <w:r w:rsidRPr="00B43D1D">
              <w:rPr>
                <w:rFonts w:eastAsia="Calibri"/>
                <w:sz w:val="24"/>
                <w:szCs w:val="24"/>
              </w:rPr>
              <w:t>ления субсидии, а также в годах, предшествующих году предоста</w:t>
            </w:r>
            <w:r w:rsidRPr="00B43D1D">
              <w:rPr>
                <w:rFonts w:eastAsia="Calibri"/>
                <w:sz w:val="24"/>
                <w:szCs w:val="24"/>
              </w:rPr>
              <w:t>в</w:t>
            </w:r>
            <w:r w:rsidRPr="00B43D1D">
              <w:rPr>
                <w:rFonts w:eastAsia="Calibri"/>
                <w:sz w:val="24"/>
                <w:szCs w:val="24"/>
              </w:rPr>
              <w:t>ления субсидии, мощностей живо</w:t>
            </w:r>
            <w:r w:rsidRPr="00B43D1D">
              <w:rPr>
                <w:rFonts w:eastAsia="Calibri"/>
                <w:sz w:val="24"/>
                <w:szCs w:val="24"/>
              </w:rPr>
              <w:t>т</w:t>
            </w:r>
            <w:r w:rsidRPr="00B43D1D">
              <w:rPr>
                <w:rFonts w:eastAsia="Calibri"/>
                <w:sz w:val="24"/>
                <w:szCs w:val="24"/>
              </w:rPr>
              <w:t>новодческих комплексов молочного направления (молочных ферм)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в значении показателя отражается мощность введенного объекта в году предоставления субсидии, а также в годах, предшествующих году предоставления субсидии из областн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го бюджета (в том числе за счет средств ф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дерального бюджета) на создание и (или) модернизацию объектов животноводческих комплексов молочного направления (м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лочных ферм), по данным министерства сельского хозяйства и продовольствия К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ровской области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520E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удельный вес затрат на приобрет</w:t>
            </w:r>
            <w:r w:rsidRPr="00B43D1D">
              <w:rPr>
                <w:rFonts w:eastAsia="Calibri"/>
                <w:sz w:val="24"/>
                <w:szCs w:val="24"/>
              </w:rPr>
              <w:t>е</w:t>
            </w:r>
            <w:r w:rsidRPr="00B43D1D">
              <w:rPr>
                <w:rFonts w:eastAsia="Calibri"/>
                <w:sz w:val="24"/>
                <w:szCs w:val="24"/>
              </w:rPr>
              <w:t>ние энергоресурсов в структуре з</w:t>
            </w:r>
            <w:r w:rsidRPr="00B43D1D">
              <w:rPr>
                <w:rFonts w:eastAsia="Calibri"/>
                <w:sz w:val="24"/>
                <w:szCs w:val="24"/>
              </w:rPr>
              <w:t>а</w:t>
            </w:r>
            <w:r w:rsidRPr="00B43D1D">
              <w:rPr>
                <w:rFonts w:eastAsia="Calibri"/>
                <w:sz w:val="24"/>
                <w:szCs w:val="24"/>
              </w:rPr>
              <w:t>трат на основное производство пр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дукции сельского хозяйства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8F2573">
            <w:pPr>
              <w:jc w:val="center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 xml:space="preserve">En = (El + T + N) / Z </w:t>
            </w:r>
            <w:r w:rsidR="009022B5">
              <w:rPr>
                <w:sz w:val="24"/>
                <w:szCs w:val="24"/>
              </w:rPr>
              <w:t>х</w:t>
            </w:r>
            <w:r w:rsidRPr="00B43D1D">
              <w:rPr>
                <w:sz w:val="24"/>
                <w:szCs w:val="24"/>
              </w:rPr>
              <w:t xml:space="preserve"> 100, где: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En – удельный вес затрат на приобретение энергоресурсов в структуре затрат на о</w:t>
            </w:r>
            <w:r w:rsidRPr="00B43D1D">
              <w:rPr>
                <w:sz w:val="24"/>
                <w:szCs w:val="24"/>
              </w:rPr>
              <w:t>с</w:t>
            </w:r>
            <w:r w:rsidRPr="00B43D1D">
              <w:rPr>
                <w:sz w:val="24"/>
                <w:szCs w:val="24"/>
              </w:rPr>
              <w:t>новное производство продукции сельского хозяйства, процентов;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El – затраты сельскохозяйственных орган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заций на электроэнергию на основное пр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изводство, по данным формы № 8-АПК сводной по Кировской области отчетности министерства сельского хозяйства и прод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вольствия Кировской области о финансово-экономическом состоянии товаропроизв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 xml:space="preserve">дителей агропромышленного комплекса </w:t>
            </w:r>
            <w:r w:rsidRPr="00B43D1D">
              <w:rPr>
                <w:sz w:val="24"/>
                <w:szCs w:val="24"/>
              </w:rPr>
              <w:lastRenderedPageBreak/>
              <w:t>(тыс. рублей);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T – затраты сельскохозяйственных орган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заций на топливо, кроме нефтепродуктов (уголь, торфобрикеты, газ, дрова и другие), на основное производство, по данным фо</w:t>
            </w:r>
            <w:r w:rsidRPr="00B43D1D">
              <w:rPr>
                <w:sz w:val="24"/>
                <w:szCs w:val="24"/>
              </w:rPr>
              <w:t>р</w:t>
            </w:r>
            <w:r w:rsidRPr="00B43D1D">
              <w:rPr>
                <w:sz w:val="24"/>
                <w:szCs w:val="24"/>
              </w:rPr>
              <w:t>мы № 8-АПК сводной по Кировской обл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сти отчетности министерства сельского х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зяйства и продовольствия Кировской обл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сти о финансово-экономическом состоянии товаропроизводителей агропромышленного комплекса (тыс. рублей);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N – затраты сельскохозяйственных орган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заций на нефтепродукты всех видов, и</w:t>
            </w:r>
            <w:r w:rsidRPr="00B43D1D">
              <w:rPr>
                <w:sz w:val="24"/>
                <w:szCs w:val="24"/>
              </w:rPr>
              <w:t>с</w:t>
            </w:r>
            <w:r w:rsidRPr="00B43D1D">
              <w:rPr>
                <w:sz w:val="24"/>
                <w:szCs w:val="24"/>
              </w:rPr>
              <w:t>пользуемые на технологические цели, на основное производство, по данным формы № 8-АПК сводной по Кировской области отчетности министерства сельского хозя</w:t>
            </w:r>
            <w:r w:rsidRPr="00B43D1D">
              <w:rPr>
                <w:sz w:val="24"/>
                <w:szCs w:val="24"/>
              </w:rPr>
              <w:t>й</w:t>
            </w:r>
            <w:r w:rsidRPr="00B43D1D">
              <w:rPr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ропроизводителей агропромышленного комплекса (тыс. рублей);</w:t>
            </w:r>
          </w:p>
          <w:p w:rsidR="005B476B" w:rsidRPr="00B43D1D" w:rsidRDefault="005B476B" w:rsidP="00292DB4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Z – затраты сельскохозяйственных орган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заций на производство основных видов пр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дукции, по данным формы № 8-АПК сво</w:t>
            </w:r>
            <w:r w:rsidRPr="00B43D1D">
              <w:rPr>
                <w:sz w:val="24"/>
                <w:szCs w:val="24"/>
              </w:rPr>
              <w:t>д</w:t>
            </w:r>
            <w:r w:rsidRPr="00B43D1D">
              <w:rPr>
                <w:sz w:val="24"/>
                <w:szCs w:val="24"/>
              </w:rPr>
              <w:t>ной по Кировской области отчетности м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нистерства сельского хозяйства и прод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вольствия Кировской области о финансово-экономическом состоянии товаропроизв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дителей агропромышленного комплекса (тыс. рублей).</w:t>
            </w:r>
          </w:p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планируется с тенденцией к снижению значений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5029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чение общих условий функцион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рования отраслей агропромышле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ного комплекса»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напитков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«Индексы произво</w:t>
            </w:r>
            <w:r w:rsidRPr="00B43D1D">
              <w:rPr>
                <w:sz w:val="24"/>
                <w:szCs w:val="24"/>
              </w:rPr>
              <w:t>д</w:t>
            </w:r>
            <w:r w:rsidRPr="00B43D1D">
              <w:rPr>
                <w:sz w:val="24"/>
                <w:szCs w:val="24"/>
              </w:rPr>
              <w:t>ства по видам экономической деятельности по полному кругу организаций-производителей»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муки из зерновых культур, овощных и других раст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тельных культур, смеси из них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  <w:p w:rsidR="005B476B" w:rsidRPr="00B43D1D" w:rsidRDefault="005B476B" w:rsidP="00102795">
            <w:pPr>
              <w:rPr>
                <w:sz w:val="24"/>
                <w:szCs w:val="24"/>
              </w:rPr>
            </w:pP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крупы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02795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изд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лий, обогащенных микронутрие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тами, и диетических хлебобулочных изделий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плодоовощных ко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сервов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масла сливочного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производство сыров и сырных пр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объем молока сырого крупного 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гатого скота, козьего и овечьего, переработанного на пищевую пр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дукцию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«Производство ва</w:t>
            </w:r>
            <w:r w:rsidRPr="00B43D1D">
              <w:rPr>
                <w:sz w:val="24"/>
                <w:szCs w:val="24"/>
              </w:rPr>
              <w:t>ж</w:t>
            </w:r>
            <w:r w:rsidRPr="00B43D1D">
              <w:rPr>
                <w:sz w:val="24"/>
                <w:szCs w:val="24"/>
              </w:rPr>
              <w:t>нейших видов промышленной продукции»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количество невостребованных з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мельных долей, поступивших в м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ниципальную собственность пос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лений и округов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сведения, содержащиеся во вступивших в законную силу решениях судов о признании права муниципальной собственности пос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ления (округа) на невостребованные з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мельные доли, представленные в составе отчетов, подтверждающих выполнение пе</w:t>
            </w:r>
            <w:r w:rsidRPr="00B43D1D">
              <w:rPr>
                <w:sz w:val="24"/>
                <w:szCs w:val="24"/>
              </w:rPr>
              <w:t>р</w:t>
            </w:r>
            <w:r w:rsidRPr="00B43D1D">
              <w:rPr>
                <w:sz w:val="24"/>
                <w:szCs w:val="24"/>
              </w:rPr>
              <w:t>вого и второго этапов действий в отнош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нии невостребованных земельных долей во исполнение соглашения, заключенного м</w:t>
            </w:r>
            <w:r w:rsidRPr="00B43D1D">
              <w:rPr>
                <w:sz w:val="24"/>
                <w:szCs w:val="24"/>
              </w:rPr>
              <w:t>у</w:t>
            </w:r>
            <w:r w:rsidRPr="00B43D1D">
              <w:rPr>
                <w:sz w:val="24"/>
                <w:szCs w:val="24"/>
              </w:rPr>
              <w:t>ниципальным образованием с министе</w:t>
            </w:r>
            <w:r w:rsidRPr="00B43D1D">
              <w:rPr>
                <w:sz w:val="24"/>
                <w:szCs w:val="24"/>
              </w:rPr>
              <w:t>р</w:t>
            </w:r>
            <w:r w:rsidRPr="00B43D1D">
              <w:rPr>
                <w:sz w:val="24"/>
                <w:szCs w:val="24"/>
              </w:rPr>
              <w:t>ством сельского хозяйства и продовол</w:t>
            </w:r>
            <w:r w:rsidRPr="00B43D1D">
              <w:rPr>
                <w:sz w:val="24"/>
                <w:szCs w:val="24"/>
              </w:rPr>
              <w:t>ь</w:t>
            </w:r>
            <w:r w:rsidRPr="00B43D1D">
              <w:rPr>
                <w:sz w:val="24"/>
                <w:szCs w:val="24"/>
              </w:rPr>
              <w:t>ствия Кировской области.</w:t>
            </w:r>
          </w:p>
          <w:p w:rsidR="005B476B" w:rsidRPr="00B43D1D" w:rsidRDefault="005B476B" w:rsidP="00102795">
            <w:pPr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Значение показателя указывается нараст</w:t>
            </w:r>
            <w:r w:rsidRPr="00B43D1D">
              <w:rPr>
                <w:sz w:val="24"/>
                <w:szCs w:val="24"/>
              </w:rPr>
              <w:t>а</w:t>
            </w:r>
            <w:r w:rsidRPr="00B43D1D">
              <w:rPr>
                <w:sz w:val="24"/>
                <w:szCs w:val="24"/>
              </w:rPr>
              <w:t>ющим итогом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зерновых культур собственного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Кировстата «Реализация проду</w:t>
            </w:r>
            <w:r w:rsidRPr="00B43D1D">
              <w:rPr>
                <w:sz w:val="24"/>
                <w:szCs w:val="24"/>
              </w:rPr>
              <w:t>к</w:t>
            </w:r>
            <w:r w:rsidRPr="00B43D1D">
              <w:rPr>
                <w:sz w:val="24"/>
                <w:szCs w:val="24"/>
              </w:rPr>
              <w:t>ции сельскохозяйственными производит</w:t>
            </w:r>
            <w:r w:rsidRPr="00B43D1D">
              <w:rPr>
                <w:sz w:val="24"/>
                <w:szCs w:val="24"/>
              </w:rPr>
              <w:t>е</w:t>
            </w:r>
            <w:r w:rsidRPr="00B43D1D">
              <w:rPr>
                <w:sz w:val="24"/>
                <w:szCs w:val="24"/>
              </w:rPr>
              <w:t>лями Кировской области»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численность поголовья молочных коров в отчетном финансовом году в сельскохозяйственных организ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циях, крестьянских (фермерских) хозяйствах, включая индивидуал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1653A1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 данным ведомственной отчетности м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нистерства сельского хозяйства и прод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вольствия Кировской области</w:t>
            </w:r>
          </w:p>
          <w:p w:rsidR="005B476B" w:rsidRPr="00B43D1D" w:rsidRDefault="005B476B" w:rsidP="00102795">
            <w:pPr>
              <w:rPr>
                <w:sz w:val="24"/>
                <w:szCs w:val="24"/>
              </w:rPr>
            </w:pPr>
          </w:p>
        </w:tc>
      </w:tr>
      <w:tr w:rsidR="00FA0BC8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C8" w:rsidRPr="00AB6622" w:rsidRDefault="00FA0BC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FA0BC8" w:rsidRPr="00FA0BC8" w:rsidRDefault="00FA0BC8" w:rsidP="00E828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A0BC8">
              <w:rPr>
                <w:rFonts w:eastAsia="Calibri"/>
                <w:sz w:val="24"/>
                <w:szCs w:val="24"/>
              </w:rPr>
              <w:t>площадь земельных участков, в</w:t>
            </w:r>
            <w:r w:rsidRPr="00FA0BC8">
              <w:rPr>
                <w:rFonts w:eastAsia="Calibri"/>
                <w:sz w:val="24"/>
                <w:szCs w:val="24"/>
              </w:rPr>
              <w:t>ы</w:t>
            </w:r>
            <w:r w:rsidRPr="00FA0BC8">
              <w:rPr>
                <w:rFonts w:eastAsia="Calibri"/>
                <w:sz w:val="24"/>
                <w:szCs w:val="24"/>
              </w:rPr>
              <w:t>деляемых в счет невостребованных земельных долей, находящихся в собственности муниципальных о</w:t>
            </w:r>
            <w:r w:rsidRPr="00FA0BC8">
              <w:rPr>
                <w:rFonts w:eastAsia="Calibri"/>
                <w:sz w:val="24"/>
                <w:szCs w:val="24"/>
              </w:rPr>
              <w:t>б</w:t>
            </w:r>
            <w:r w:rsidRPr="00FA0BC8">
              <w:rPr>
                <w:rFonts w:eastAsia="Calibri"/>
                <w:sz w:val="24"/>
                <w:szCs w:val="24"/>
              </w:rPr>
              <w:t>разований, в отношении которых  подготовлены проекты межевания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FA0BC8" w:rsidRPr="00B43D1D" w:rsidRDefault="00FA0BC8" w:rsidP="00C565BF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данные отчетов органов местного сам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управления, составленных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B43D1D">
              <w:rPr>
                <w:sz w:val="24"/>
                <w:szCs w:val="24"/>
              </w:rPr>
              <w:t>б</w:t>
            </w:r>
            <w:r w:rsidRPr="00B43D1D">
              <w:rPr>
                <w:sz w:val="24"/>
                <w:szCs w:val="24"/>
              </w:rPr>
              <w:t>ласти</w:t>
            </w:r>
          </w:p>
        </w:tc>
      </w:tr>
      <w:tr w:rsidR="00FA0BC8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BC8" w:rsidRPr="00AB6622" w:rsidRDefault="00FA0BC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FA0BC8" w:rsidRPr="00FA0BC8" w:rsidRDefault="00FA0BC8" w:rsidP="00E828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дарственная собственность на кот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рые не разграничена, из состава з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мель сельскохозяйственного назн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чения и земельных участков, выд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ляемых в счет невостребованных земельных долей, находящихся в собственности муниципальных о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разований, в отношении которых осуществлен государственный к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BC8">
              <w:rPr>
                <w:rFonts w:ascii="Times New Roman" w:hAnsi="Times New Roman" w:cs="Times New Roman"/>
                <w:sz w:val="24"/>
                <w:szCs w:val="24"/>
              </w:rPr>
              <w:t>дастровый учет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FA0BC8" w:rsidRPr="00B43D1D" w:rsidRDefault="00FA0BC8" w:rsidP="00C565BF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данные отчетов органов местного сам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управления, составленных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B43D1D">
              <w:rPr>
                <w:sz w:val="24"/>
                <w:szCs w:val="24"/>
              </w:rPr>
              <w:t>б</w:t>
            </w:r>
            <w:r w:rsidRPr="00B43D1D">
              <w:rPr>
                <w:sz w:val="24"/>
                <w:szCs w:val="24"/>
              </w:rPr>
              <w:t>ласти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5173CA" w:rsidRDefault="005B476B" w:rsidP="00FF0D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экспорта продукции агропромы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ленного комплекса в Кировской о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C565BF">
            <w:pPr>
              <w:jc w:val="both"/>
              <w:rPr>
                <w:sz w:val="24"/>
                <w:szCs w:val="24"/>
              </w:rPr>
            </w:pP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5173CA" w:rsidRDefault="005B476B" w:rsidP="00FF0D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объем экспорта продукции агр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3CA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</w:t>
            </w:r>
          </w:p>
          <w:p w:rsidR="005B476B" w:rsidRPr="005173CA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FF0DB2">
            <w:pPr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FF0DB2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FF0DB2">
            <w:pPr>
              <w:jc w:val="center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R = G + M + H + P, где:</w:t>
            </w:r>
          </w:p>
          <w:p w:rsidR="005B476B" w:rsidRPr="00B43D1D" w:rsidRDefault="005B476B" w:rsidP="00FF0DB2">
            <w:pPr>
              <w:jc w:val="both"/>
              <w:rPr>
                <w:sz w:val="24"/>
                <w:szCs w:val="24"/>
              </w:rPr>
            </w:pPr>
          </w:p>
          <w:p w:rsidR="005B476B" w:rsidRPr="00B43D1D" w:rsidRDefault="005B476B" w:rsidP="005944C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R – объем экспорта продукции агропр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мышленного комплекса (млн. долларов США);</w:t>
            </w:r>
          </w:p>
          <w:p w:rsidR="005B476B" w:rsidRPr="00B43D1D" w:rsidRDefault="005B476B" w:rsidP="005944C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G – объем экспорта продукции масложир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вой отрасли Кировской области, по данным таможенной статистики внешней торговли Российской Федерации (млн. долларов США);</w:t>
            </w:r>
          </w:p>
          <w:p w:rsidR="005B476B" w:rsidRPr="00B43D1D" w:rsidRDefault="005B476B" w:rsidP="005944C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M – объем экспорта молочной продукции Кировской области, по данным таможенной статистики внешней торговли Российской Федерации (млн. долларов США);</w:t>
            </w:r>
          </w:p>
          <w:p w:rsidR="005B476B" w:rsidRPr="00B43D1D" w:rsidRDefault="005B476B" w:rsidP="005944C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H – объем экспорта продукции пищевой и перерабатывающей промышленности К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ровской области, по данным таможенной статистики внешней торговли Российской Федерации (млн. долларов США);</w:t>
            </w:r>
          </w:p>
          <w:p w:rsidR="005B476B" w:rsidRPr="00B43D1D" w:rsidRDefault="005B476B" w:rsidP="005944C7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P – объем экспорта прочей продукции агр</w:t>
            </w:r>
            <w:r w:rsidRPr="00B43D1D">
              <w:rPr>
                <w:sz w:val="24"/>
                <w:szCs w:val="24"/>
              </w:rPr>
              <w:t>о</w:t>
            </w:r>
            <w:r w:rsidRPr="00B43D1D">
              <w:rPr>
                <w:sz w:val="24"/>
                <w:szCs w:val="24"/>
              </w:rPr>
              <w:t>промышленного комплекса Кировской о</w:t>
            </w:r>
            <w:r w:rsidRPr="00B43D1D">
              <w:rPr>
                <w:sz w:val="24"/>
                <w:szCs w:val="24"/>
              </w:rPr>
              <w:t>б</w:t>
            </w:r>
            <w:r w:rsidRPr="00B43D1D">
              <w:rPr>
                <w:sz w:val="24"/>
                <w:szCs w:val="24"/>
              </w:rPr>
              <w:t>ласти, по данным таможенной статистики внешней торговли Российской Федерации (млн. долларов США)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FF0D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и (или) 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груженных на собственную перер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ботку бобов соевых и (или) семян рапса</w:t>
            </w:r>
          </w:p>
          <w:p w:rsidR="005B476B" w:rsidRPr="00B43D1D" w:rsidRDefault="005B476B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944C7" w:rsidRDefault="005B476B" w:rsidP="005944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данные отчетов сельскохозяйственных т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варопроизводителей, составленных в соо</w:t>
            </w:r>
            <w:r w:rsidRPr="00B43D1D">
              <w:rPr>
                <w:rFonts w:eastAsia="Calibri"/>
                <w:sz w:val="24"/>
                <w:szCs w:val="24"/>
              </w:rPr>
              <w:t>т</w:t>
            </w:r>
            <w:r w:rsidRPr="00B43D1D">
              <w:rPr>
                <w:rFonts w:eastAsia="Calibri"/>
                <w:sz w:val="24"/>
                <w:szCs w:val="24"/>
              </w:rPr>
              <w:t>ветствии с приложениями к соглашениям, ежегодно заключаемым с министерством сельского хозяйства и продовольствия К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ровской области. Показатель характеризует результат, утвержденный паспортом реги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нального проекта «Развитие экспорта пр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дукции агропромышленного комплекса К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ровской области».</w:t>
            </w:r>
          </w:p>
          <w:p w:rsidR="005B476B" w:rsidRPr="00B43D1D" w:rsidRDefault="005B476B" w:rsidP="005944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B43D1D">
              <w:rPr>
                <w:rFonts w:eastAsia="Calibri"/>
                <w:sz w:val="24"/>
                <w:szCs w:val="24"/>
              </w:rPr>
              <w:t>а</w:t>
            </w:r>
            <w:r w:rsidRPr="00B43D1D">
              <w:rPr>
                <w:rFonts w:eastAsia="Calibri"/>
                <w:sz w:val="24"/>
                <w:szCs w:val="24"/>
              </w:rPr>
              <w:t>ющим итогом</w:t>
            </w:r>
          </w:p>
        </w:tc>
      </w:tr>
      <w:tr w:rsidR="005B476B" w:rsidRPr="00AB6622" w:rsidTr="00925B1F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прирост объема производства ма</w:t>
            </w:r>
            <w:r w:rsidRPr="00B43D1D">
              <w:rPr>
                <w:rFonts w:eastAsia="Calibri"/>
                <w:sz w:val="24"/>
                <w:szCs w:val="24"/>
              </w:rPr>
              <w:t>с</w:t>
            </w:r>
            <w:r w:rsidRPr="00B43D1D">
              <w:rPr>
                <w:rFonts w:eastAsia="Calibri"/>
                <w:sz w:val="24"/>
                <w:szCs w:val="24"/>
              </w:rPr>
              <w:t>личных культур (бобов соевых и (или) семян рапса)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</w:t>
            </w:r>
            <w:r w:rsidRPr="00B43D1D">
              <w:rPr>
                <w:rFonts w:eastAsia="Calibri"/>
                <w:sz w:val="24"/>
                <w:szCs w:val="24"/>
                <w:vertAlign w:val="subscript"/>
              </w:rPr>
              <w:t>Р</w:t>
            </w:r>
            <w:r w:rsidRPr="00B43D1D">
              <w:rPr>
                <w:rFonts w:eastAsia="Calibri"/>
                <w:sz w:val="24"/>
                <w:szCs w:val="24"/>
              </w:rPr>
              <w:t xml:space="preserve"> = V</w:t>
            </w:r>
            <w:r w:rsidRPr="00B43D1D">
              <w:rPr>
                <w:rFonts w:eastAsia="Calibri"/>
                <w:sz w:val="24"/>
                <w:szCs w:val="24"/>
                <w:vertAlign w:val="subscript"/>
              </w:rPr>
              <w:t>факт</w:t>
            </w:r>
            <w:r w:rsidRPr="00B43D1D">
              <w:rPr>
                <w:rFonts w:eastAsia="Calibri"/>
                <w:sz w:val="24"/>
                <w:szCs w:val="24"/>
              </w:rPr>
              <w:t xml:space="preserve"> </w:t>
            </w:r>
            <w:r w:rsidR="009022B5">
              <w:rPr>
                <w:rFonts w:eastAsia="Calibri"/>
                <w:sz w:val="24"/>
                <w:szCs w:val="24"/>
              </w:rPr>
              <w:t>-</w:t>
            </w:r>
            <w:r w:rsidRPr="00B43D1D">
              <w:rPr>
                <w:rFonts w:eastAsia="Calibri"/>
                <w:sz w:val="24"/>
                <w:szCs w:val="24"/>
              </w:rPr>
              <w:t xml:space="preserve"> V</w:t>
            </w:r>
            <w:r w:rsidRPr="00B43D1D">
              <w:rPr>
                <w:rFonts w:eastAsia="Calibri"/>
                <w:sz w:val="24"/>
                <w:szCs w:val="24"/>
                <w:vertAlign w:val="superscript"/>
              </w:rPr>
              <w:t>*</w:t>
            </w:r>
            <w:r w:rsidRPr="00B43D1D">
              <w:rPr>
                <w:rFonts w:eastAsia="Calibri"/>
                <w:sz w:val="24"/>
                <w:szCs w:val="24"/>
              </w:rPr>
              <w:t>, где:</w:t>
            </w: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</w:t>
            </w:r>
            <w:r w:rsidRPr="00B43D1D">
              <w:rPr>
                <w:rFonts w:eastAsia="Calibri"/>
                <w:sz w:val="24"/>
                <w:szCs w:val="24"/>
                <w:vertAlign w:val="subscript"/>
              </w:rPr>
              <w:t>Р</w:t>
            </w:r>
            <w:r w:rsidRPr="00B43D1D">
              <w:rPr>
                <w:rFonts w:eastAsia="Calibri"/>
                <w:sz w:val="24"/>
                <w:szCs w:val="24"/>
              </w:rPr>
              <w:t xml:space="preserve"> – прирост объема производства масли</w:t>
            </w:r>
            <w:r w:rsidRPr="00B43D1D">
              <w:rPr>
                <w:rFonts w:eastAsia="Calibri"/>
                <w:sz w:val="24"/>
                <w:szCs w:val="24"/>
              </w:rPr>
              <w:t>ч</w:t>
            </w:r>
            <w:r w:rsidRPr="00B43D1D">
              <w:rPr>
                <w:rFonts w:eastAsia="Calibri"/>
                <w:sz w:val="24"/>
                <w:szCs w:val="24"/>
              </w:rPr>
              <w:t>ных культур (бобов соевых и (или) семян рапса) (тыс. тонн);</w:t>
            </w: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V</w:t>
            </w:r>
            <w:r w:rsidRPr="00B43D1D">
              <w:rPr>
                <w:rFonts w:eastAsia="Calibri"/>
                <w:sz w:val="24"/>
                <w:szCs w:val="24"/>
                <w:vertAlign w:val="subscript"/>
              </w:rPr>
              <w:t>факт</w:t>
            </w:r>
            <w:r w:rsidRPr="00B43D1D">
              <w:rPr>
                <w:rFonts w:eastAsia="Calibri"/>
                <w:sz w:val="24"/>
                <w:szCs w:val="24"/>
              </w:rPr>
              <w:t xml:space="preserve"> – объем производства масличных культур (бобов соевых и (или) семян рапса) в сельскохозяйственных организациях и крестьянских (фермерских) хозяйствах, включая индивидуальных предпринимат</w:t>
            </w:r>
            <w:r w:rsidRPr="00B43D1D">
              <w:rPr>
                <w:rFonts w:eastAsia="Calibri"/>
                <w:sz w:val="24"/>
                <w:szCs w:val="24"/>
              </w:rPr>
              <w:t>е</w:t>
            </w:r>
            <w:r w:rsidRPr="00B43D1D">
              <w:rPr>
                <w:rFonts w:eastAsia="Calibri"/>
                <w:sz w:val="24"/>
                <w:szCs w:val="24"/>
              </w:rPr>
              <w:t xml:space="preserve">лей, в отчетном году, по данным Кировстата </w:t>
            </w:r>
            <w:r w:rsidRPr="00B43D1D">
              <w:rPr>
                <w:rFonts w:eastAsia="Calibri"/>
                <w:sz w:val="24"/>
                <w:szCs w:val="24"/>
              </w:rPr>
              <w:lastRenderedPageBreak/>
              <w:t>(тыс. тонн);</w:t>
            </w: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V</w:t>
            </w:r>
            <w:r w:rsidRPr="00B43D1D">
              <w:rPr>
                <w:rFonts w:eastAsia="Calibri"/>
                <w:sz w:val="24"/>
                <w:szCs w:val="24"/>
                <w:vertAlign w:val="superscript"/>
              </w:rPr>
              <w:t>*</w:t>
            </w:r>
            <w:r w:rsidRPr="00B43D1D">
              <w:rPr>
                <w:rFonts w:eastAsia="Calibri"/>
                <w:sz w:val="24"/>
                <w:szCs w:val="24"/>
              </w:rPr>
              <w:t xml:space="preserve"> – объем производства масличных кул</w:t>
            </w:r>
            <w:r w:rsidRPr="00B43D1D">
              <w:rPr>
                <w:rFonts w:eastAsia="Calibri"/>
                <w:sz w:val="24"/>
                <w:szCs w:val="24"/>
              </w:rPr>
              <w:t>ь</w:t>
            </w:r>
            <w:r w:rsidRPr="00B43D1D">
              <w:rPr>
                <w:rFonts w:eastAsia="Calibri"/>
                <w:sz w:val="24"/>
                <w:szCs w:val="24"/>
              </w:rPr>
              <w:t>тур (бобов соевых и (или) семян рапса) в сельскохозяйственных организациях и кр</w:t>
            </w:r>
            <w:r w:rsidRPr="00B43D1D">
              <w:rPr>
                <w:rFonts w:eastAsia="Calibri"/>
                <w:sz w:val="24"/>
                <w:szCs w:val="24"/>
              </w:rPr>
              <w:t>е</w:t>
            </w:r>
            <w:r w:rsidRPr="00B43D1D">
              <w:rPr>
                <w:rFonts w:eastAsia="Calibri"/>
                <w:sz w:val="24"/>
                <w:szCs w:val="24"/>
              </w:rPr>
              <w:t>стьянских (фермерских) хозяйствах, вкл</w:t>
            </w:r>
            <w:r w:rsidRPr="00B43D1D">
              <w:rPr>
                <w:rFonts w:eastAsia="Calibri"/>
                <w:sz w:val="24"/>
                <w:szCs w:val="24"/>
              </w:rPr>
              <w:t>ю</w:t>
            </w:r>
            <w:r w:rsidRPr="00B43D1D">
              <w:rPr>
                <w:rFonts w:eastAsia="Calibri"/>
                <w:sz w:val="24"/>
                <w:szCs w:val="24"/>
              </w:rPr>
              <w:t>чая индивидуальных предпринимателей, в базовом (2019) году, по данным Кировстата (тыс. тонн).</w:t>
            </w:r>
          </w:p>
          <w:p w:rsidR="005B476B" w:rsidRPr="00B43D1D" w:rsidRDefault="005B476B" w:rsidP="00FF0D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Показатель характеризует результат, утве</w:t>
            </w:r>
            <w:r w:rsidRPr="00B43D1D">
              <w:rPr>
                <w:rFonts w:eastAsia="Calibri"/>
                <w:sz w:val="24"/>
                <w:szCs w:val="24"/>
              </w:rPr>
              <w:t>р</w:t>
            </w:r>
            <w:r w:rsidRPr="00B43D1D">
              <w:rPr>
                <w:rFonts w:eastAsia="Calibri"/>
                <w:sz w:val="24"/>
                <w:szCs w:val="24"/>
              </w:rPr>
              <w:t>жденный паспортом регионального проекта «Развитие экспорта продукции агропр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мышленного комплекса Кировской обл</w:t>
            </w:r>
            <w:r w:rsidRPr="00B43D1D">
              <w:rPr>
                <w:rFonts w:eastAsia="Calibri"/>
                <w:sz w:val="24"/>
                <w:szCs w:val="24"/>
              </w:rPr>
              <w:t>а</w:t>
            </w:r>
            <w:r w:rsidRPr="00B43D1D">
              <w:rPr>
                <w:rFonts w:eastAsia="Calibri"/>
                <w:sz w:val="24"/>
                <w:szCs w:val="24"/>
              </w:rPr>
              <w:t>сти»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малых форм хозяйствования Кировской области»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7412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ной продукции, произведенной в отчетном году крестьянскими (фе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мерскими) хозяйствами, включая индивидуальных предпринимат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лей, получившими грантовую по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держку на развитие семейных ферм за последние 5 лет (включая отче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ный год)</w:t>
            </w:r>
          </w:p>
          <w:p w:rsidR="005B476B" w:rsidRPr="00B43D1D" w:rsidRDefault="005B476B" w:rsidP="00D102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D102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5B476B" w:rsidRPr="00B43D1D" w:rsidRDefault="005B476B" w:rsidP="00D102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6B" w:rsidRPr="00B43D1D" w:rsidRDefault="005B476B" w:rsidP="00D10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 xml:space="preserve">По = Vо / Vп x 100 </w:t>
            </w:r>
            <w:r w:rsidR="00902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5B476B" w:rsidRPr="00B43D1D" w:rsidRDefault="005B476B" w:rsidP="00D102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6B" w:rsidRPr="00B43D1D" w:rsidRDefault="005B476B" w:rsidP="00D102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По –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лей, получившими грантовую поддержку на развитие семейных ферм за последние 5 лет (включая отчетный год) (процентов);</w:t>
            </w:r>
          </w:p>
          <w:p w:rsidR="005B476B" w:rsidRPr="00B43D1D" w:rsidRDefault="005B476B" w:rsidP="00D102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Vо – объем сельскохозяйственной проду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ции, произведенной в отчетном году кр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стьянскими (фермерскими) хозяйствами, включая индивидуальных предпринимат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лей, получившими грантовую поддержку на развитие семейных ферм за последние 5 лет (включая отчетный год), по данным ведо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ственной отчетности министерства сельск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продовольствия Кировской области (тыс. рублей);</w:t>
            </w: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sz w:val="24"/>
                <w:szCs w:val="24"/>
              </w:rPr>
              <w:t>Vп – объем сельскохозяйственной проду</w:t>
            </w:r>
            <w:r w:rsidRPr="00B43D1D">
              <w:rPr>
                <w:sz w:val="24"/>
                <w:szCs w:val="24"/>
              </w:rPr>
              <w:t>к</w:t>
            </w:r>
            <w:r w:rsidRPr="00B43D1D">
              <w:rPr>
                <w:sz w:val="24"/>
                <w:szCs w:val="24"/>
              </w:rPr>
              <w:t>ции, произведенной в году, предшеству</w:t>
            </w:r>
            <w:r w:rsidRPr="00B43D1D">
              <w:rPr>
                <w:sz w:val="24"/>
                <w:szCs w:val="24"/>
              </w:rPr>
              <w:t>ю</w:t>
            </w:r>
            <w:r w:rsidRPr="00B43D1D">
              <w:rPr>
                <w:sz w:val="24"/>
                <w:szCs w:val="24"/>
              </w:rPr>
              <w:t>щем отчетному периоду, крестьянскими (фермерскими) хозяйствами, включая инд</w:t>
            </w:r>
            <w:r w:rsidRPr="00B43D1D">
              <w:rPr>
                <w:sz w:val="24"/>
                <w:szCs w:val="24"/>
              </w:rPr>
              <w:t>и</w:t>
            </w:r>
            <w:r w:rsidRPr="00B43D1D">
              <w:rPr>
                <w:sz w:val="24"/>
                <w:szCs w:val="24"/>
              </w:rPr>
              <w:t>видуальных предпринимателей, получи</w:t>
            </w:r>
            <w:r w:rsidRPr="00B43D1D">
              <w:rPr>
                <w:sz w:val="24"/>
                <w:szCs w:val="24"/>
              </w:rPr>
              <w:t>в</w:t>
            </w:r>
            <w:r w:rsidRPr="00B43D1D">
              <w:rPr>
                <w:sz w:val="24"/>
                <w:szCs w:val="24"/>
              </w:rPr>
              <w:t>шими грантовую поддержку на развитие семейных ферм за последние 5 лет (включая отчетный год), по данным ведомственной отчетности министерства сельского хозя</w:t>
            </w:r>
            <w:r w:rsidRPr="00B43D1D">
              <w:rPr>
                <w:sz w:val="24"/>
                <w:szCs w:val="24"/>
              </w:rPr>
              <w:t>й</w:t>
            </w:r>
            <w:r w:rsidRPr="00B43D1D">
              <w:rPr>
                <w:sz w:val="24"/>
                <w:szCs w:val="24"/>
              </w:rPr>
              <w:t>ства и продовольствия Кировской области (тыс. рублей)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ной продукции, реализованной в отчетном году сельскохозяйстве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потребительскими коопер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тивами, получившими грантовую поддержку за последние 5 лет (включая отчетный год)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lastRenderedPageBreak/>
              <w:t>показатель рассчитывается по формуле:</w:t>
            </w: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 xml:space="preserve">По = Vо / Vп x 100 </w:t>
            </w:r>
            <w:r w:rsidR="009022B5">
              <w:rPr>
                <w:rFonts w:eastAsia="Calibri"/>
                <w:sz w:val="24"/>
                <w:szCs w:val="24"/>
              </w:rPr>
              <w:t>-</w:t>
            </w:r>
            <w:r w:rsidRPr="00B43D1D">
              <w:rPr>
                <w:rFonts w:eastAsia="Calibri"/>
                <w:sz w:val="24"/>
                <w:szCs w:val="24"/>
              </w:rPr>
              <w:t xml:space="preserve"> 100, где:</w:t>
            </w: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По – прирост объема сельскохозяйственной продукции, реализованной сельскохозя</w:t>
            </w:r>
            <w:r w:rsidRPr="00B43D1D">
              <w:rPr>
                <w:rFonts w:eastAsia="Calibri"/>
                <w:sz w:val="24"/>
                <w:szCs w:val="24"/>
              </w:rPr>
              <w:t>й</w:t>
            </w:r>
            <w:r w:rsidRPr="00B43D1D">
              <w:rPr>
                <w:rFonts w:eastAsia="Calibri"/>
                <w:sz w:val="24"/>
                <w:szCs w:val="24"/>
              </w:rPr>
              <w:t>ственными потребительскими кооператив</w:t>
            </w:r>
            <w:r w:rsidRPr="00B43D1D">
              <w:rPr>
                <w:rFonts w:eastAsia="Calibri"/>
                <w:sz w:val="24"/>
                <w:szCs w:val="24"/>
              </w:rPr>
              <w:t>а</w:t>
            </w:r>
            <w:r w:rsidRPr="00B43D1D">
              <w:rPr>
                <w:rFonts w:eastAsia="Calibri"/>
                <w:sz w:val="24"/>
                <w:szCs w:val="24"/>
              </w:rPr>
              <w:t>ми, получившими грантовую поддержку за последние 5 лет (включая отчетный год) (процентов);</w:t>
            </w: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Vо – объем сельскохозяйственной проду</w:t>
            </w:r>
            <w:r w:rsidRPr="00B43D1D">
              <w:rPr>
                <w:rFonts w:eastAsia="Calibri"/>
                <w:sz w:val="24"/>
                <w:szCs w:val="24"/>
              </w:rPr>
              <w:t>к</w:t>
            </w:r>
            <w:r w:rsidRPr="00B43D1D">
              <w:rPr>
                <w:rFonts w:eastAsia="Calibri"/>
                <w:sz w:val="24"/>
                <w:szCs w:val="24"/>
              </w:rPr>
              <w:t>ции, реализованной в отчетном году сел</w:t>
            </w:r>
            <w:r w:rsidRPr="00B43D1D">
              <w:rPr>
                <w:rFonts w:eastAsia="Calibri"/>
                <w:sz w:val="24"/>
                <w:szCs w:val="24"/>
              </w:rPr>
              <w:t>ь</w:t>
            </w:r>
            <w:r w:rsidRPr="00B43D1D">
              <w:rPr>
                <w:rFonts w:eastAsia="Calibri"/>
                <w:sz w:val="24"/>
                <w:szCs w:val="24"/>
              </w:rPr>
              <w:t>скохозяйственными потребительскими к</w:t>
            </w:r>
            <w:r w:rsidRPr="00B43D1D">
              <w:rPr>
                <w:rFonts w:eastAsia="Calibri"/>
                <w:sz w:val="24"/>
                <w:szCs w:val="24"/>
              </w:rPr>
              <w:t>о</w:t>
            </w:r>
            <w:r w:rsidRPr="00B43D1D">
              <w:rPr>
                <w:rFonts w:eastAsia="Calibri"/>
                <w:sz w:val="24"/>
                <w:szCs w:val="24"/>
              </w:rPr>
              <w:t>оперативами, получившими грантовую по</w:t>
            </w:r>
            <w:r w:rsidRPr="00B43D1D">
              <w:rPr>
                <w:rFonts w:eastAsia="Calibri"/>
                <w:sz w:val="24"/>
                <w:szCs w:val="24"/>
              </w:rPr>
              <w:t>д</w:t>
            </w:r>
            <w:r w:rsidRPr="00B43D1D">
              <w:rPr>
                <w:rFonts w:eastAsia="Calibri"/>
                <w:sz w:val="24"/>
                <w:szCs w:val="24"/>
              </w:rPr>
              <w:t>держку за последние 5 лет (включая отче</w:t>
            </w:r>
            <w:r w:rsidRPr="00B43D1D">
              <w:rPr>
                <w:rFonts w:eastAsia="Calibri"/>
                <w:sz w:val="24"/>
                <w:szCs w:val="24"/>
              </w:rPr>
              <w:t>т</w:t>
            </w:r>
            <w:r w:rsidRPr="00B43D1D">
              <w:rPr>
                <w:rFonts w:eastAsia="Calibri"/>
                <w:sz w:val="24"/>
                <w:szCs w:val="24"/>
              </w:rPr>
              <w:t>ный год), по данным ведомственной отче</w:t>
            </w:r>
            <w:r w:rsidRPr="00B43D1D">
              <w:rPr>
                <w:rFonts w:eastAsia="Calibri"/>
                <w:sz w:val="24"/>
                <w:szCs w:val="24"/>
              </w:rPr>
              <w:t>т</w:t>
            </w:r>
            <w:r w:rsidRPr="00B43D1D">
              <w:rPr>
                <w:rFonts w:eastAsia="Calibri"/>
                <w:sz w:val="24"/>
                <w:szCs w:val="24"/>
              </w:rPr>
              <w:t>ности министерства сельского хозяйства и продовольствия Кировской области (тыс. рублей);</w:t>
            </w:r>
          </w:p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Vп – объем сельскохозяйственной проду</w:t>
            </w:r>
            <w:r w:rsidRPr="00B43D1D">
              <w:rPr>
                <w:rFonts w:eastAsia="Calibri"/>
                <w:sz w:val="24"/>
                <w:szCs w:val="24"/>
              </w:rPr>
              <w:t>к</w:t>
            </w:r>
            <w:r w:rsidRPr="00B43D1D">
              <w:rPr>
                <w:rFonts w:eastAsia="Calibri"/>
                <w:sz w:val="24"/>
                <w:szCs w:val="24"/>
              </w:rPr>
              <w:t>ции, реализованной в году, предшеству</w:t>
            </w:r>
            <w:r w:rsidRPr="00B43D1D">
              <w:rPr>
                <w:rFonts w:eastAsia="Calibri"/>
                <w:sz w:val="24"/>
                <w:szCs w:val="24"/>
              </w:rPr>
              <w:t>ю</w:t>
            </w:r>
            <w:r w:rsidRPr="00B43D1D">
              <w:rPr>
                <w:rFonts w:eastAsia="Calibri"/>
                <w:sz w:val="24"/>
                <w:szCs w:val="24"/>
              </w:rPr>
              <w:t>щем отчетному периоду, сельскохозя</w:t>
            </w:r>
            <w:r w:rsidRPr="00B43D1D">
              <w:rPr>
                <w:rFonts w:eastAsia="Calibri"/>
                <w:sz w:val="24"/>
                <w:szCs w:val="24"/>
              </w:rPr>
              <w:t>й</w:t>
            </w:r>
            <w:r w:rsidRPr="00B43D1D">
              <w:rPr>
                <w:rFonts w:eastAsia="Calibri"/>
                <w:sz w:val="24"/>
                <w:szCs w:val="24"/>
              </w:rPr>
              <w:t>ственными потребительскими кооператив</w:t>
            </w:r>
            <w:r w:rsidRPr="00B43D1D">
              <w:rPr>
                <w:rFonts w:eastAsia="Calibri"/>
                <w:sz w:val="24"/>
                <w:szCs w:val="24"/>
              </w:rPr>
              <w:t>а</w:t>
            </w:r>
            <w:r w:rsidRPr="00B43D1D">
              <w:rPr>
                <w:rFonts w:eastAsia="Calibri"/>
                <w:sz w:val="24"/>
                <w:szCs w:val="24"/>
              </w:rPr>
              <w:t>ми, получившими грантовую поддержку за последние 5 лет (включая отчетный год), по данным ведомственной отчетности мин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B43D1D">
              <w:rPr>
                <w:rFonts w:eastAsia="Calibri"/>
                <w:sz w:val="24"/>
                <w:szCs w:val="24"/>
              </w:rPr>
              <w:t>ь</w:t>
            </w:r>
            <w:r w:rsidRPr="00B43D1D">
              <w:rPr>
                <w:rFonts w:eastAsia="Calibri"/>
                <w:sz w:val="24"/>
                <w:szCs w:val="24"/>
              </w:rPr>
              <w:t>ствия Кировской области (тыс. рублей)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7412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ских) хозяйств и сельскохозя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ственных потребительских кооп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ративов, получивших государстве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ную поддержку, в том числе в ра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ках федерального проекта «Созд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ние системы поддержки фермеров и развитие сельскохозяйственной к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операции»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741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B43D1D">
              <w:rPr>
                <w:rFonts w:eastAsia="Calibri"/>
                <w:sz w:val="24"/>
                <w:szCs w:val="24"/>
              </w:rPr>
              <w:t>ь</w:t>
            </w:r>
            <w:r w:rsidRPr="00B43D1D">
              <w:rPr>
                <w:rFonts w:eastAsia="Calibri"/>
                <w:sz w:val="24"/>
                <w:szCs w:val="24"/>
              </w:rPr>
              <w:t>ствия Кировской области. Показатель э</w:t>
            </w:r>
            <w:r w:rsidRPr="00B43D1D">
              <w:rPr>
                <w:rFonts w:eastAsia="Calibri"/>
                <w:sz w:val="24"/>
                <w:szCs w:val="24"/>
              </w:rPr>
              <w:t>ф</w:t>
            </w:r>
            <w:r w:rsidRPr="00B43D1D">
              <w:rPr>
                <w:rFonts w:eastAsia="Calibri"/>
                <w:sz w:val="24"/>
                <w:szCs w:val="24"/>
              </w:rPr>
              <w:t>фективности характеризует результат, утвержденный паспортом регионального проекта «Создание системы поддержки фермеров и развитие сельской кооперации»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2.1</w:t>
            </w: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8F6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 «Развитие крестьянских (фермерских) х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зяйств»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B43D1D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3D1D">
              <w:rPr>
                <w:rFonts w:ascii="Times New Roman" w:hAnsi="Times New Roman" w:cs="Times New Roman"/>
                <w:sz w:val="24"/>
                <w:szCs w:val="24"/>
              </w:rPr>
              <w:t>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B43D1D" w:rsidRDefault="005B476B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3D1D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B43D1D">
              <w:rPr>
                <w:rFonts w:eastAsia="Calibri"/>
                <w:sz w:val="24"/>
                <w:szCs w:val="24"/>
              </w:rPr>
              <w:t>и</w:t>
            </w:r>
            <w:r w:rsidRPr="00B43D1D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B43D1D">
              <w:rPr>
                <w:rFonts w:eastAsia="Calibri"/>
                <w:sz w:val="24"/>
                <w:szCs w:val="24"/>
              </w:rPr>
              <w:t>ь</w:t>
            </w:r>
            <w:r w:rsidRPr="00B43D1D">
              <w:rPr>
                <w:rFonts w:eastAsia="Calibri"/>
                <w:sz w:val="24"/>
                <w:szCs w:val="24"/>
              </w:rPr>
              <w:t>ствия Кировской области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грантополуч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телей, реализуемых с помощью грантовой поддержки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ствия Кировской области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грантополуч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телей, реализуемых с помощью грантовой поддержки на развитие семейных ферм, обеспечивающих прирост объема производства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в 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четном году по отношению к предыдущему году не менее чем на 8 процентов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8F3E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данные ведомственной отчетности мин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>стерства сельского хозяйства и продовол</w:t>
            </w:r>
            <w:r w:rsidRPr="00AB6622">
              <w:rPr>
                <w:rFonts w:eastAsia="Calibri"/>
                <w:sz w:val="24"/>
                <w:szCs w:val="24"/>
              </w:rPr>
              <w:t>ь</w:t>
            </w:r>
            <w:r w:rsidRPr="00AB6622">
              <w:rPr>
                <w:rFonts w:eastAsia="Calibri"/>
                <w:sz w:val="24"/>
                <w:szCs w:val="24"/>
              </w:rPr>
              <w:t>ствия Кировской области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A35A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развития сел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ского туризма, получивших гос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дарственную поддержку, обеспеч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вающих прирост производства сельскохозяйственной продукции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3A599B" w:rsidRDefault="005B476B" w:rsidP="00F50C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AB6622">
              <w:rPr>
                <w:rFonts w:eastAsia="Calibri"/>
                <w:sz w:val="24"/>
                <w:szCs w:val="24"/>
              </w:rPr>
              <w:t>и</w:t>
            </w:r>
            <w:r w:rsidRPr="00AB6622">
              <w:rPr>
                <w:rFonts w:eastAsia="Calibri"/>
                <w:sz w:val="24"/>
                <w:szCs w:val="24"/>
              </w:rPr>
              <w:t xml:space="preserve">стерства спорта и </w:t>
            </w:r>
            <w:r w:rsidR="00F50CCE">
              <w:rPr>
                <w:rFonts w:eastAsia="Calibri"/>
                <w:sz w:val="24"/>
                <w:szCs w:val="24"/>
              </w:rPr>
              <w:t>туризма</w:t>
            </w:r>
            <w:r w:rsidRPr="00AB6622">
              <w:rPr>
                <w:rFonts w:eastAsia="Calibri"/>
                <w:sz w:val="24"/>
                <w:szCs w:val="24"/>
              </w:rPr>
              <w:t xml:space="preserve"> Кировской обл</w:t>
            </w:r>
            <w:r w:rsidRPr="00AB6622">
              <w:rPr>
                <w:rFonts w:eastAsia="Calibri"/>
                <w:sz w:val="24"/>
                <w:szCs w:val="24"/>
              </w:rPr>
              <w:t>а</w:t>
            </w:r>
            <w:r w:rsidRPr="00AB6622">
              <w:rPr>
                <w:rFonts w:eastAsia="Calibri"/>
                <w:sz w:val="24"/>
                <w:szCs w:val="24"/>
              </w:rPr>
              <w:t>сти</w:t>
            </w:r>
          </w:p>
          <w:p w:rsidR="00F50CCE" w:rsidRPr="00AB6622" w:rsidRDefault="00F50CCE" w:rsidP="00F50C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012719" w:rsidRDefault="005B476B" w:rsidP="00CA6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посетивших объекты сельского туризма сел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скохозяйственных товаропроизв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дителей, получивших госуда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 xml:space="preserve">ственную поддержку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A6510" w:rsidRDefault="005B476B" w:rsidP="00BA5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2719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012719">
              <w:rPr>
                <w:rFonts w:eastAsia="Calibri"/>
                <w:sz w:val="24"/>
                <w:szCs w:val="24"/>
              </w:rPr>
              <w:t>и</w:t>
            </w:r>
            <w:r w:rsidRPr="00012719">
              <w:rPr>
                <w:rFonts w:eastAsia="Calibri"/>
                <w:sz w:val="24"/>
                <w:szCs w:val="24"/>
              </w:rPr>
              <w:t xml:space="preserve">стерства спорта и </w:t>
            </w:r>
            <w:r w:rsidR="003A599B" w:rsidRPr="00012719">
              <w:rPr>
                <w:rFonts w:eastAsia="Calibri"/>
                <w:sz w:val="24"/>
                <w:szCs w:val="24"/>
              </w:rPr>
              <w:t>туризма</w:t>
            </w:r>
            <w:r w:rsidRPr="00012719">
              <w:rPr>
                <w:rFonts w:eastAsia="Calibri"/>
                <w:sz w:val="24"/>
                <w:szCs w:val="24"/>
              </w:rPr>
              <w:t xml:space="preserve"> Кировской обл</w:t>
            </w:r>
            <w:r w:rsidRPr="00012719">
              <w:rPr>
                <w:rFonts w:eastAsia="Calibri"/>
                <w:sz w:val="24"/>
                <w:szCs w:val="24"/>
              </w:rPr>
              <w:t>а</w:t>
            </w:r>
            <w:r w:rsidRPr="00012719">
              <w:rPr>
                <w:rFonts w:eastAsia="Calibri"/>
                <w:sz w:val="24"/>
                <w:szCs w:val="24"/>
              </w:rPr>
              <w:t>сти</w:t>
            </w:r>
            <w:r w:rsidR="003A599B" w:rsidRPr="00012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5B476B" w:rsidRPr="00012719" w:rsidRDefault="003A599B" w:rsidP="00BA5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2719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012719">
              <w:rPr>
                <w:rFonts w:eastAsia="Calibri"/>
                <w:sz w:val="24"/>
                <w:szCs w:val="24"/>
              </w:rPr>
              <w:t>а</w:t>
            </w:r>
            <w:r w:rsidRPr="00012719">
              <w:rPr>
                <w:rFonts w:eastAsia="Calibri"/>
                <w:sz w:val="24"/>
                <w:szCs w:val="24"/>
              </w:rPr>
              <w:t>ющим итогом.</w:t>
            </w:r>
          </w:p>
          <w:p w:rsidR="003A599B" w:rsidRPr="00012719" w:rsidRDefault="00D372E3" w:rsidP="00C847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372E3">
              <w:rPr>
                <w:rFonts w:eastAsia="Calibri"/>
                <w:sz w:val="24"/>
                <w:szCs w:val="24"/>
              </w:rPr>
              <w:t xml:space="preserve">Показатель предусмотрен паспортом </w:t>
            </w:r>
            <w:r w:rsidR="00C84763">
              <w:rPr>
                <w:rFonts w:eastAsia="Calibri"/>
                <w:sz w:val="24"/>
                <w:szCs w:val="24"/>
              </w:rPr>
              <w:t>Ф</w:t>
            </w:r>
            <w:r w:rsidRPr="00D372E3">
              <w:rPr>
                <w:rFonts w:eastAsia="Calibri"/>
                <w:sz w:val="24"/>
                <w:szCs w:val="24"/>
              </w:rPr>
              <w:t>ед</w:t>
            </w:r>
            <w:r w:rsidRPr="00D372E3">
              <w:rPr>
                <w:rFonts w:eastAsia="Calibri"/>
                <w:sz w:val="24"/>
                <w:szCs w:val="24"/>
              </w:rPr>
              <w:t>е</w:t>
            </w:r>
            <w:r w:rsidRPr="00D372E3">
              <w:rPr>
                <w:rFonts w:eastAsia="Calibri"/>
                <w:sz w:val="24"/>
                <w:szCs w:val="24"/>
              </w:rPr>
              <w:t>рального проекта «Развитие сельского т</w:t>
            </w:r>
            <w:r w:rsidRPr="00D372E3">
              <w:rPr>
                <w:rFonts w:eastAsia="Calibri"/>
                <w:sz w:val="24"/>
                <w:szCs w:val="24"/>
              </w:rPr>
              <w:t>у</w:t>
            </w:r>
            <w:r w:rsidRPr="00D372E3">
              <w:rPr>
                <w:rFonts w:eastAsia="Calibri"/>
                <w:sz w:val="24"/>
                <w:szCs w:val="24"/>
              </w:rPr>
              <w:t xml:space="preserve">ризма» </w:t>
            </w:r>
            <w:r w:rsidRPr="00D372E3">
              <w:rPr>
                <w:rFonts w:eastAsia="Calibri"/>
                <w:bCs/>
                <w:sz w:val="24"/>
                <w:szCs w:val="24"/>
              </w:rPr>
              <w:t>Государственной программ</w:t>
            </w:r>
            <w:r w:rsidR="00250CBE">
              <w:rPr>
                <w:rFonts w:eastAsia="Calibri"/>
                <w:bCs/>
                <w:sz w:val="24"/>
                <w:szCs w:val="24"/>
              </w:rPr>
              <w:t>ы</w:t>
            </w:r>
            <w:r w:rsidRPr="00D372E3">
              <w:rPr>
                <w:rFonts w:eastAsia="Calibri"/>
                <w:bCs/>
                <w:sz w:val="24"/>
                <w:szCs w:val="24"/>
              </w:rPr>
              <w:t xml:space="preserve"> разв</w:t>
            </w:r>
            <w:r w:rsidRPr="00D372E3">
              <w:rPr>
                <w:rFonts w:eastAsia="Calibri"/>
                <w:bCs/>
                <w:sz w:val="24"/>
                <w:szCs w:val="24"/>
              </w:rPr>
              <w:t>и</w:t>
            </w:r>
            <w:r w:rsidRPr="00D372E3">
              <w:rPr>
                <w:rFonts w:eastAsia="Calibri"/>
                <w:bCs/>
                <w:sz w:val="24"/>
                <w:szCs w:val="24"/>
              </w:rPr>
              <w:t>тия сельского хозяйства и регулирования рынков сельскохозяйственной продукции, сырья и продовольствия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012719" w:rsidRDefault="005B476B" w:rsidP="003A59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количество занятых в сфере сел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ского туризма в результате реализ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проектов развития сельского туризма за счет государственной поддержки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2719">
              <w:rPr>
                <w:rFonts w:eastAsia="Calibri"/>
                <w:sz w:val="24"/>
                <w:szCs w:val="24"/>
              </w:rPr>
              <w:t>данные ведомственной отчетности мин</w:t>
            </w:r>
            <w:r w:rsidRPr="00012719">
              <w:rPr>
                <w:rFonts w:eastAsia="Calibri"/>
                <w:sz w:val="24"/>
                <w:szCs w:val="24"/>
              </w:rPr>
              <w:t>и</w:t>
            </w:r>
            <w:r w:rsidRPr="00012719">
              <w:rPr>
                <w:rFonts w:eastAsia="Calibri"/>
                <w:sz w:val="24"/>
                <w:szCs w:val="24"/>
              </w:rPr>
              <w:t xml:space="preserve">стерства спорта и </w:t>
            </w:r>
            <w:r w:rsidR="003A599B" w:rsidRPr="00012719">
              <w:rPr>
                <w:rFonts w:eastAsia="Calibri"/>
                <w:sz w:val="24"/>
                <w:szCs w:val="24"/>
              </w:rPr>
              <w:t>туризма</w:t>
            </w:r>
            <w:r w:rsidRPr="00012719">
              <w:rPr>
                <w:rFonts w:eastAsia="Calibri"/>
                <w:sz w:val="24"/>
                <w:szCs w:val="24"/>
              </w:rPr>
              <w:t xml:space="preserve"> Кировской обл</w:t>
            </w:r>
            <w:r w:rsidRPr="00012719">
              <w:rPr>
                <w:rFonts w:eastAsia="Calibri"/>
                <w:sz w:val="24"/>
                <w:szCs w:val="24"/>
              </w:rPr>
              <w:t>а</w:t>
            </w:r>
            <w:r w:rsidRPr="00012719">
              <w:rPr>
                <w:rFonts w:eastAsia="Calibri"/>
                <w:sz w:val="24"/>
                <w:szCs w:val="24"/>
              </w:rPr>
              <w:t>сти</w:t>
            </w:r>
            <w:r w:rsidR="003A599B" w:rsidRPr="00012719">
              <w:rPr>
                <w:rFonts w:eastAsia="Calibri"/>
                <w:sz w:val="24"/>
                <w:szCs w:val="24"/>
              </w:rPr>
              <w:t>.</w:t>
            </w:r>
          </w:p>
          <w:p w:rsidR="003A599B" w:rsidRPr="00012719" w:rsidRDefault="003A599B" w:rsidP="00BA50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2719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012719">
              <w:rPr>
                <w:rFonts w:eastAsia="Calibri"/>
                <w:sz w:val="24"/>
                <w:szCs w:val="24"/>
              </w:rPr>
              <w:t>а</w:t>
            </w:r>
            <w:r w:rsidRPr="00012719">
              <w:rPr>
                <w:rFonts w:eastAsia="Calibri"/>
                <w:sz w:val="24"/>
                <w:szCs w:val="24"/>
              </w:rPr>
              <w:t>ющим итогом.</w:t>
            </w:r>
          </w:p>
          <w:p w:rsidR="003A599B" w:rsidRPr="00012719" w:rsidRDefault="003A599B" w:rsidP="00902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12719">
              <w:rPr>
                <w:rFonts w:eastAsia="Calibri"/>
                <w:sz w:val="24"/>
                <w:szCs w:val="24"/>
              </w:rPr>
              <w:t xml:space="preserve">Показатель предусмотрен </w:t>
            </w:r>
            <w:r w:rsidR="00D372E3">
              <w:rPr>
                <w:rFonts w:eastAsia="Calibri"/>
                <w:sz w:val="24"/>
                <w:szCs w:val="24"/>
              </w:rPr>
              <w:t xml:space="preserve">паспортом </w:t>
            </w:r>
            <w:r w:rsidR="009022B5">
              <w:rPr>
                <w:rFonts w:eastAsia="Calibri"/>
                <w:sz w:val="24"/>
                <w:szCs w:val="24"/>
              </w:rPr>
              <w:t>Ф</w:t>
            </w:r>
            <w:r w:rsidR="00D372E3">
              <w:rPr>
                <w:rFonts w:eastAsia="Calibri"/>
                <w:sz w:val="24"/>
                <w:szCs w:val="24"/>
              </w:rPr>
              <w:t>ед</w:t>
            </w:r>
            <w:r w:rsidR="00D372E3">
              <w:rPr>
                <w:rFonts w:eastAsia="Calibri"/>
                <w:sz w:val="24"/>
                <w:szCs w:val="24"/>
              </w:rPr>
              <w:t>е</w:t>
            </w:r>
            <w:r w:rsidR="00D372E3">
              <w:rPr>
                <w:rFonts w:eastAsia="Calibri"/>
                <w:sz w:val="24"/>
                <w:szCs w:val="24"/>
              </w:rPr>
              <w:t>рального проекта «</w:t>
            </w:r>
            <w:r w:rsidR="00D372E3" w:rsidRPr="00D372E3">
              <w:rPr>
                <w:rFonts w:eastAsia="Calibri"/>
                <w:sz w:val="24"/>
                <w:szCs w:val="24"/>
              </w:rPr>
              <w:t>Развитие сельского т</w:t>
            </w:r>
            <w:r w:rsidR="00D372E3" w:rsidRPr="00D372E3">
              <w:rPr>
                <w:rFonts w:eastAsia="Calibri"/>
                <w:sz w:val="24"/>
                <w:szCs w:val="24"/>
              </w:rPr>
              <w:t>у</w:t>
            </w:r>
            <w:r w:rsidR="00D372E3" w:rsidRPr="00D372E3">
              <w:rPr>
                <w:rFonts w:eastAsia="Calibri"/>
                <w:sz w:val="24"/>
                <w:szCs w:val="24"/>
              </w:rPr>
              <w:t>ризма</w:t>
            </w:r>
            <w:r w:rsidR="00D372E3">
              <w:rPr>
                <w:rFonts w:eastAsia="Calibri"/>
                <w:sz w:val="24"/>
                <w:szCs w:val="24"/>
              </w:rPr>
              <w:t xml:space="preserve">» </w:t>
            </w:r>
            <w:r w:rsidR="003510E8" w:rsidRPr="00012719">
              <w:rPr>
                <w:rFonts w:eastAsia="Calibri"/>
                <w:bCs/>
                <w:sz w:val="24"/>
                <w:szCs w:val="24"/>
              </w:rPr>
              <w:t>Государственной программ</w:t>
            </w:r>
            <w:r w:rsidR="00250CBE">
              <w:rPr>
                <w:rFonts w:eastAsia="Calibri"/>
                <w:bCs/>
                <w:sz w:val="24"/>
                <w:szCs w:val="24"/>
              </w:rPr>
              <w:t>ы</w:t>
            </w:r>
            <w:r w:rsidR="003510E8" w:rsidRPr="00012719">
              <w:rPr>
                <w:rFonts w:eastAsia="Calibri"/>
                <w:bCs/>
                <w:sz w:val="24"/>
                <w:szCs w:val="24"/>
              </w:rPr>
              <w:t xml:space="preserve"> разв</w:t>
            </w:r>
            <w:r w:rsidR="003510E8" w:rsidRPr="00012719">
              <w:rPr>
                <w:rFonts w:eastAsia="Calibri"/>
                <w:bCs/>
                <w:sz w:val="24"/>
                <w:szCs w:val="24"/>
              </w:rPr>
              <w:t>и</w:t>
            </w:r>
            <w:r w:rsidR="003510E8" w:rsidRPr="00012719">
              <w:rPr>
                <w:rFonts w:eastAsia="Calibri"/>
                <w:bCs/>
                <w:sz w:val="24"/>
                <w:szCs w:val="24"/>
              </w:rPr>
              <w:t>тия сельского хозяйства и регулирования рынков сельскохозяйственной продукции, сырья и продовольствия</w:t>
            </w:r>
            <w:r w:rsidR="003510E8" w:rsidRPr="0001271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012719" w:rsidRDefault="005B476B" w:rsidP="00BA50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 сел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продукции, обе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печенный сельскохозяйственными товаропроизводителями, получи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719">
              <w:rPr>
                <w:rFonts w:ascii="Times New Roman" w:hAnsi="Times New Roman" w:cs="Times New Roman"/>
                <w:sz w:val="24"/>
                <w:szCs w:val="24"/>
              </w:rPr>
              <w:t>шими государственную поддержку на развитие сельского туризма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показатель рассчитывается по формуле:</w:t>
            </w: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П</w:t>
            </w:r>
            <w:r w:rsidR="008F2573">
              <w:rPr>
                <w:sz w:val="24"/>
                <w:szCs w:val="24"/>
              </w:rPr>
              <w:t>оп</w:t>
            </w:r>
            <w:r w:rsidRPr="00012719">
              <w:rPr>
                <w:sz w:val="24"/>
                <w:szCs w:val="24"/>
              </w:rPr>
              <w:t xml:space="preserve"> = V</w:t>
            </w:r>
            <w:r w:rsidR="008F2573">
              <w:rPr>
                <w:sz w:val="24"/>
                <w:szCs w:val="24"/>
              </w:rPr>
              <w:t>пог</w:t>
            </w:r>
            <w:r w:rsidRPr="00012719">
              <w:rPr>
                <w:sz w:val="24"/>
                <w:szCs w:val="24"/>
              </w:rPr>
              <w:t xml:space="preserve"> / Vп</w:t>
            </w:r>
            <w:r w:rsidR="008F2573">
              <w:rPr>
                <w:sz w:val="24"/>
                <w:szCs w:val="24"/>
              </w:rPr>
              <w:t>пг</w:t>
            </w:r>
            <w:r w:rsidRPr="00012719">
              <w:rPr>
                <w:sz w:val="24"/>
                <w:szCs w:val="24"/>
              </w:rPr>
              <w:t xml:space="preserve"> x 100 </w:t>
            </w:r>
            <w:r w:rsidR="009022B5">
              <w:rPr>
                <w:sz w:val="24"/>
                <w:szCs w:val="24"/>
              </w:rPr>
              <w:t>-</w:t>
            </w:r>
            <w:r w:rsidRPr="00012719">
              <w:rPr>
                <w:sz w:val="24"/>
                <w:szCs w:val="24"/>
              </w:rPr>
              <w:t xml:space="preserve"> 100, где:</w:t>
            </w: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П</w:t>
            </w:r>
            <w:r w:rsidR="008F2573">
              <w:rPr>
                <w:sz w:val="24"/>
                <w:szCs w:val="24"/>
              </w:rPr>
              <w:t>оп</w:t>
            </w:r>
            <w:r w:rsidRPr="00012719">
              <w:rPr>
                <w:sz w:val="24"/>
                <w:szCs w:val="24"/>
              </w:rPr>
              <w:t xml:space="preserve"> – прирост объема производства сел</w:t>
            </w:r>
            <w:r w:rsidRPr="00012719">
              <w:rPr>
                <w:sz w:val="24"/>
                <w:szCs w:val="24"/>
              </w:rPr>
              <w:t>ь</w:t>
            </w:r>
            <w:r w:rsidRPr="00012719">
              <w:rPr>
                <w:sz w:val="24"/>
                <w:szCs w:val="24"/>
              </w:rPr>
              <w:t>скохозяйственной продукции, обеспече</w:t>
            </w:r>
            <w:r w:rsidRPr="00012719">
              <w:rPr>
                <w:sz w:val="24"/>
                <w:szCs w:val="24"/>
              </w:rPr>
              <w:t>н</w:t>
            </w:r>
            <w:r w:rsidRPr="00012719">
              <w:rPr>
                <w:sz w:val="24"/>
                <w:szCs w:val="24"/>
              </w:rPr>
              <w:t>ный сельскохозяйственными товаропрои</w:t>
            </w:r>
            <w:r w:rsidRPr="00012719">
              <w:rPr>
                <w:sz w:val="24"/>
                <w:szCs w:val="24"/>
              </w:rPr>
              <w:t>з</w:t>
            </w:r>
            <w:r w:rsidRPr="00012719">
              <w:rPr>
                <w:sz w:val="24"/>
                <w:szCs w:val="24"/>
              </w:rPr>
              <w:t>водителями, получившими государстве</w:t>
            </w:r>
            <w:r w:rsidRPr="00012719">
              <w:rPr>
                <w:sz w:val="24"/>
                <w:szCs w:val="24"/>
              </w:rPr>
              <w:t>н</w:t>
            </w:r>
            <w:r w:rsidRPr="00012719">
              <w:rPr>
                <w:sz w:val="24"/>
                <w:szCs w:val="24"/>
              </w:rPr>
              <w:t>ную поддержку на развитие сельского т</w:t>
            </w:r>
            <w:r w:rsidRPr="00012719">
              <w:rPr>
                <w:sz w:val="24"/>
                <w:szCs w:val="24"/>
              </w:rPr>
              <w:t>у</w:t>
            </w:r>
            <w:r w:rsidRPr="00012719">
              <w:rPr>
                <w:sz w:val="24"/>
                <w:szCs w:val="24"/>
              </w:rPr>
              <w:t>ризма (процентов);</w:t>
            </w: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V</w:t>
            </w:r>
            <w:r w:rsidR="008F2573">
              <w:rPr>
                <w:sz w:val="24"/>
                <w:szCs w:val="24"/>
              </w:rPr>
              <w:t>пог</w:t>
            </w:r>
            <w:r w:rsidRPr="00012719">
              <w:rPr>
                <w:sz w:val="24"/>
                <w:szCs w:val="24"/>
              </w:rPr>
              <w:t xml:space="preserve"> – объем производства сельскохозя</w:t>
            </w:r>
            <w:r w:rsidRPr="00012719">
              <w:rPr>
                <w:sz w:val="24"/>
                <w:szCs w:val="24"/>
              </w:rPr>
              <w:t>й</w:t>
            </w:r>
            <w:r w:rsidRPr="00012719">
              <w:rPr>
                <w:sz w:val="24"/>
                <w:szCs w:val="24"/>
              </w:rPr>
              <w:t>ственной продукции в отчетном году, обе</w:t>
            </w:r>
            <w:r w:rsidRPr="00012719">
              <w:rPr>
                <w:sz w:val="24"/>
                <w:szCs w:val="24"/>
              </w:rPr>
              <w:t>с</w:t>
            </w:r>
            <w:r w:rsidRPr="00012719">
              <w:rPr>
                <w:sz w:val="24"/>
                <w:szCs w:val="24"/>
              </w:rPr>
              <w:t>печенный сельскохозяйственными товар</w:t>
            </w:r>
            <w:r w:rsidRPr="00012719">
              <w:rPr>
                <w:sz w:val="24"/>
                <w:szCs w:val="24"/>
              </w:rPr>
              <w:t>о</w:t>
            </w:r>
            <w:r w:rsidRPr="00012719">
              <w:rPr>
                <w:sz w:val="24"/>
                <w:szCs w:val="24"/>
              </w:rPr>
              <w:t>производителями, получившими госуда</w:t>
            </w:r>
            <w:r w:rsidRPr="00012719">
              <w:rPr>
                <w:sz w:val="24"/>
                <w:szCs w:val="24"/>
              </w:rPr>
              <w:t>р</w:t>
            </w:r>
            <w:r w:rsidRPr="00012719">
              <w:rPr>
                <w:sz w:val="24"/>
                <w:szCs w:val="24"/>
              </w:rPr>
              <w:t>ственную поддержку на развитие сельского туризма сельскохозяйственной продукции, по данным ведомственной отчетности м</w:t>
            </w:r>
            <w:r w:rsidRPr="00012719">
              <w:rPr>
                <w:sz w:val="24"/>
                <w:szCs w:val="24"/>
              </w:rPr>
              <w:t>и</w:t>
            </w:r>
            <w:r w:rsidRPr="00012719">
              <w:rPr>
                <w:sz w:val="24"/>
                <w:szCs w:val="24"/>
              </w:rPr>
              <w:t>нистерства спорта и туризма Кировской о</w:t>
            </w:r>
            <w:r w:rsidRPr="00012719">
              <w:rPr>
                <w:sz w:val="24"/>
                <w:szCs w:val="24"/>
              </w:rPr>
              <w:t>б</w:t>
            </w:r>
            <w:r w:rsidRPr="00012719">
              <w:rPr>
                <w:sz w:val="24"/>
                <w:szCs w:val="24"/>
              </w:rPr>
              <w:t xml:space="preserve">ласти (тыс. рублей); </w:t>
            </w:r>
          </w:p>
          <w:p w:rsidR="005B476B" w:rsidRPr="00012719" w:rsidRDefault="005B476B" w:rsidP="00BA5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Vп</w:t>
            </w:r>
            <w:r w:rsidR="008F2573">
              <w:rPr>
                <w:sz w:val="24"/>
                <w:szCs w:val="24"/>
              </w:rPr>
              <w:t>пг</w:t>
            </w:r>
            <w:r w:rsidRPr="00012719">
              <w:rPr>
                <w:sz w:val="24"/>
                <w:szCs w:val="24"/>
              </w:rPr>
              <w:t xml:space="preserve"> – объем производства сельскохозя</w:t>
            </w:r>
            <w:r w:rsidRPr="00012719">
              <w:rPr>
                <w:sz w:val="24"/>
                <w:szCs w:val="24"/>
              </w:rPr>
              <w:t>й</w:t>
            </w:r>
            <w:r w:rsidRPr="00012719">
              <w:rPr>
                <w:sz w:val="24"/>
                <w:szCs w:val="24"/>
              </w:rPr>
              <w:t>ственной продукции в году, предшеству</w:t>
            </w:r>
            <w:r w:rsidRPr="00012719">
              <w:rPr>
                <w:sz w:val="24"/>
                <w:szCs w:val="24"/>
              </w:rPr>
              <w:t>ю</w:t>
            </w:r>
            <w:r w:rsidRPr="00012719">
              <w:rPr>
                <w:sz w:val="24"/>
                <w:szCs w:val="24"/>
              </w:rPr>
              <w:lastRenderedPageBreak/>
              <w:t>щем отчетному периоду, обеспеченный сельскохозяйственными товаропроизвод</w:t>
            </w:r>
            <w:r w:rsidRPr="00012719">
              <w:rPr>
                <w:sz w:val="24"/>
                <w:szCs w:val="24"/>
              </w:rPr>
              <w:t>и</w:t>
            </w:r>
            <w:r w:rsidRPr="00012719">
              <w:rPr>
                <w:sz w:val="24"/>
                <w:szCs w:val="24"/>
              </w:rPr>
              <w:t>телями, получившими государственную поддержку на развитие сельского туризма сельскохозяйственной продукции, по да</w:t>
            </w:r>
            <w:r w:rsidRPr="00012719">
              <w:rPr>
                <w:sz w:val="24"/>
                <w:szCs w:val="24"/>
              </w:rPr>
              <w:t>н</w:t>
            </w:r>
            <w:r w:rsidRPr="00012719">
              <w:rPr>
                <w:sz w:val="24"/>
                <w:szCs w:val="24"/>
              </w:rPr>
              <w:t>ным ведомственной отчетности министе</w:t>
            </w:r>
            <w:r w:rsidRPr="00012719">
              <w:rPr>
                <w:sz w:val="24"/>
                <w:szCs w:val="24"/>
              </w:rPr>
              <w:t>р</w:t>
            </w:r>
            <w:r w:rsidRPr="00012719">
              <w:rPr>
                <w:sz w:val="24"/>
                <w:szCs w:val="24"/>
              </w:rPr>
              <w:t>ства спорта и туризма Кировской области (тыс. рублей)</w:t>
            </w:r>
            <w:r w:rsidR="003A599B" w:rsidRPr="00012719">
              <w:rPr>
                <w:sz w:val="24"/>
                <w:szCs w:val="24"/>
              </w:rPr>
              <w:t>.</w:t>
            </w:r>
          </w:p>
          <w:p w:rsidR="003A599B" w:rsidRPr="00012719" w:rsidRDefault="00D372E3" w:rsidP="00902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372E3">
              <w:rPr>
                <w:sz w:val="24"/>
                <w:szCs w:val="24"/>
              </w:rPr>
              <w:t xml:space="preserve">Показатель предусмотрен паспортом </w:t>
            </w:r>
            <w:r w:rsidR="009022B5">
              <w:rPr>
                <w:sz w:val="24"/>
                <w:szCs w:val="24"/>
              </w:rPr>
              <w:t>Ф</w:t>
            </w:r>
            <w:r w:rsidRPr="00D372E3">
              <w:rPr>
                <w:sz w:val="24"/>
                <w:szCs w:val="24"/>
              </w:rPr>
              <w:t>ед</w:t>
            </w:r>
            <w:r w:rsidRPr="00D372E3">
              <w:rPr>
                <w:sz w:val="24"/>
                <w:szCs w:val="24"/>
              </w:rPr>
              <w:t>е</w:t>
            </w:r>
            <w:r w:rsidRPr="00D372E3">
              <w:rPr>
                <w:sz w:val="24"/>
                <w:szCs w:val="24"/>
              </w:rPr>
              <w:t>рального проекта «Развитие сельского т</w:t>
            </w:r>
            <w:r w:rsidRPr="00D372E3">
              <w:rPr>
                <w:sz w:val="24"/>
                <w:szCs w:val="24"/>
              </w:rPr>
              <w:t>у</w:t>
            </w:r>
            <w:r w:rsidRPr="00D372E3">
              <w:rPr>
                <w:sz w:val="24"/>
                <w:szCs w:val="24"/>
              </w:rPr>
              <w:t xml:space="preserve">ризма» </w:t>
            </w:r>
            <w:r w:rsidRPr="00D372E3">
              <w:rPr>
                <w:bCs/>
                <w:sz w:val="24"/>
                <w:szCs w:val="24"/>
              </w:rPr>
              <w:t>Государственной программ</w:t>
            </w:r>
            <w:r w:rsidR="00250CBE">
              <w:rPr>
                <w:bCs/>
                <w:sz w:val="24"/>
                <w:szCs w:val="24"/>
              </w:rPr>
              <w:t>ы</w:t>
            </w:r>
            <w:r w:rsidRPr="00D372E3">
              <w:rPr>
                <w:bCs/>
                <w:sz w:val="24"/>
                <w:szCs w:val="24"/>
              </w:rPr>
              <w:t xml:space="preserve">  разв</w:t>
            </w:r>
            <w:r w:rsidRPr="00D372E3">
              <w:rPr>
                <w:bCs/>
                <w:sz w:val="24"/>
                <w:szCs w:val="24"/>
              </w:rPr>
              <w:t>и</w:t>
            </w:r>
            <w:r w:rsidRPr="00D372E3">
              <w:rPr>
                <w:bCs/>
                <w:sz w:val="24"/>
                <w:szCs w:val="24"/>
              </w:rPr>
              <w:t>тия сельского хозяйства и регулирования рынков сельскохозяйственной продукции, сырья и продовольствия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012719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Региональный проект «Акселерация субъектов малого и среднего пре</w:t>
            </w:r>
            <w:r w:rsidRPr="00012719">
              <w:rPr>
                <w:sz w:val="24"/>
                <w:szCs w:val="24"/>
              </w:rPr>
              <w:t>д</w:t>
            </w:r>
            <w:r w:rsidRPr="00012719">
              <w:rPr>
                <w:sz w:val="24"/>
                <w:szCs w:val="24"/>
              </w:rPr>
              <w:t>принимательства в Кировской обл</w:t>
            </w:r>
            <w:r w:rsidRPr="00012719">
              <w:rPr>
                <w:sz w:val="24"/>
                <w:szCs w:val="24"/>
              </w:rPr>
              <w:t>а</w:t>
            </w:r>
            <w:r w:rsidRPr="00012719">
              <w:rPr>
                <w:sz w:val="24"/>
                <w:szCs w:val="24"/>
              </w:rPr>
              <w:t>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012719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012719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количество крестьянских (ферме</w:t>
            </w:r>
            <w:r w:rsidRPr="00012719">
              <w:rPr>
                <w:sz w:val="24"/>
                <w:szCs w:val="24"/>
              </w:rPr>
              <w:t>р</w:t>
            </w:r>
            <w:r w:rsidRPr="00012719">
              <w:rPr>
                <w:sz w:val="24"/>
                <w:szCs w:val="24"/>
              </w:rPr>
              <w:t>ских) хозяйств, индивидуальных предпринимателей и сельскохозя</w:t>
            </w:r>
            <w:r w:rsidRPr="00012719">
              <w:rPr>
                <w:sz w:val="24"/>
                <w:szCs w:val="24"/>
              </w:rPr>
              <w:t>й</w:t>
            </w:r>
            <w:r w:rsidRPr="00012719">
              <w:rPr>
                <w:sz w:val="24"/>
                <w:szCs w:val="24"/>
              </w:rPr>
              <w:t>ственных потребительских кооп</w:t>
            </w:r>
            <w:r w:rsidRPr="00012719">
              <w:rPr>
                <w:sz w:val="24"/>
                <w:szCs w:val="24"/>
              </w:rPr>
              <w:t>е</w:t>
            </w:r>
            <w:r w:rsidRPr="00012719">
              <w:rPr>
                <w:sz w:val="24"/>
                <w:szCs w:val="24"/>
              </w:rPr>
              <w:t>ративов, получивших государстве</w:t>
            </w:r>
            <w:r w:rsidRPr="00012719">
              <w:rPr>
                <w:sz w:val="24"/>
                <w:szCs w:val="24"/>
              </w:rPr>
              <w:t>н</w:t>
            </w:r>
            <w:r w:rsidRPr="00012719">
              <w:rPr>
                <w:sz w:val="24"/>
                <w:szCs w:val="24"/>
              </w:rPr>
              <w:t>ную поддержку в рамках федерал</w:t>
            </w:r>
            <w:r w:rsidRPr="00012719">
              <w:rPr>
                <w:sz w:val="24"/>
                <w:szCs w:val="24"/>
              </w:rPr>
              <w:t>ь</w:t>
            </w:r>
            <w:r w:rsidRPr="00012719">
              <w:rPr>
                <w:sz w:val="24"/>
                <w:szCs w:val="24"/>
              </w:rPr>
              <w:t>ного проекта</w:t>
            </w:r>
          </w:p>
          <w:p w:rsidR="005B476B" w:rsidRPr="00012719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50CBE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данные ведомственной отчетности мин</w:t>
            </w:r>
            <w:r w:rsidRPr="00012719">
              <w:rPr>
                <w:sz w:val="24"/>
                <w:szCs w:val="24"/>
              </w:rPr>
              <w:t>и</w:t>
            </w:r>
            <w:r w:rsidRPr="00012719">
              <w:rPr>
                <w:sz w:val="24"/>
                <w:szCs w:val="24"/>
              </w:rPr>
              <w:t>стерства сельского хозяйства и продовол</w:t>
            </w:r>
            <w:r w:rsidRPr="00012719">
              <w:rPr>
                <w:sz w:val="24"/>
                <w:szCs w:val="24"/>
              </w:rPr>
              <w:t>ь</w:t>
            </w:r>
            <w:r w:rsidRPr="00012719">
              <w:rPr>
                <w:sz w:val="24"/>
                <w:szCs w:val="24"/>
              </w:rPr>
              <w:t xml:space="preserve">ствия Кировской области. </w:t>
            </w:r>
          </w:p>
          <w:p w:rsidR="00250CBE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Значение показателя указывается нараст</w:t>
            </w:r>
            <w:r w:rsidRPr="00012719">
              <w:rPr>
                <w:sz w:val="24"/>
                <w:szCs w:val="24"/>
              </w:rPr>
              <w:t>а</w:t>
            </w:r>
            <w:r w:rsidRPr="00012719">
              <w:rPr>
                <w:sz w:val="24"/>
                <w:szCs w:val="24"/>
              </w:rPr>
              <w:t xml:space="preserve">ющим итогом. </w:t>
            </w:r>
          </w:p>
          <w:p w:rsidR="005B476B" w:rsidRPr="00012719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012719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</w:t>
            </w:r>
            <w:r w:rsidRPr="00012719">
              <w:rPr>
                <w:sz w:val="24"/>
                <w:szCs w:val="24"/>
              </w:rPr>
              <w:t>о</w:t>
            </w:r>
            <w:r w:rsidRPr="00012719">
              <w:rPr>
                <w:sz w:val="24"/>
                <w:szCs w:val="24"/>
              </w:rPr>
              <w:t>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сельскохозяйственных товаропроизводителей, получивших поддержку, в том числе в результ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те услуг, оказанных центрами ко</w:t>
            </w:r>
            <w:r w:rsidRPr="00AB6622">
              <w:rPr>
                <w:sz w:val="24"/>
                <w:szCs w:val="24"/>
              </w:rPr>
              <w:t>м</w:t>
            </w:r>
            <w:r w:rsidRPr="00AB6622">
              <w:rPr>
                <w:sz w:val="24"/>
                <w:szCs w:val="24"/>
              </w:rPr>
              <w:t>петенций в сфере  сельскохозя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t>ственной кооперации и поддержки фермеров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250CBE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данные ведомственной отчетности мин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стерства сельского хозяйства и продовол</w:t>
            </w:r>
            <w:r w:rsidRPr="00AB6622">
              <w:rPr>
                <w:sz w:val="24"/>
                <w:szCs w:val="24"/>
              </w:rPr>
              <w:t>ь</w:t>
            </w:r>
            <w:r w:rsidRPr="00AB6622">
              <w:rPr>
                <w:sz w:val="24"/>
                <w:szCs w:val="24"/>
              </w:rPr>
              <w:t xml:space="preserve">ствия Кировской области. </w:t>
            </w:r>
          </w:p>
          <w:p w:rsidR="00250CBE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Значение показателя указывается нараст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 xml:space="preserve">ющим итогом. </w:t>
            </w:r>
          </w:p>
          <w:p w:rsidR="005B476B" w:rsidRPr="00AB6622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новых рабочих мест, созданных крестьянскими (ферме</w:t>
            </w:r>
            <w:r w:rsidRPr="00AB6622">
              <w:rPr>
                <w:sz w:val="24"/>
                <w:szCs w:val="24"/>
              </w:rPr>
              <w:t>р</w:t>
            </w:r>
            <w:r w:rsidRPr="00AB6622">
              <w:rPr>
                <w:sz w:val="24"/>
                <w:szCs w:val="24"/>
              </w:rPr>
              <w:t>скими) хозяйствами, получившими грант «Агростартап»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C84763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F3783C">
              <w:rPr>
                <w:sz w:val="24"/>
                <w:szCs w:val="24"/>
              </w:rPr>
              <w:t>данные ведомственной отчетности мин</w:t>
            </w:r>
            <w:r w:rsidRPr="00F3783C">
              <w:rPr>
                <w:sz w:val="24"/>
                <w:szCs w:val="24"/>
              </w:rPr>
              <w:t>и</w:t>
            </w:r>
            <w:r w:rsidRPr="00F3783C">
              <w:rPr>
                <w:sz w:val="24"/>
                <w:szCs w:val="24"/>
              </w:rPr>
              <w:t>стерства сельского хозяйства и продовол</w:t>
            </w:r>
            <w:r w:rsidRPr="00F3783C">
              <w:rPr>
                <w:sz w:val="24"/>
                <w:szCs w:val="24"/>
              </w:rPr>
              <w:t>ь</w:t>
            </w:r>
            <w:r w:rsidRPr="00F3783C">
              <w:rPr>
                <w:sz w:val="24"/>
                <w:szCs w:val="24"/>
              </w:rPr>
              <w:t xml:space="preserve">ствия Кировской области. </w:t>
            </w:r>
          </w:p>
          <w:p w:rsidR="005B476B" w:rsidRPr="00F3783C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F3783C">
              <w:rPr>
                <w:sz w:val="24"/>
                <w:szCs w:val="24"/>
              </w:rPr>
              <w:t>Значение показателя рассчитывается на о</w:t>
            </w:r>
            <w:r w:rsidRPr="00F3783C">
              <w:rPr>
                <w:sz w:val="24"/>
                <w:szCs w:val="24"/>
              </w:rPr>
              <w:t>с</w:t>
            </w:r>
            <w:r w:rsidRPr="00F3783C">
              <w:rPr>
                <w:sz w:val="24"/>
                <w:szCs w:val="24"/>
              </w:rPr>
              <w:t>новании предоставляемых в Фонд пенсио</w:t>
            </w:r>
            <w:r w:rsidRPr="00F3783C">
              <w:rPr>
                <w:sz w:val="24"/>
                <w:szCs w:val="24"/>
              </w:rPr>
              <w:t>н</w:t>
            </w:r>
            <w:r w:rsidRPr="00F3783C">
              <w:rPr>
                <w:sz w:val="24"/>
                <w:szCs w:val="24"/>
              </w:rPr>
              <w:t>ного и социального страхования Российской Федерации по Кировской области данных о работниках, принятых крестьянскими (фе</w:t>
            </w:r>
            <w:r w:rsidRPr="00F3783C">
              <w:rPr>
                <w:sz w:val="24"/>
                <w:szCs w:val="24"/>
              </w:rPr>
              <w:t>р</w:t>
            </w:r>
            <w:r w:rsidRPr="00F3783C">
              <w:rPr>
                <w:sz w:val="24"/>
                <w:szCs w:val="24"/>
              </w:rPr>
              <w:t>мерскими) хозяйствами, получившими гранты «Агростартап», в отчетном году.</w:t>
            </w:r>
          </w:p>
          <w:p w:rsidR="00250CBE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F3783C">
              <w:rPr>
                <w:sz w:val="24"/>
                <w:szCs w:val="24"/>
              </w:rPr>
              <w:t>Значение показателя указывается нараст</w:t>
            </w:r>
            <w:r w:rsidRPr="00F3783C">
              <w:rPr>
                <w:sz w:val="24"/>
                <w:szCs w:val="24"/>
              </w:rPr>
              <w:t>а</w:t>
            </w:r>
            <w:r w:rsidR="0006234A">
              <w:rPr>
                <w:sz w:val="24"/>
                <w:szCs w:val="24"/>
              </w:rPr>
              <w:t>ющим итогом.</w:t>
            </w:r>
          </w:p>
          <w:p w:rsidR="005B476B" w:rsidRPr="00AB6622" w:rsidRDefault="005B476B" w:rsidP="00641F6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F3783C">
              <w:rPr>
                <w:sz w:val="24"/>
                <w:szCs w:val="24"/>
              </w:rPr>
              <w:lastRenderedPageBreak/>
              <w:t>Показатель эффективности характеризует результат, утвержденный паспортом реги</w:t>
            </w:r>
            <w:r w:rsidRPr="00F3783C">
              <w:rPr>
                <w:sz w:val="24"/>
                <w:szCs w:val="24"/>
              </w:rPr>
              <w:t>о</w:t>
            </w:r>
            <w:r w:rsidRPr="00F3783C">
              <w:rPr>
                <w:sz w:val="24"/>
                <w:szCs w:val="24"/>
              </w:rPr>
              <w:t>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новых членов из числа сельскохозяйственных потреб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тельских кооперативов из субъектов малого и среднего предприним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тельства в агропромышленном ко</w:t>
            </w:r>
            <w:r w:rsidRPr="00AB6622">
              <w:rPr>
                <w:sz w:val="24"/>
                <w:szCs w:val="24"/>
              </w:rPr>
              <w:t>м</w:t>
            </w:r>
            <w:r w:rsidRPr="00AB6622">
              <w:rPr>
                <w:sz w:val="24"/>
                <w:szCs w:val="24"/>
              </w:rPr>
              <w:t>плексе и личных подсобных х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зяйств граждан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рассчитывается по формуле: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Кпч = K</w:t>
            </w:r>
            <w:r w:rsidRPr="00AB6622">
              <w:rPr>
                <w:sz w:val="24"/>
                <w:szCs w:val="24"/>
                <w:vertAlign w:val="subscript"/>
              </w:rPr>
              <w:t>Спок/кг</w:t>
            </w:r>
            <w:r w:rsidRPr="00AB6622">
              <w:rPr>
                <w:sz w:val="24"/>
                <w:szCs w:val="24"/>
              </w:rPr>
              <w:t xml:space="preserve"> </w:t>
            </w:r>
            <w:r w:rsidR="009022B5">
              <w:rPr>
                <w:sz w:val="24"/>
                <w:szCs w:val="24"/>
              </w:rPr>
              <w:t>-</w:t>
            </w:r>
            <w:r w:rsidRPr="00AB6622">
              <w:rPr>
                <w:sz w:val="24"/>
                <w:szCs w:val="24"/>
              </w:rPr>
              <w:t xml:space="preserve"> K</w:t>
            </w:r>
            <w:r w:rsidRPr="00AB6622">
              <w:rPr>
                <w:sz w:val="24"/>
                <w:szCs w:val="24"/>
                <w:vertAlign w:val="subscript"/>
              </w:rPr>
              <w:t>Спок/нг</w:t>
            </w:r>
            <w:r w:rsidRPr="00AB6622">
              <w:rPr>
                <w:sz w:val="24"/>
                <w:szCs w:val="24"/>
              </w:rPr>
              <w:t>, где: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Кпч – количество новых членов из числа сельскохозяйственных потребительских к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оперативов из субъектов малого и среднего предпринимательства в агропромышленном комплексе и личных подсобных хозяйств граждан (единиц);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K</w:t>
            </w:r>
            <w:r w:rsidRPr="00AB6622">
              <w:rPr>
                <w:sz w:val="24"/>
                <w:szCs w:val="24"/>
                <w:vertAlign w:val="subscript"/>
              </w:rPr>
              <w:t>Спок/кг</w:t>
            </w:r>
            <w:r w:rsidRPr="00AB6622">
              <w:rPr>
                <w:sz w:val="24"/>
                <w:szCs w:val="24"/>
              </w:rPr>
              <w:t xml:space="preserve"> – количество членов сельскохозя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t>ственных потребительских кооперативов (кроме кредитных) из числа субъектов м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лого и среднего предпринимательства и личных подсобных хозяйств на конец 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четного года (единиц);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K</w:t>
            </w:r>
            <w:r w:rsidRPr="00AB6622">
              <w:rPr>
                <w:sz w:val="24"/>
                <w:szCs w:val="24"/>
                <w:vertAlign w:val="subscript"/>
              </w:rPr>
              <w:t>Спок/нг</w:t>
            </w:r>
            <w:r w:rsidRPr="00AB6622">
              <w:rPr>
                <w:sz w:val="24"/>
                <w:szCs w:val="24"/>
              </w:rPr>
              <w:t xml:space="preserve"> – количество членов сельскохозя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t>ственных потребительских кооперативов (кроме кредитных) из числа субъектов м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лого и среднего предпринимательства и личных подсобных хозяйств на начало о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четного года (единиц).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Значение показателя указывается на конец отчетного и на начало отчетного года на о</w:t>
            </w:r>
            <w:r w:rsidRPr="00AB6622">
              <w:rPr>
                <w:sz w:val="24"/>
                <w:szCs w:val="24"/>
              </w:rPr>
              <w:t>с</w:t>
            </w:r>
            <w:r w:rsidRPr="00AB6622">
              <w:rPr>
                <w:sz w:val="24"/>
                <w:szCs w:val="24"/>
              </w:rPr>
              <w:t>новании данных формы № 1-кооператив «Сведения о деятельности перерабатыва</w:t>
            </w:r>
            <w:r w:rsidRPr="00AB6622">
              <w:rPr>
                <w:sz w:val="24"/>
                <w:szCs w:val="24"/>
              </w:rPr>
              <w:t>ю</w:t>
            </w:r>
            <w:r w:rsidRPr="00AB6622">
              <w:rPr>
                <w:sz w:val="24"/>
                <w:szCs w:val="24"/>
              </w:rPr>
              <w:t>щего сельскохозяйственного потребител</w:t>
            </w:r>
            <w:r w:rsidRPr="00AB6622">
              <w:rPr>
                <w:sz w:val="24"/>
                <w:szCs w:val="24"/>
              </w:rPr>
              <w:t>ь</w:t>
            </w:r>
            <w:r w:rsidRPr="00AB6622">
              <w:rPr>
                <w:sz w:val="24"/>
                <w:szCs w:val="24"/>
              </w:rPr>
              <w:t>ского кооператива», формы № 2-кооператив «Сведения о деятельности снабженческо-сбытовых сельскохозяйственных потреб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 xml:space="preserve">тельских кооперативов», формы </w:t>
            </w:r>
            <w:r w:rsidR="009022B5">
              <w:rPr>
                <w:sz w:val="24"/>
                <w:szCs w:val="24"/>
              </w:rPr>
              <w:br/>
            </w:r>
            <w:r w:rsidRPr="00AB6622">
              <w:rPr>
                <w:sz w:val="24"/>
                <w:szCs w:val="24"/>
              </w:rPr>
              <w:t>№ 4-кооператив «Сведения о деятельности сельскохозяйственных потребительских к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оперативов (за исключением перерабатыв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ющих, снабженческо-сбытовых и креди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ных)».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вовлеченных в субъекты малого и среднего предприним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тельства в АПК, в том числе созд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ны новые субъекты МСП, увелич</w:t>
            </w:r>
            <w:r w:rsidRPr="00AB6622">
              <w:rPr>
                <w:sz w:val="24"/>
                <w:szCs w:val="24"/>
              </w:rPr>
              <w:t>е</w:t>
            </w:r>
            <w:r w:rsidRPr="00AB6622">
              <w:rPr>
                <w:sz w:val="24"/>
                <w:szCs w:val="24"/>
              </w:rPr>
              <w:t>на членская база сельскохозя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lastRenderedPageBreak/>
              <w:t>ственных потребительских кооп</w:t>
            </w:r>
            <w:r w:rsidRPr="00AB6622">
              <w:rPr>
                <w:sz w:val="24"/>
                <w:szCs w:val="24"/>
              </w:rPr>
              <w:t>е</w:t>
            </w:r>
            <w:r w:rsidRPr="00AB6622">
              <w:rPr>
                <w:sz w:val="24"/>
                <w:szCs w:val="24"/>
              </w:rPr>
              <w:t>ративов, личные подсобные хозя</w:t>
            </w:r>
            <w:r w:rsidRPr="00AB6622">
              <w:rPr>
                <w:sz w:val="24"/>
                <w:szCs w:val="24"/>
              </w:rPr>
              <w:t>й</w:t>
            </w:r>
            <w:r w:rsidRPr="00AB6622">
              <w:rPr>
                <w:sz w:val="24"/>
                <w:szCs w:val="24"/>
              </w:rPr>
              <w:t>ства включены в производственно-логистические цепочки сельскох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зяйственных товаропроизводителей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lastRenderedPageBreak/>
              <w:t>показатель рассчитывается по формуле: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P = L +</w:t>
            </w:r>
            <w:r w:rsidR="009022B5">
              <w:rPr>
                <w:sz w:val="24"/>
                <w:szCs w:val="24"/>
              </w:rPr>
              <w:t xml:space="preserve"> </w:t>
            </w:r>
            <w:r w:rsidRPr="00AB6622">
              <w:rPr>
                <w:sz w:val="24"/>
                <w:szCs w:val="24"/>
              </w:rPr>
              <w:t>K +</w:t>
            </w:r>
            <w:r w:rsidR="009022B5">
              <w:rPr>
                <w:sz w:val="24"/>
                <w:szCs w:val="24"/>
              </w:rPr>
              <w:t xml:space="preserve"> </w:t>
            </w:r>
            <w:r w:rsidRPr="00AB6622">
              <w:rPr>
                <w:sz w:val="24"/>
                <w:szCs w:val="24"/>
                <w:lang w:val="en-US"/>
              </w:rPr>
              <w:t>X</w:t>
            </w:r>
            <w:r w:rsidRPr="00AB6622">
              <w:rPr>
                <w:sz w:val="24"/>
                <w:szCs w:val="24"/>
              </w:rPr>
              <w:t>, где: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P – количество вовлеченных в субъекты м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lastRenderedPageBreak/>
              <w:t>лого и среднего предпринимательства в АПК, в том числе созданы новые субъекты МСП, увеличена членская база сельскох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зяйственных потребительских кооперат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вов, личные подсобные хозяйства включены в производственно-логистические цепочки сельскохозяйственных товаропроизводит</w:t>
            </w:r>
            <w:r w:rsidRPr="00AB6622">
              <w:rPr>
                <w:sz w:val="24"/>
                <w:szCs w:val="24"/>
              </w:rPr>
              <w:t>е</w:t>
            </w:r>
            <w:r w:rsidRPr="00AB6622">
              <w:rPr>
                <w:sz w:val="24"/>
                <w:szCs w:val="24"/>
              </w:rPr>
              <w:t>лей</w:t>
            </w:r>
            <w:r w:rsidR="00F50CCE">
              <w:rPr>
                <w:sz w:val="24"/>
                <w:szCs w:val="24"/>
              </w:rPr>
              <w:t xml:space="preserve"> </w:t>
            </w:r>
            <w:r w:rsidR="00F50CCE" w:rsidRPr="00F50CCE">
              <w:rPr>
                <w:sz w:val="24"/>
                <w:szCs w:val="24"/>
              </w:rPr>
              <w:t>(единиц)</w:t>
            </w:r>
            <w:r w:rsidRPr="00AB6622">
              <w:rPr>
                <w:sz w:val="24"/>
                <w:szCs w:val="24"/>
              </w:rPr>
              <w:t>;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L – количество созданных новых субъектов МСП в АПК (по кодам видов деятельности в соответствии с ОКВЭД 01 «Растениево</w:t>
            </w:r>
            <w:r w:rsidRPr="00AB6622">
              <w:rPr>
                <w:sz w:val="24"/>
                <w:szCs w:val="24"/>
              </w:rPr>
              <w:t>д</w:t>
            </w:r>
            <w:r w:rsidRPr="00AB6622">
              <w:rPr>
                <w:sz w:val="24"/>
                <w:szCs w:val="24"/>
              </w:rPr>
              <w:t>ство и животноводство, охота и предоста</w:t>
            </w:r>
            <w:r w:rsidRPr="00AB6622">
              <w:rPr>
                <w:sz w:val="24"/>
                <w:szCs w:val="24"/>
              </w:rPr>
              <w:t>в</w:t>
            </w:r>
            <w:r w:rsidRPr="00AB6622">
              <w:rPr>
                <w:sz w:val="24"/>
                <w:szCs w:val="24"/>
              </w:rPr>
              <w:t>ление соответствующих услуг в этих обл</w:t>
            </w:r>
            <w:r w:rsidRPr="00AB6622">
              <w:rPr>
                <w:sz w:val="24"/>
                <w:szCs w:val="24"/>
              </w:rPr>
              <w:t>а</w:t>
            </w:r>
            <w:r w:rsidRPr="00AB6622">
              <w:rPr>
                <w:sz w:val="24"/>
                <w:szCs w:val="24"/>
              </w:rPr>
              <w:t>стях», 03.2 «Рыбоводство», 10 «Произво</w:t>
            </w:r>
            <w:r w:rsidRPr="00AB6622">
              <w:rPr>
                <w:sz w:val="24"/>
                <w:szCs w:val="24"/>
              </w:rPr>
              <w:t>д</w:t>
            </w:r>
            <w:r w:rsidRPr="00AB6622">
              <w:rPr>
                <w:sz w:val="24"/>
                <w:szCs w:val="24"/>
              </w:rPr>
              <w:t xml:space="preserve">ство пищевых продуктов»), </w:t>
            </w:r>
            <w:r w:rsidR="00F50CCE">
              <w:rPr>
                <w:sz w:val="24"/>
                <w:szCs w:val="24"/>
              </w:rPr>
              <w:t xml:space="preserve">по </w:t>
            </w:r>
            <w:r w:rsidRPr="00AB6622">
              <w:rPr>
                <w:sz w:val="24"/>
                <w:szCs w:val="24"/>
              </w:rPr>
              <w:t>данным ед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ного реестра субъектов малого и среднего предпринимательства, размещенного на сайте Федеральной налоговой службы (ед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ниц);</w:t>
            </w:r>
          </w:p>
          <w:p w:rsidR="005B476B" w:rsidRPr="00AB6622" w:rsidRDefault="005B476B" w:rsidP="00914C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K – количество членов сельскохозяйстве</w:t>
            </w:r>
            <w:r w:rsidRPr="00AB6622">
              <w:rPr>
                <w:sz w:val="24"/>
                <w:szCs w:val="24"/>
              </w:rPr>
              <w:t>н</w:t>
            </w:r>
            <w:r w:rsidRPr="00AB6622">
              <w:rPr>
                <w:sz w:val="24"/>
                <w:szCs w:val="24"/>
              </w:rPr>
              <w:t>ных потребительских кооперативов (кроме кредитных), принятых из числа субъектов малого и среднего предпринимательства, включая личные подсобные хозяйства и крестьянские (фермерские) хозяйства, в г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ду предоставления государственной по</w:t>
            </w:r>
            <w:r w:rsidRPr="00AB6622">
              <w:rPr>
                <w:sz w:val="24"/>
                <w:szCs w:val="24"/>
              </w:rPr>
              <w:t>д</w:t>
            </w:r>
            <w:r w:rsidRPr="00AB6622">
              <w:rPr>
                <w:sz w:val="24"/>
                <w:szCs w:val="24"/>
              </w:rPr>
              <w:t>держки</w:t>
            </w:r>
            <w:r w:rsidR="00F50CCE" w:rsidRPr="00F400A3">
              <w:rPr>
                <w:sz w:val="24"/>
                <w:szCs w:val="24"/>
              </w:rPr>
              <w:t xml:space="preserve">, по данным </w:t>
            </w:r>
            <w:r w:rsidR="00F400A3" w:rsidRPr="00F400A3">
              <w:rPr>
                <w:sz w:val="24"/>
                <w:szCs w:val="24"/>
              </w:rPr>
              <w:t>ведомственной отчетн</w:t>
            </w:r>
            <w:r w:rsidR="00F400A3" w:rsidRPr="00F400A3">
              <w:rPr>
                <w:sz w:val="24"/>
                <w:szCs w:val="24"/>
              </w:rPr>
              <w:t>о</w:t>
            </w:r>
            <w:r w:rsidR="00F400A3" w:rsidRPr="00F400A3">
              <w:rPr>
                <w:sz w:val="24"/>
                <w:szCs w:val="24"/>
              </w:rPr>
              <w:t>сти министерства сельского хозяйства и продовольствия Кировской области</w:t>
            </w:r>
            <w:r w:rsidRPr="00AB6622">
              <w:rPr>
                <w:sz w:val="24"/>
                <w:szCs w:val="24"/>
              </w:rPr>
              <w:t xml:space="preserve"> (ед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ниц);</w:t>
            </w:r>
          </w:p>
          <w:p w:rsidR="005B476B" w:rsidRPr="00AB6622" w:rsidRDefault="005B476B" w:rsidP="00F400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622">
              <w:rPr>
                <w:sz w:val="24"/>
                <w:szCs w:val="24"/>
                <w:lang w:val="en-US"/>
              </w:rPr>
              <w:t>X</w:t>
            </w:r>
            <w:r w:rsidRPr="00AB6622">
              <w:rPr>
                <w:sz w:val="24"/>
                <w:szCs w:val="24"/>
              </w:rPr>
              <w:t xml:space="preserve"> – количество граждан, ведущих личное подсобное хозяйство, применяющих спец</w:t>
            </w:r>
            <w:r w:rsidRPr="00AB6622">
              <w:rPr>
                <w:sz w:val="24"/>
                <w:szCs w:val="24"/>
              </w:rPr>
              <w:t>и</w:t>
            </w:r>
            <w:r w:rsidRPr="00AB6622">
              <w:rPr>
                <w:sz w:val="24"/>
                <w:szCs w:val="24"/>
              </w:rPr>
              <w:t>альный налоговый режим «Налог на пр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>фессиональный доход», заключивших агр</w:t>
            </w:r>
            <w:r w:rsidRPr="00AB6622">
              <w:rPr>
                <w:sz w:val="24"/>
                <w:szCs w:val="24"/>
              </w:rPr>
              <w:t>о</w:t>
            </w:r>
            <w:r w:rsidRPr="00AB6622">
              <w:rPr>
                <w:sz w:val="24"/>
                <w:szCs w:val="24"/>
              </w:rPr>
              <w:t xml:space="preserve">контракт, </w:t>
            </w:r>
            <w:r w:rsidR="00F400A3">
              <w:rPr>
                <w:sz w:val="24"/>
                <w:szCs w:val="24"/>
              </w:rPr>
              <w:t xml:space="preserve">по </w:t>
            </w:r>
            <w:r w:rsidRPr="00AB6622">
              <w:rPr>
                <w:sz w:val="24"/>
                <w:szCs w:val="24"/>
              </w:rPr>
              <w:t>данны</w:t>
            </w:r>
            <w:r w:rsidR="00F400A3">
              <w:rPr>
                <w:sz w:val="24"/>
                <w:szCs w:val="24"/>
              </w:rPr>
              <w:t>м</w:t>
            </w:r>
            <w:r w:rsidRPr="00AB6622">
              <w:rPr>
                <w:sz w:val="24"/>
                <w:szCs w:val="24"/>
              </w:rPr>
              <w:t xml:space="preserve"> ведомственной отче</w:t>
            </w:r>
            <w:r w:rsidRPr="00AB6622">
              <w:rPr>
                <w:sz w:val="24"/>
                <w:szCs w:val="24"/>
              </w:rPr>
              <w:t>т</w:t>
            </w:r>
            <w:r w:rsidRPr="00AB6622">
              <w:rPr>
                <w:sz w:val="24"/>
                <w:szCs w:val="24"/>
              </w:rPr>
              <w:t>ности министерства сельского хозяйства и продовольствия Кировской области</w:t>
            </w:r>
            <w:r w:rsidR="00F400A3" w:rsidRPr="00AB6622">
              <w:rPr>
                <w:sz w:val="24"/>
                <w:szCs w:val="24"/>
              </w:rPr>
              <w:t xml:space="preserve"> (ед</w:t>
            </w:r>
            <w:r w:rsidR="00F400A3" w:rsidRPr="00AB6622">
              <w:rPr>
                <w:sz w:val="24"/>
                <w:szCs w:val="24"/>
              </w:rPr>
              <w:t>и</w:t>
            </w:r>
            <w:r w:rsidR="00F400A3" w:rsidRPr="00AB6622">
              <w:rPr>
                <w:sz w:val="24"/>
                <w:szCs w:val="24"/>
              </w:rPr>
              <w:t>ниц)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62262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витие сельских территорий Киро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AB6622">
              <w:rPr>
                <w:rFonts w:eastAsia="Calibri"/>
                <w:sz w:val="24"/>
                <w:szCs w:val="24"/>
              </w:rPr>
              <w:t>в</w:t>
            </w:r>
            <w:r w:rsidRPr="00AB6622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AB6622">
              <w:rPr>
                <w:rFonts w:eastAsia="Calibri"/>
                <w:sz w:val="24"/>
                <w:szCs w:val="24"/>
              </w:rPr>
              <w:t>б</w:t>
            </w:r>
            <w:r w:rsidRPr="00AB6622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тов по благоустройству сельских территорий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AB6622">
              <w:rPr>
                <w:rFonts w:eastAsia="Calibri"/>
                <w:sz w:val="24"/>
                <w:szCs w:val="24"/>
              </w:rPr>
              <w:t>в</w:t>
            </w:r>
            <w:r w:rsidRPr="00AB6622">
              <w:rPr>
                <w:rFonts w:eastAsia="Calibri"/>
                <w:sz w:val="24"/>
                <w:szCs w:val="24"/>
              </w:rPr>
              <w:t xml:space="preserve">ской области, составленные в соответствии с приложениями к соглашениям, ежегодно заключаемым с министерством сельского </w:t>
            </w:r>
            <w:r w:rsidRPr="00AB6622">
              <w:rPr>
                <w:rFonts w:eastAsia="Calibri"/>
                <w:sz w:val="24"/>
                <w:szCs w:val="24"/>
              </w:rPr>
              <w:lastRenderedPageBreak/>
              <w:t>хозяйства и продовольствия Кировской о</w:t>
            </w:r>
            <w:r w:rsidRPr="00AB6622">
              <w:rPr>
                <w:rFonts w:eastAsia="Calibri"/>
                <w:sz w:val="24"/>
                <w:szCs w:val="24"/>
              </w:rPr>
              <w:t>б</w:t>
            </w:r>
            <w:r w:rsidRPr="00AB6622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5B476B" w:rsidRPr="00AB6622" w:rsidTr="003070E8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среднемесячных расп</w:t>
            </w:r>
            <w:r w:rsidRPr="00AB6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лагаемых ресурсов сельского и г</w:t>
            </w:r>
            <w:r w:rsidRPr="00AB6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B66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родского домохозяйств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B476B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по данным Кировстата «Доходы, расходы и потребление домашних хозяйств Кировской области (за четвертый квартал отчетного периода): уровень денежных расходов, ра</w:t>
            </w:r>
            <w:r w:rsidRPr="00AB6622">
              <w:rPr>
                <w:rFonts w:eastAsia="Calibri"/>
                <w:sz w:val="24"/>
                <w:szCs w:val="24"/>
              </w:rPr>
              <w:t>с</w:t>
            </w:r>
            <w:r w:rsidRPr="00AB6622">
              <w:rPr>
                <w:rFonts w:eastAsia="Calibri"/>
                <w:sz w:val="24"/>
                <w:szCs w:val="24"/>
              </w:rPr>
              <w:t>полагаемых ресурсов и расходов на потре</w:t>
            </w:r>
            <w:r w:rsidRPr="00AB6622">
              <w:rPr>
                <w:rFonts w:eastAsia="Calibri"/>
                <w:sz w:val="24"/>
                <w:szCs w:val="24"/>
              </w:rPr>
              <w:t>б</w:t>
            </w:r>
            <w:r w:rsidRPr="00AB6622">
              <w:rPr>
                <w:rFonts w:eastAsia="Calibri"/>
                <w:sz w:val="24"/>
                <w:szCs w:val="24"/>
              </w:rPr>
              <w:t>ление домашних хозяйств, структура потр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бительских расходов домашних хозяйств (по области, городской и сельской местн</w:t>
            </w:r>
            <w:r w:rsidRPr="00AB6622">
              <w:rPr>
                <w:rFonts w:eastAsia="Calibri"/>
                <w:sz w:val="24"/>
                <w:szCs w:val="24"/>
              </w:rPr>
              <w:t>о</w:t>
            </w:r>
            <w:r w:rsidRPr="00AB6622">
              <w:rPr>
                <w:rFonts w:eastAsia="Calibri"/>
                <w:sz w:val="24"/>
                <w:szCs w:val="24"/>
              </w:rPr>
              <w:t>сти)»</w:t>
            </w:r>
            <w:r w:rsidR="00F50CCE">
              <w:rPr>
                <w:rFonts w:eastAsia="Calibri"/>
                <w:sz w:val="24"/>
                <w:szCs w:val="24"/>
              </w:rPr>
              <w:t>.</w:t>
            </w:r>
          </w:p>
          <w:p w:rsidR="00F50CCE" w:rsidRPr="00AB6622" w:rsidRDefault="00F17265" w:rsidP="005A0D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7265">
              <w:rPr>
                <w:rFonts w:eastAsia="Calibri"/>
                <w:sz w:val="24"/>
                <w:szCs w:val="24"/>
              </w:rPr>
              <w:t xml:space="preserve">Показатель предусмотрен </w:t>
            </w:r>
            <w:r w:rsidR="00C27A87">
              <w:rPr>
                <w:rFonts w:eastAsia="Calibri"/>
                <w:sz w:val="24"/>
                <w:szCs w:val="24"/>
              </w:rPr>
              <w:t xml:space="preserve">паспортом </w:t>
            </w:r>
            <w:r w:rsidR="00C27A87" w:rsidRPr="00C27A87">
              <w:rPr>
                <w:rFonts w:eastAsia="Calibri"/>
                <w:bCs/>
                <w:sz w:val="24"/>
                <w:szCs w:val="24"/>
              </w:rPr>
              <w:t>гос</w:t>
            </w:r>
            <w:r w:rsidR="00C27A87" w:rsidRPr="00C27A87">
              <w:rPr>
                <w:rFonts w:eastAsia="Calibri"/>
                <w:bCs/>
                <w:sz w:val="24"/>
                <w:szCs w:val="24"/>
              </w:rPr>
              <w:t>у</w:t>
            </w:r>
            <w:r w:rsidR="00C27A87" w:rsidRPr="00C27A87">
              <w:rPr>
                <w:rFonts w:eastAsia="Calibri"/>
                <w:bCs/>
                <w:sz w:val="24"/>
                <w:szCs w:val="24"/>
              </w:rPr>
              <w:t>дарственной программы Российской Фед</w:t>
            </w:r>
            <w:r w:rsidR="00C27A87" w:rsidRPr="00C27A87">
              <w:rPr>
                <w:rFonts w:eastAsia="Calibri"/>
                <w:bCs/>
                <w:sz w:val="24"/>
                <w:szCs w:val="24"/>
              </w:rPr>
              <w:t>е</w:t>
            </w:r>
            <w:r w:rsidR="00C27A87" w:rsidRPr="00C27A87">
              <w:rPr>
                <w:rFonts w:eastAsia="Calibri"/>
                <w:bCs/>
                <w:sz w:val="24"/>
                <w:szCs w:val="24"/>
              </w:rPr>
              <w:t>рации «Комплексное развитие сельских территорий»</w:t>
            </w:r>
            <w:r w:rsidR="00C27A8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5B476B" w:rsidRPr="00AB6622" w:rsidTr="00102795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76B" w:rsidRPr="00AB6622" w:rsidRDefault="005B47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5B476B" w:rsidRPr="00AB6622" w:rsidRDefault="005B476B" w:rsidP="00872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ных жилых помещений в сельских населенных пунктах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показатель</w:t>
            </w:r>
            <w:r w:rsidRPr="00AB6622">
              <w:rPr>
                <w:rFonts w:eastAsia="Calibri"/>
                <w:sz w:val="24"/>
                <w:szCs w:val="24"/>
              </w:rPr>
              <w:t xml:space="preserve"> рассчитывается по формуле:</w:t>
            </w:r>
          </w:p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8722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Дпжб = Пож / Пж x 100%, где:</w:t>
            </w:r>
          </w:p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>Дпбж – доля общей площади благоустрое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ных жилых помещений в сельских населе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ных пунктах (процентов);</w:t>
            </w:r>
          </w:p>
          <w:p w:rsidR="005B476B" w:rsidRPr="00AB6622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Пож – общая площадь жилых помещений </w:t>
            </w:r>
            <w:r w:rsidRPr="00AB6622">
              <w:rPr>
                <w:sz w:val="24"/>
                <w:szCs w:val="24"/>
              </w:rPr>
              <w:t>в сельских населенных пунктах</w:t>
            </w:r>
            <w:r w:rsidRPr="00AB6622">
              <w:rPr>
                <w:rFonts w:eastAsia="Calibri"/>
                <w:sz w:val="24"/>
                <w:szCs w:val="24"/>
              </w:rPr>
              <w:t>, оборудова</w:t>
            </w:r>
            <w:r w:rsidRPr="00AB6622">
              <w:rPr>
                <w:rFonts w:eastAsia="Calibri"/>
                <w:sz w:val="24"/>
                <w:szCs w:val="24"/>
              </w:rPr>
              <w:t>н</w:t>
            </w:r>
            <w:r w:rsidRPr="00AB6622">
              <w:rPr>
                <w:rFonts w:eastAsia="Calibri"/>
                <w:sz w:val="24"/>
                <w:szCs w:val="24"/>
              </w:rPr>
              <w:t>ная одновременно водопроводом, водоотв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дением (канализацией), отоплением, гор</w:t>
            </w:r>
            <w:r w:rsidRPr="00AB6622">
              <w:rPr>
                <w:rFonts w:eastAsia="Calibri"/>
                <w:sz w:val="24"/>
                <w:szCs w:val="24"/>
              </w:rPr>
              <w:t>я</w:t>
            </w:r>
            <w:r w:rsidRPr="00AB6622">
              <w:rPr>
                <w:rFonts w:eastAsia="Calibri"/>
                <w:sz w:val="24"/>
                <w:szCs w:val="24"/>
              </w:rPr>
              <w:t>чим водоснабжением, газом или электрич</w:t>
            </w:r>
            <w:r w:rsidRPr="00AB6622">
              <w:rPr>
                <w:rFonts w:eastAsia="Calibri"/>
                <w:sz w:val="24"/>
                <w:szCs w:val="24"/>
              </w:rPr>
              <w:t>е</w:t>
            </w:r>
            <w:r w:rsidRPr="00AB6622">
              <w:rPr>
                <w:rFonts w:eastAsia="Calibri"/>
                <w:sz w:val="24"/>
                <w:szCs w:val="24"/>
              </w:rPr>
              <w:t>скими плитами, по данным Кировстата «Сведения о жилищном фонде» (тыс. кв. метров);</w:t>
            </w:r>
          </w:p>
          <w:p w:rsidR="005B476B" w:rsidRDefault="005B476B" w:rsidP="008722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rFonts w:eastAsia="Calibri"/>
                <w:sz w:val="24"/>
                <w:szCs w:val="24"/>
              </w:rPr>
              <w:t xml:space="preserve">Пж – общая площадь жилых помещений </w:t>
            </w:r>
            <w:r w:rsidRPr="00AB6622">
              <w:rPr>
                <w:sz w:val="24"/>
                <w:szCs w:val="24"/>
              </w:rPr>
              <w:t>в сельских населенных пунктах</w:t>
            </w:r>
            <w:r w:rsidRPr="00AB6622">
              <w:rPr>
                <w:rFonts w:eastAsia="Calibri"/>
                <w:sz w:val="24"/>
                <w:szCs w:val="24"/>
              </w:rPr>
              <w:t>, по данным Кировстата «Сведения о жилищном фонде» (тыс. кв. метров)</w:t>
            </w:r>
            <w:r w:rsidR="00842A17">
              <w:rPr>
                <w:rFonts w:eastAsia="Calibri"/>
                <w:sz w:val="24"/>
                <w:szCs w:val="24"/>
              </w:rPr>
              <w:t>.</w:t>
            </w:r>
          </w:p>
          <w:p w:rsidR="00842A17" w:rsidRPr="00F17265" w:rsidRDefault="00C27A87" w:rsidP="00740A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7A87">
              <w:rPr>
                <w:rFonts w:eastAsia="Calibri"/>
                <w:sz w:val="24"/>
                <w:szCs w:val="24"/>
              </w:rPr>
              <w:t xml:space="preserve">Показатель предусмотрен паспортом </w:t>
            </w:r>
            <w:r w:rsidRPr="00C27A87">
              <w:rPr>
                <w:rFonts w:eastAsia="Calibri"/>
                <w:bCs/>
                <w:sz w:val="24"/>
                <w:szCs w:val="24"/>
              </w:rPr>
              <w:t>гос</w:t>
            </w:r>
            <w:r w:rsidRPr="00C27A87">
              <w:rPr>
                <w:rFonts w:eastAsia="Calibri"/>
                <w:bCs/>
                <w:sz w:val="24"/>
                <w:szCs w:val="24"/>
              </w:rPr>
              <w:t>у</w:t>
            </w:r>
            <w:r w:rsidRPr="00C27A87">
              <w:rPr>
                <w:rFonts w:eastAsia="Calibri"/>
                <w:bCs/>
                <w:sz w:val="24"/>
                <w:szCs w:val="24"/>
              </w:rPr>
              <w:t>дарственной программы Российской Фед</w:t>
            </w:r>
            <w:r w:rsidRPr="00C27A87">
              <w:rPr>
                <w:rFonts w:eastAsia="Calibri"/>
                <w:bCs/>
                <w:sz w:val="24"/>
                <w:szCs w:val="24"/>
              </w:rPr>
              <w:t>е</w:t>
            </w:r>
            <w:r w:rsidRPr="00C27A87">
              <w:rPr>
                <w:rFonts w:eastAsia="Calibri"/>
                <w:bCs/>
                <w:sz w:val="24"/>
                <w:szCs w:val="24"/>
              </w:rPr>
              <w:t xml:space="preserve">рации «Комплексное развитие сельских территорий» </w:t>
            </w: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AB6622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обуча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зациях высшего образования, по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рации, по ученическим договорам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AB6622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зациях высшего образования, по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ведомственных Министерству сел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ского хозяйства Российской Фед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рации, привлеченных сельскохозя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lastRenderedPageBreak/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AB6622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 – 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обуча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щихся по ученическим договорам и по договорам о целевом обучении в федеральных государственных о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вы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495">
              <w:rPr>
                <w:rFonts w:ascii="Times New Roman" w:hAnsi="Times New Roman" w:cs="Times New Roman"/>
                <w:sz w:val="24"/>
                <w:szCs w:val="24"/>
              </w:rPr>
              <w:t xml:space="preserve">шего, среднего и дополнительного профессионального образования, 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находящихся в ведении Министе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 сельского хозяйства Российской Федерации, Федерального агентства по рыболовству и Федеральной службы по ветеринарному и фитос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нитарному надзору, а также прох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дящих профессиональное обучение по сельскохозяйственным специал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ностям в федеральных г</w:t>
            </w:r>
            <w:r w:rsid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</w:t>
            </w:r>
            <w:r w:rsid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C34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дарственных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низациях высшего, среднего и 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полнительного профессионального образования, находящихся в вед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нии иных федеральных органов и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полнительной власти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AB6622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– граждан Российской Федерации, обуча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щихся в федеральных госуда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орган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зациях высшего, среднего и допо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разования, находящихся в ведении Министерства сельского хозяйства Российской Федерации, Федерал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ного агентства по рыболовству и Федеральной службы по ветерина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ному и фитосанитарному надзору, а также проходящих профессионал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ное обучение по сельскохозя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ственным специальностям в фед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образ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высшего, среднего и дополнительного пр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образования, нах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дящихся в ведении иных федерал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ных органов исполнительной вл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привлеченных сельскохозя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lastRenderedPageBreak/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771BE8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jc w:val="both"/>
              <w:rPr>
                <w:sz w:val="24"/>
                <w:szCs w:val="24"/>
              </w:rPr>
            </w:pPr>
            <w:r w:rsidRPr="00771BE8">
              <w:rPr>
                <w:sz w:val="24"/>
                <w:szCs w:val="24"/>
              </w:rPr>
              <w:t>численность граждан Российской Федерации, направленных на об</w:t>
            </w:r>
            <w:r w:rsidRPr="00771BE8">
              <w:rPr>
                <w:sz w:val="24"/>
                <w:szCs w:val="24"/>
              </w:rPr>
              <w:t>у</w:t>
            </w:r>
            <w:r w:rsidRPr="00771BE8">
              <w:rPr>
                <w:sz w:val="24"/>
                <w:szCs w:val="24"/>
              </w:rPr>
              <w:t>чение для сельскохозяйственных товаропроизводителей и организ</w:t>
            </w:r>
            <w:r w:rsidRPr="00771BE8">
              <w:rPr>
                <w:sz w:val="24"/>
                <w:szCs w:val="24"/>
              </w:rPr>
              <w:t>а</w:t>
            </w:r>
            <w:r w:rsidRPr="00771BE8">
              <w:rPr>
                <w:sz w:val="24"/>
                <w:szCs w:val="24"/>
              </w:rPr>
              <w:t>ций, осуществляющих переработку сельскохозяйственной продукции, на сельских территориях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771BE8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842A1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jc w:val="both"/>
              <w:rPr>
                <w:sz w:val="24"/>
                <w:szCs w:val="24"/>
              </w:rPr>
            </w:pPr>
            <w:r w:rsidRPr="00771BE8">
              <w:rPr>
                <w:sz w:val="24"/>
                <w:szCs w:val="24"/>
              </w:rPr>
              <w:t>численность обучающихся граждан, привлеченных для прохождения практики и осуществления труд</w:t>
            </w:r>
            <w:r w:rsidRPr="00771BE8">
              <w:rPr>
                <w:sz w:val="24"/>
                <w:szCs w:val="24"/>
              </w:rPr>
              <w:t>о</w:t>
            </w:r>
            <w:r w:rsidRPr="00771BE8">
              <w:rPr>
                <w:sz w:val="24"/>
                <w:szCs w:val="24"/>
              </w:rPr>
              <w:t>вой деятельности к сельскохозя</w:t>
            </w:r>
            <w:r w:rsidRPr="00771BE8">
              <w:rPr>
                <w:sz w:val="24"/>
                <w:szCs w:val="24"/>
              </w:rPr>
              <w:t>й</w:t>
            </w:r>
            <w:r w:rsidRPr="00771BE8">
              <w:rPr>
                <w:sz w:val="24"/>
                <w:szCs w:val="24"/>
              </w:rPr>
              <w:t>ственным товаропроизводителям и организациям, осуществляющим переработку сельскохозяйственной продукции, на сельских территор</w:t>
            </w:r>
            <w:r w:rsidRPr="00771BE8">
              <w:rPr>
                <w:sz w:val="24"/>
                <w:szCs w:val="24"/>
              </w:rPr>
              <w:t>и</w:t>
            </w:r>
            <w:r w:rsidRPr="00771BE8">
              <w:rPr>
                <w:sz w:val="24"/>
                <w:szCs w:val="24"/>
              </w:rPr>
              <w:t>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771B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  <w:p w:rsidR="00771BE8" w:rsidRPr="00771BE8" w:rsidRDefault="00771BE8" w:rsidP="00102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71BE8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E8" w:rsidRPr="00AB6622" w:rsidRDefault="00771BE8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E8" w:rsidRPr="00771BE8" w:rsidRDefault="00771BE8" w:rsidP="00696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пр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шедших обучение либо привлече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ных на работу на сельских террит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риях в результате оказания госуда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BE8">
              <w:rPr>
                <w:rFonts w:ascii="Times New Roman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1BE8" w:rsidRPr="00771BE8" w:rsidRDefault="00771BE8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71BE8">
              <w:rPr>
                <w:rFonts w:eastAsia="Calibri"/>
                <w:sz w:val="24"/>
                <w:szCs w:val="24"/>
              </w:rPr>
              <w:t>по данным ведомственной отчетности м</w:t>
            </w:r>
            <w:r w:rsidRPr="00771BE8">
              <w:rPr>
                <w:rFonts w:eastAsia="Calibri"/>
                <w:sz w:val="24"/>
                <w:szCs w:val="24"/>
              </w:rPr>
              <w:t>и</w:t>
            </w:r>
            <w:r w:rsidRPr="00771BE8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71BE8">
              <w:rPr>
                <w:rFonts w:eastAsia="Calibri"/>
                <w:sz w:val="24"/>
                <w:szCs w:val="24"/>
              </w:rPr>
              <w:t>о</w:t>
            </w:r>
            <w:r w:rsidRPr="00771BE8">
              <w:rPr>
                <w:rFonts w:eastAsia="Calibri"/>
                <w:sz w:val="24"/>
                <w:szCs w:val="24"/>
              </w:rPr>
              <w:t>вольствия Кировской области.</w:t>
            </w:r>
          </w:p>
          <w:p w:rsidR="00771BE8" w:rsidRPr="00771BE8" w:rsidRDefault="00F17265" w:rsidP="00AA1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7265">
              <w:rPr>
                <w:rFonts w:eastAsia="Calibri"/>
                <w:sz w:val="24"/>
                <w:szCs w:val="24"/>
              </w:rPr>
              <w:t xml:space="preserve">Показатель предусмотрен </w:t>
            </w:r>
            <w:r w:rsidR="00BC2032">
              <w:rPr>
                <w:rFonts w:eastAsia="Calibri"/>
                <w:sz w:val="24"/>
                <w:szCs w:val="24"/>
              </w:rPr>
              <w:t xml:space="preserve">паспортом </w:t>
            </w:r>
            <w:r w:rsidR="00AA183F">
              <w:rPr>
                <w:rFonts w:eastAsia="Calibri"/>
                <w:sz w:val="24"/>
                <w:szCs w:val="24"/>
              </w:rPr>
              <w:t>Ф</w:t>
            </w:r>
            <w:r w:rsidR="00BC2032">
              <w:rPr>
                <w:rFonts w:eastAsia="Calibri"/>
                <w:sz w:val="24"/>
                <w:szCs w:val="24"/>
              </w:rPr>
              <w:t>ед</w:t>
            </w:r>
            <w:r w:rsidR="00BC2032">
              <w:rPr>
                <w:rFonts w:eastAsia="Calibri"/>
                <w:sz w:val="24"/>
                <w:szCs w:val="24"/>
              </w:rPr>
              <w:t>е</w:t>
            </w:r>
            <w:r w:rsidR="00BC2032">
              <w:rPr>
                <w:rFonts w:eastAsia="Calibri"/>
                <w:sz w:val="24"/>
                <w:szCs w:val="24"/>
              </w:rPr>
              <w:t>рального проекта «С</w:t>
            </w:r>
            <w:r w:rsidR="00BC2032" w:rsidRPr="00BC2032">
              <w:rPr>
                <w:rFonts w:eastAsia="Calibri"/>
                <w:sz w:val="24"/>
                <w:szCs w:val="24"/>
              </w:rPr>
              <w:t>одействие занятости сельского населения</w:t>
            </w:r>
            <w:r w:rsidR="00BC2032">
              <w:rPr>
                <w:rFonts w:eastAsia="Calibri"/>
                <w:sz w:val="24"/>
                <w:szCs w:val="24"/>
              </w:rPr>
              <w:t xml:space="preserve">» 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>государственной пр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>о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>грамм</w:t>
            </w:r>
            <w:r w:rsidR="000F03A6">
              <w:rPr>
                <w:rFonts w:eastAsia="Calibri"/>
                <w:bCs/>
                <w:sz w:val="24"/>
                <w:szCs w:val="24"/>
              </w:rPr>
              <w:t>ой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 xml:space="preserve"> Российской Федерации «Ко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>м</w:t>
            </w:r>
            <w:r w:rsidR="000F03A6" w:rsidRPr="000F03A6">
              <w:rPr>
                <w:rFonts w:eastAsia="Calibri"/>
                <w:bCs/>
                <w:sz w:val="24"/>
                <w:szCs w:val="24"/>
              </w:rPr>
              <w:t>плексное развитие сельских территорий»</w:t>
            </w:r>
            <w:r w:rsidR="000F03A6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6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«Создание и развитие инфраструктуры на сельских территориях»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ввод в действие распределительных газовых сетей на сельских террит</w:t>
            </w:r>
            <w:r w:rsidRPr="0069596B">
              <w:rPr>
                <w:sz w:val="24"/>
                <w:szCs w:val="24"/>
              </w:rPr>
              <w:t>о</w:t>
            </w:r>
            <w:r w:rsidRPr="0069596B">
              <w:rPr>
                <w:sz w:val="24"/>
                <w:szCs w:val="24"/>
              </w:rPr>
              <w:t>риях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5439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акт приемки законченного строительством объекта, представленный министерством энергетики и жилищно-коммунального х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зяйства Кировской области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ввод в действие локальных вод</w:t>
            </w:r>
            <w:r w:rsidRPr="0069596B">
              <w:rPr>
                <w:sz w:val="24"/>
                <w:szCs w:val="24"/>
              </w:rPr>
              <w:t>о</w:t>
            </w:r>
            <w:r w:rsidRPr="0069596B">
              <w:rPr>
                <w:sz w:val="24"/>
                <w:szCs w:val="24"/>
              </w:rPr>
              <w:t>проводов на сельских территориях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разрешения на ввод в эксплуатацию объе</w:t>
            </w:r>
            <w:r w:rsidRPr="0069596B">
              <w:rPr>
                <w:rFonts w:eastAsia="Calibri"/>
                <w:sz w:val="24"/>
                <w:szCs w:val="24"/>
              </w:rPr>
              <w:t>к</w:t>
            </w:r>
            <w:r w:rsidRPr="0069596B">
              <w:rPr>
                <w:rFonts w:eastAsia="Calibri"/>
                <w:sz w:val="24"/>
                <w:szCs w:val="24"/>
              </w:rPr>
              <w:t>тов (локальных водопроводов), выданные органом местного самоуправления муниц</w:t>
            </w:r>
            <w:r w:rsidRPr="0069596B">
              <w:rPr>
                <w:rFonts w:eastAsia="Calibri"/>
                <w:sz w:val="24"/>
                <w:szCs w:val="24"/>
              </w:rPr>
              <w:t>и</w:t>
            </w:r>
            <w:r w:rsidRPr="0069596B">
              <w:rPr>
                <w:rFonts w:eastAsia="Calibri"/>
                <w:sz w:val="24"/>
                <w:szCs w:val="24"/>
              </w:rPr>
              <w:t>пального образования в области градостр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ительной деятельности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количество разработанной проек</w:t>
            </w:r>
            <w:r w:rsidRPr="0069596B">
              <w:rPr>
                <w:sz w:val="24"/>
                <w:szCs w:val="24"/>
              </w:rPr>
              <w:t>т</w:t>
            </w:r>
            <w:r w:rsidRPr="0069596B">
              <w:rPr>
                <w:sz w:val="24"/>
                <w:szCs w:val="24"/>
              </w:rPr>
              <w:t>ной документации, имеющей пол</w:t>
            </w:r>
            <w:r w:rsidRPr="0069596B">
              <w:rPr>
                <w:sz w:val="24"/>
                <w:szCs w:val="24"/>
              </w:rPr>
              <w:t>о</w:t>
            </w:r>
            <w:r w:rsidRPr="0069596B">
              <w:rPr>
                <w:sz w:val="24"/>
                <w:szCs w:val="24"/>
              </w:rPr>
              <w:t>жительное заключение госуда</w:t>
            </w:r>
            <w:r w:rsidRPr="0069596B">
              <w:rPr>
                <w:sz w:val="24"/>
                <w:szCs w:val="24"/>
              </w:rPr>
              <w:t>р</w:t>
            </w:r>
            <w:r w:rsidRPr="0069596B">
              <w:rPr>
                <w:sz w:val="24"/>
                <w:szCs w:val="24"/>
              </w:rPr>
              <w:t>ственной экспертизы, на строител</w:t>
            </w:r>
            <w:r w:rsidRPr="0069596B">
              <w:rPr>
                <w:sz w:val="24"/>
                <w:szCs w:val="24"/>
              </w:rPr>
              <w:t>ь</w:t>
            </w:r>
            <w:r w:rsidRPr="0069596B">
              <w:rPr>
                <w:sz w:val="24"/>
                <w:szCs w:val="24"/>
              </w:rPr>
              <w:t>ство, реконструкцию и капитальный ремонт автомобильных дорог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69596B" w:rsidRDefault="0069596B" w:rsidP="006959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ввод в эксплуатацию автомобил</w:t>
            </w:r>
            <w:r w:rsidRPr="0069596B">
              <w:rPr>
                <w:sz w:val="24"/>
                <w:szCs w:val="24"/>
              </w:rPr>
              <w:t>ь</w:t>
            </w:r>
            <w:r w:rsidRPr="0069596B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 о вводе в эксплуатацию объе</w:t>
            </w:r>
            <w:r w:rsidRPr="0069596B">
              <w:rPr>
                <w:rFonts w:eastAsia="Calibri"/>
                <w:sz w:val="24"/>
                <w:szCs w:val="24"/>
              </w:rPr>
              <w:t>к</w:t>
            </w:r>
            <w:r w:rsidRPr="0069596B">
              <w:rPr>
                <w:rFonts w:eastAsia="Calibri"/>
                <w:sz w:val="24"/>
                <w:szCs w:val="24"/>
              </w:rPr>
              <w:t>тов строительства и реконструкции автом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бильных дорог общего пользования с тве</w:t>
            </w:r>
            <w:r w:rsidRPr="0069596B">
              <w:rPr>
                <w:rFonts w:eastAsia="Calibri"/>
                <w:sz w:val="24"/>
                <w:szCs w:val="24"/>
              </w:rPr>
              <w:t>р</w:t>
            </w:r>
            <w:r w:rsidRPr="0069596B">
              <w:rPr>
                <w:rFonts w:eastAsia="Calibri"/>
                <w:sz w:val="24"/>
                <w:szCs w:val="24"/>
              </w:rPr>
              <w:t>дым покрытием, ведущих от сети автом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lastRenderedPageBreak/>
              <w:t>бильных дорог общего пользования к общ</w:t>
            </w:r>
            <w:r w:rsidRPr="0069596B">
              <w:rPr>
                <w:rFonts w:eastAsia="Calibri"/>
                <w:sz w:val="24"/>
                <w:szCs w:val="24"/>
              </w:rPr>
              <w:t>е</w:t>
            </w:r>
            <w:r w:rsidRPr="0069596B">
              <w:rPr>
                <w:rFonts w:eastAsia="Calibri"/>
                <w:sz w:val="24"/>
                <w:szCs w:val="24"/>
              </w:rPr>
              <w:t>ственно значимым объектам сельских нас</w:t>
            </w:r>
            <w:r w:rsidRPr="0069596B">
              <w:rPr>
                <w:rFonts w:eastAsia="Calibri"/>
                <w:sz w:val="24"/>
                <w:szCs w:val="24"/>
              </w:rPr>
              <w:t>е</w:t>
            </w:r>
            <w:r w:rsidRPr="0069596B">
              <w:rPr>
                <w:rFonts w:eastAsia="Calibri"/>
                <w:sz w:val="24"/>
                <w:szCs w:val="24"/>
              </w:rPr>
              <w:t>ленных пунктов, расположенным на сел</w:t>
            </w:r>
            <w:r w:rsidRPr="0069596B">
              <w:rPr>
                <w:rFonts w:eastAsia="Calibri"/>
                <w:sz w:val="24"/>
                <w:szCs w:val="24"/>
              </w:rPr>
              <w:t>ь</w:t>
            </w:r>
            <w:r w:rsidRPr="0069596B">
              <w:rPr>
                <w:rFonts w:eastAsia="Calibri"/>
                <w:sz w:val="24"/>
                <w:szCs w:val="24"/>
              </w:rPr>
              <w:t>ских территориях, к объектам агропромы</w:t>
            </w:r>
            <w:r w:rsidRPr="0069596B">
              <w:rPr>
                <w:rFonts w:eastAsia="Calibri"/>
                <w:sz w:val="24"/>
                <w:szCs w:val="24"/>
              </w:rPr>
              <w:t>ш</w:t>
            </w:r>
            <w:r w:rsidRPr="0069596B">
              <w:rPr>
                <w:rFonts w:eastAsia="Calibri"/>
                <w:sz w:val="24"/>
                <w:szCs w:val="24"/>
              </w:rPr>
              <w:t>ленного комплекса, составленные в соотве</w:t>
            </w:r>
            <w:r w:rsidRPr="0069596B">
              <w:rPr>
                <w:rFonts w:eastAsia="Calibri"/>
                <w:sz w:val="24"/>
                <w:szCs w:val="24"/>
              </w:rPr>
              <w:t>т</w:t>
            </w:r>
            <w:r w:rsidRPr="0069596B">
              <w:rPr>
                <w:rFonts w:eastAsia="Calibri"/>
                <w:sz w:val="24"/>
                <w:szCs w:val="24"/>
              </w:rPr>
              <w:t>ствии с приложениями к соглашениям, еж</w:t>
            </w:r>
            <w:r w:rsidRPr="0069596B">
              <w:rPr>
                <w:rFonts w:eastAsia="Calibri"/>
                <w:sz w:val="24"/>
                <w:szCs w:val="24"/>
              </w:rPr>
              <w:t>е</w:t>
            </w:r>
            <w:r w:rsidRPr="0069596B">
              <w:rPr>
                <w:rFonts w:eastAsia="Calibri"/>
                <w:sz w:val="24"/>
                <w:szCs w:val="24"/>
              </w:rPr>
              <w:t>годно заключаемым с министерством транспорта Кировской области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капитальный ремонт автомобил</w:t>
            </w:r>
            <w:r w:rsidRPr="0069596B">
              <w:rPr>
                <w:sz w:val="24"/>
                <w:szCs w:val="24"/>
              </w:rPr>
              <w:t>ь</w:t>
            </w:r>
            <w:r w:rsidRPr="0069596B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 о проведении капитального ремонта автомобильных дорог общего пол</w:t>
            </w:r>
            <w:r w:rsidRPr="0069596B">
              <w:rPr>
                <w:rFonts w:eastAsia="Calibri"/>
                <w:sz w:val="24"/>
                <w:szCs w:val="24"/>
              </w:rPr>
              <w:t>ь</w:t>
            </w:r>
            <w:r w:rsidRPr="0069596B">
              <w:rPr>
                <w:rFonts w:eastAsia="Calibri"/>
                <w:sz w:val="24"/>
                <w:szCs w:val="24"/>
              </w:rPr>
              <w:t>зования с твердым покрытием, ведущих от сети автомобильных дорог общего польз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вания к сельским населенным пунктам, об</w:t>
            </w:r>
            <w:r w:rsidRPr="0069596B">
              <w:rPr>
                <w:rFonts w:eastAsia="Calibri"/>
                <w:sz w:val="24"/>
                <w:szCs w:val="24"/>
              </w:rPr>
              <w:t>ъ</w:t>
            </w:r>
            <w:r w:rsidRPr="0069596B">
              <w:rPr>
                <w:rFonts w:eastAsia="Calibri"/>
                <w:sz w:val="24"/>
                <w:szCs w:val="24"/>
              </w:rPr>
              <w:t>ектам агропромышленного комплекса, с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ставленные в соответствии с приложениями к соглашениям, ежегодно заключаемым с министерством транспорта Кировской обл</w:t>
            </w:r>
            <w:r w:rsidRPr="0069596B">
              <w:rPr>
                <w:rFonts w:eastAsia="Calibri"/>
                <w:sz w:val="24"/>
                <w:szCs w:val="24"/>
              </w:rPr>
              <w:t>а</w:t>
            </w:r>
            <w:r w:rsidRPr="0069596B">
              <w:rPr>
                <w:rFonts w:eastAsia="Calibri"/>
                <w:sz w:val="24"/>
                <w:szCs w:val="24"/>
              </w:rPr>
              <w:t>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bCs/>
                <w:sz w:val="24"/>
                <w:szCs w:val="24"/>
              </w:rPr>
              <w:t>протяженность на сельских терр</w:t>
            </w:r>
            <w:r w:rsidRPr="0069596B">
              <w:rPr>
                <w:bCs/>
                <w:sz w:val="24"/>
                <w:szCs w:val="24"/>
              </w:rPr>
              <w:t>и</w:t>
            </w:r>
            <w:r w:rsidRPr="0069596B">
              <w:rPr>
                <w:bCs/>
                <w:sz w:val="24"/>
                <w:szCs w:val="24"/>
              </w:rPr>
              <w:t>ториях вновь построенных (реко</w:t>
            </w:r>
            <w:r w:rsidRPr="0069596B">
              <w:rPr>
                <w:bCs/>
                <w:sz w:val="24"/>
                <w:szCs w:val="24"/>
              </w:rPr>
              <w:t>н</w:t>
            </w:r>
            <w:r w:rsidRPr="0069596B">
              <w:rPr>
                <w:bCs/>
                <w:sz w:val="24"/>
                <w:szCs w:val="24"/>
              </w:rPr>
              <w:t>струированных), капитально отр</w:t>
            </w:r>
            <w:r w:rsidRPr="0069596B">
              <w:rPr>
                <w:bCs/>
                <w:sz w:val="24"/>
                <w:szCs w:val="24"/>
              </w:rPr>
              <w:t>е</w:t>
            </w:r>
            <w:r w:rsidRPr="0069596B">
              <w:rPr>
                <w:bCs/>
                <w:sz w:val="24"/>
                <w:szCs w:val="24"/>
              </w:rPr>
              <w:t>монтированных или отремонтир</w:t>
            </w:r>
            <w:r w:rsidRPr="0069596B">
              <w:rPr>
                <w:bCs/>
                <w:sz w:val="24"/>
                <w:szCs w:val="24"/>
              </w:rPr>
              <w:t>о</w:t>
            </w:r>
            <w:r w:rsidRPr="0069596B">
              <w:rPr>
                <w:bCs/>
                <w:sz w:val="24"/>
                <w:szCs w:val="24"/>
              </w:rPr>
              <w:t>ванных автомобильных дорог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 о протяженности на сельских территориях вновь построенных (реко</w:t>
            </w:r>
            <w:r w:rsidRPr="0069596B">
              <w:rPr>
                <w:rFonts w:eastAsia="Calibri"/>
                <w:sz w:val="24"/>
                <w:szCs w:val="24"/>
              </w:rPr>
              <w:t>н</w:t>
            </w:r>
            <w:r w:rsidRPr="0069596B">
              <w:rPr>
                <w:rFonts w:eastAsia="Calibri"/>
                <w:sz w:val="24"/>
                <w:szCs w:val="24"/>
              </w:rPr>
              <w:t>струированных), капитально отремонтир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ванных или отремонтированных автом</w:t>
            </w:r>
            <w:r w:rsidRPr="0069596B">
              <w:rPr>
                <w:rFonts w:eastAsia="Calibri"/>
                <w:sz w:val="24"/>
                <w:szCs w:val="24"/>
              </w:rPr>
              <w:t>о</w:t>
            </w:r>
            <w:r w:rsidRPr="0069596B">
              <w:rPr>
                <w:rFonts w:eastAsia="Calibri"/>
                <w:sz w:val="24"/>
                <w:szCs w:val="24"/>
              </w:rPr>
              <w:t>бильных дорогах, составленные в соотве</w:t>
            </w:r>
            <w:r w:rsidRPr="0069596B">
              <w:rPr>
                <w:rFonts w:eastAsia="Calibri"/>
                <w:sz w:val="24"/>
                <w:szCs w:val="24"/>
              </w:rPr>
              <w:t>т</w:t>
            </w:r>
            <w:r w:rsidRPr="0069596B">
              <w:rPr>
                <w:rFonts w:eastAsia="Calibri"/>
                <w:sz w:val="24"/>
                <w:szCs w:val="24"/>
              </w:rPr>
              <w:t>ствии с приложениями к соглашениям, еж</w:t>
            </w:r>
            <w:r w:rsidRPr="0069596B">
              <w:rPr>
                <w:rFonts w:eastAsia="Calibri"/>
                <w:sz w:val="24"/>
                <w:szCs w:val="24"/>
              </w:rPr>
              <w:t>е</w:t>
            </w:r>
            <w:r w:rsidRPr="0069596B">
              <w:rPr>
                <w:rFonts w:eastAsia="Calibri"/>
                <w:sz w:val="24"/>
                <w:szCs w:val="24"/>
              </w:rPr>
              <w:t>годно заключаемым с министерством транспорта Кировской области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количество реализованных прое</w:t>
            </w:r>
            <w:r w:rsidRPr="0069596B">
              <w:rPr>
                <w:sz w:val="24"/>
                <w:szCs w:val="24"/>
              </w:rPr>
              <w:t>к</w:t>
            </w:r>
            <w:r w:rsidRPr="0069596B">
              <w:rPr>
                <w:sz w:val="24"/>
                <w:szCs w:val="24"/>
              </w:rPr>
              <w:t>тов комплексного развития сел</w:t>
            </w:r>
            <w:r w:rsidRPr="0069596B">
              <w:rPr>
                <w:sz w:val="24"/>
                <w:szCs w:val="24"/>
              </w:rPr>
              <w:t>ь</w:t>
            </w:r>
            <w:r w:rsidRPr="0069596B">
              <w:rPr>
                <w:sz w:val="24"/>
                <w:szCs w:val="24"/>
              </w:rPr>
              <w:t>ских территорий (агломераций)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69596B">
              <w:rPr>
                <w:rFonts w:eastAsia="Calibri"/>
                <w:sz w:val="24"/>
                <w:szCs w:val="24"/>
              </w:rPr>
              <w:t>б</w:t>
            </w:r>
            <w:r w:rsidRPr="0069596B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количество созданных рабочих мест (заполненных штатных единиц) в период реализации проектов ко</w:t>
            </w:r>
            <w:r w:rsidRPr="0069596B">
              <w:rPr>
                <w:sz w:val="24"/>
                <w:szCs w:val="24"/>
              </w:rPr>
              <w:t>м</w:t>
            </w:r>
            <w:r w:rsidRPr="0069596B">
              <w:rPr>
                <w:sz w:val="24"/>
                <w:szCs w:val="24"/>
              </w:rPr>
              <w:t>плексного развития сельских терр</w:t>
            </w:r>
            <w:r w:rsidRPr="0069596B">
              <w:rPr>
                <w:sz w:val="24"/>
                <w:szCs w:val="24"/>
              </w:rPr>
              <w:t>и</w:t>
            </w:r>
            <w:r w:rsidRPr="0069596B">
              <w:rPr>
                <w:sz w:val="24"/>
                <w:szCs w:val="24"/>
              </w:rPr>
              <w:t>торий (агломераций), отобранных для субсидирования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69596B">
              <w:rPr>
                <w:rFonts w:eastAsia="Calibri"/>
                <w:sz w:val="24"/>
                <w:szCs w:val="24"/>
              </w:rPr>
              <w:t>б</w:t>
            </w:r>
            <w:r w:rsidRPr="0069596B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количество разработанной проек</w:t>
            </w:r>
            <w:r w:rsidRPr="0069596B">
              <w:rPr>
                <w:sz w:val="24"/>
                <w:szCs w:val="24"/>
              </w:rPr>
              <w:t>т</w:t>
            </w:r>
            <w:r w:rsidRPr="0069596B">
              <w:rPr>
                <w:sz w:val="24"/>
                <w:szCs w:val="24"/>
              </w:rPr>
              <w:t>ной документации на строительство (реконструкцию) объектов вод</w:t>
            </w:r>
            <w:r w:rsidRPr="0069596B">
              <w:rPr>
                <w:sz w:val="24"/>
                <w:szCs w:val="24"/>
              </w:rPr>
              <w:t>о</w:t>
            </w:r>
            <w:r w:rsidRPr="0069596B">
              <w:rPr>
                <w:sz w:val="24"/>
                <w:szCs w:val="24"/>
              </w:rPr>
              <w:t>снабжения (локальных водопров</w:t>
            </w:r>
            <w:r w:rsidRPr="0069596B">
              <w:rPr>
                <w:sz w:val="24"/>
                <w:szCs w:val="24"/>
              </w:rPr>
              <w:t>о</w:t>
            </w:r>
            <w:r w:rsidRPr="0069596B">
              <w:rPr>
                <w:sz w:val="24"/>
                <w:szCs w:val="24"/>
              </w:rPr>
              <w:t>дов)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771BE8" w:rsidRDefault="0069596B" w:rsidP="006961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rFonts w:eastAsia="Calibri"/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rFonts w:eastAsia="Calibri"/>
                <w:sz w:val="24"/>
                <w:szCs w:val="24"/>
              </w:rPr>
              <w:t>в</w:t>
            </w:r>
            <w:r w:rsidRPr="0069596B">
              <w:rPr>
                <w:rFonts w:eastAsia="Calibri"/>
                <w:sz w:val="24"/>
                <w:szCs w:val="24"/>
              </w:rPr>
              <w:t>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</w:t>
            </w:r>
            <w:r w:rsidRPr="0069596B">
              <w:rPr>
                <w:rFonts w:eastAsia="Calibri"/>
                <w:sz w:val="24"/>
                <w:szCs w:val="24"/>
              </w:rPr>
              <w:t>б</w:t>
            </w:r>
            <w:r w:rsidRPr="0069596B">
              <w:rPr>
                <w:rFonts w:eastAsia="Calibri"/>
                <w:sz w:val="24"/>
                <w:szCs w:val="24"/>
              </w:rPr>
              <w:t>ласти</w:t>
            </w:r>
          </w:p>
        </w:tc>
      </w:tr>
      <w:tr w:rsidR="0069596B" w:rsidRPr="00AB6622" w:rsidTr="00C27A87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6B" w:rsidRPr="00AB6622" w:rsidRDefault="0069596B" w:rsidP="000B7A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6B" w:rsidRPr="0069596B" w:rsidRDefault="0069596B" w:rsidP="00AA5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6B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населенных пунктов, транспортная доступность которых улучшена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596B" w:rsidRPr="0069596B" w:rsidRDefault="0069596B" w:rsidP="006959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>отчеты муниципальных образований Киро</w:t>
            </w:r>
            <w:r w:rsidRPr="0069596B">
              <w:rPr>
                <w:sz w:val="24"/>
                <w:szCs w:val="24"/>
              </w:rPr>
              <w:t>в</w:t>
            </w:r>
            <w:r w:rsidRPr="0069596B">
              <w:rPr>
                <w:sz w:val="24"/>
                <w:szCs w:val="24"/>
              </w:rPr>
              <w:t>ской области о количестве сельских нас</w:t>
            </w:r>
            <w:r w:rsidRPr="0069596B">
              <w:rPr>
                <w:sz w:val="24"/>
                <w:szCs w:val="24"/>
              </w:rPr>
              <w:t>е</w:t>
            </w:r>
            <w:r w:rsidRPr="0069596B">
              <w:rPr>
                <w:sz w:val="24"/>
                <w:szCs w:val="24"/>
              </w:rPr>
              <w:t>ленных пунктов, транспортная доступность которых улучшена, составленные в соотве</w:t>
            </w:r>
            <w:r w:rsidRPr="0069596B">
              <w:rPr>
                <w:sz w:val="24"/>
                <w:szCs w:val="24"/>
              </w:rPr>
              <w:t>т</w:t>
            </w:r>
            <w:r w:rsidRPr="0069596B">
              <w:rPr>
                <w:sz w:val="24"/>
                <w:szCs w:val="24"/>
              </w:rPr>
              <w:t>ствии с приложениями к соглашениям, еж</w:t>
            </w:r>
            <w:r w:rsidRPr="0069596B">
              <w:rPr>
                <w:sz w:val="24"/>
                <w:szCs w:val="24"/>
              </w:rPr>
              <w:t>е</w:t>
            </w:r>
            <w:r w:rsidRPr="0069596B">
              <w:rPr>
                <w:sz w:val="24"/>
                <w:szCs w:val="24"/>
              </w:rPr>
              <w:lastRenderedPageBreak/>
              <w:t>годно заключаемым с министерством транспорта Кировской области.</w:t>
            </w:r>
          </w:p>
          <w:p w:rsidR="0069596B" w:rsidRPr="00771BE8" w:rsidRDefault="0069596B" w:rsidP="00AA1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9596B">
              <w:rPr>
                <w:sz w:val="24"/>
                <w:szCs w:val="24"/>
              </w:rPr>
              <w:t xml:space="preserve">Показатель предусмотрен </w:t>
            </w:r>
            <w:r w:rsidR="00BC2032">
              <w:rPr>
                <w:sz w:val="24"/>
                <w:szCs w:val="24"/>
              </w:rPr>
              <w:t xml:space="preserve">паспортом </w:t>
            </w:r>
            <w:r w:rsidR="00AA183F">
              <w:rPr>
                <w:sz w:val="24"/>
                <w:szCs w:val="24"/>
              </w:rPr>
              <w:t>Ф</w:t>
            </w:r>
            <w:r w:rsidR="00BC2032">
              <w:rPr>
                <w:sz w:val="24"/>
                <w:szCs w:val="24"/>
              </w:rPr>
              <w:t>ед</w:t>
            </w:r>
            <w:r w:rsidR="00BC2032">
              <w:rPr>
                <w:sz w:val="24"/>
                <w:szCs w:val="24"/>
              </w:rPr>
              <w:t>е</w:t>
            </w:r>
            <w:r w:rsidR="00BC2032">
              <w:rPr>
                <w:sz w:val="24"/>
                <w:szCs w:val="24"/>
              </w:rPr>
              <w:t>рального проекта «</w:t>
            </w:r>
            <w:r w:rsidR="00BC2032" w:rsidRPr="00BC2032">
              <w:rPr>
                <w:sz w:val="24"/>
                <w:szCs w:val="24"/>
              </w:rPr>
              <w:t>Развитие транспортной инфраструктуры на сельских территориях</w:t>
            </w:r>
            <w:r w:rsidR="00BC2032">
              <w:rPr>
                <w:sz w:val="24"/>
                <w:szCs w:val="24"/>
              </w:rPr>
              <w:t xml:space="preserve">» </w:t>
            </w:r>
            <w:r w:rsidRPr="0069596B">
              <w:rPr>
                <w:bCs/>
                <w:sz w:val="24"/>
                <w:szCs w:val="24"/>
              </w:rPr>
              <w:t>государственной программ</w:t>
            </w:r>
            <w:r w:rsidR="00250CBE">
              <w:rPr>
                <w:bCs/>
                <w:sz w:val="24"/>
                <w:szCs w:val="24"/>
              </w:rPr>
              <w:t>ы</w:t>
            </w:r>
            <w:r w:rsidRPr="0069596B">
              <w:rPr>
                <w:bCs/>
                <w:sz w:val="24"/>
                <w:szCs w:val="24"/>
              </w:rPr>
              <w:t xml:space="preserve"> Российской Федерации «Комплексное развитие сел</w:t>
            </w:r>
            <w:r w:rsidRPr="0069596B">
              <w:rPr>
                <w:bCs/>
                <w:sz w:val="24"/>
                <w:szCs w:val="24"/>
              </w:rPr>
              <w:t>ь</w:t>
            </w:r>
            <w:r w:rsidRPr="0069596B">
              <w:rPr>
                <w:bCs/>
                <w:sz w:val="24"/>
                <w:szCs w:val="24"/>
              </w:rPr>
              <w:t>ских территорий»</w:t>
            </w:r>
            <w:r w:rsidR="0031366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657E81" w:rsidRPr="00AB6622" w:rsidRDefault="00657E81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</w:pPr>
    </w:p>
    <w:p w:rsidR="00657E81" w:rsidRPr="00AB6622" w:rsidRDefault="00657E81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</w:pPr>
    </w:p>
    <w:p w:rsidR="00DC004B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  <w:sectPr w:rsidR="00DC004B" w:rsidSect="00834B9B">
          <w:type w:val="continuous"/>
          <w:pgSz w:w="11907" w:h="16839" w:code="9"/>
          <w:pgMar w:top="1134" w:right="851" w:bottom="1134" w:left="1701" w:header="0" w:footer="0" w:gutter="0"/>
          <w:cols w:space="720"/>
          <w:noEndnote/>
          <w:docGrid w:linePitch="272"/>
        </w:sectPr>
      </w:pPr>
      <w:r w:rsidRPr="00AB6622">
        <w:rPr>
          <w:sz w:val="28"/>
          <w:szCs w:val="28"/>
        </w:rPr>
        <w:t>__________</w:t>
      </w:r>
      <w:r w:rsidR="00074F0F" w:rsidRPr="00AB6622">
        <w:rPr>
          <w:sz w:val="28"/>
          <w:szCs w:val="28"/>
        </w:rPr>
        <w:t>___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AB6622" w:rsidRPr="00AB6622" w:rsidTr="002A7B7D">
        <w:trPr>
          <w:trHeight w:val="164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847AA3" w:rsidRPr="00AB6622" w:rsidRDefault="00847AA3" w:rsidP="0084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62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2A221D">
              <w:rPr>
                <w:sz w:val="28"/>
                <w:szCs w:val="28"/>
              </w:rPr>
              <w:t>3</w:t>
            </w:r>
          </w:p>
          <w:p w:rsidR="00847AA3" w:rsidRPr="00AB6622" w:rsidRDefault="00847AA3" w:rsidP="00847AA3">
            <w:pPr>
              <w:autoSpaceDE w:val="0"/>
              <w:autoSpaceDN w:val="0"/>
              <w:adjustRightInd w:val="0"/>
              <w:ind w:firstLine="7230"/>
              <w:jc w:val="both"/>
              <w:rPr>
                <w:sz w:val="28"/>
                <w:szCs w:val="28"/>
              </w:rPr>
            </w:pPr>
            <w:r w:rsidRPr="00AB6622">
              <w:rPr>
                <w:sz w:val="28"/>
                <w:szCs w:val="28"/>
              </w:rPr>
              <w:t xml:space="preserve"> Приложение № 4 </w:t>
            </w:r>
          </w:p>
          <w:p w:rsidR="00847AA3" w:rsidRPr="00AB6622" w:rsidRDefault="00847AA3" w:rsidP="00847AA3">
            <w:pPr>
              <w:autoSpaceDE w:val="0"/>
              <w:autoSpaceDN w:val="0"/>
              <w:adjustRightInd w:val="0"/>
              <w:ind w:firstLine="7230"/>
              <w:jc w:val="both"/>
              <w:rPr>
                <w:sz w:val="28"/>
                <w:szCs w:val="28"/>
              </w:rPr>
            </w:pPr>
          </w:p>
          <w:p w:rsidR="00847AA3" w:rsidRPr="00AB6622" w:rsidRDefault="00847AA3" w:rsidP="0084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622">
              <w:rPr>
                <w:sz w:val="28"/>
                <w:szCs w:val="28"/>
              </w:rPr>
              <w:t>к Государственной программе</w:t>
            </w:r>
          </w:p>
          <w:p w:rsidR="00847AA3" w:rsidRPr="00AB6622" w:rsidRDefault="00847AA3" w:rsidP="00847AA3">
            <w:pPr>
              <w:autoSpaceDE w:val="0"/>
              <w:autoSpaceDN w:val="0"/>
              <w:adjustRightInd w:val="0"/>
              <w:ind w:left="-108" w:firstLine="7338"/>
              <w:jc w:val="both"/>
              <w:rPr>
                <w:sz w:val="28"/>
                <w:szCs w:val="28"/>
              </w:rPr>
            </w:pPr>
          </w:p>
        </w:tc>
      </w:tr>
    </w:tbl>
    <w:p w:rsidR="00847AA3" w:rsidRPr="00AB6622" w:rsidRDefault="00847AA3" w:rsidP="00847AA3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AB6622">
        <w:rPr>
          <w:b/>
          <w:sz w:val="28"/>
          <w:szCs w:val="28"/>
        </w:rPr>
        <w:t>СВЕДЕНИЯ</w:t>
      </w:r>
    </w:p>
    <w:p w:rsidR="00847AA3" w:rsidRPr="00AB6622" w:rsidRDefault="00847AA3" w:rsidP="00847AA3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6622">
        <w:rPr>
          <w:b/>
          <w:sz w:val="28"/>
          <w:szCs w:val="28"/>
        </w:rPr>
        <w:t xml:space="preserve">о налоговых расходах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34"/>
        <w:gridCol w:w="1984"/>
        <w:gridCol w:w="700"/>
        <w:gridCol w:w="701"/>
        <w:gridCol w:w="701"/>
        <w:gridCol w:w="701"/>
        <w:gridCol w:w="701"/>
        <w:gridCol w:w="701"/>
        <w:gridCol w:w="701"/>
        <w:gridCol w:w="701"/>
        <w:gridCol w:w="772"/>
        <w:gridCol w:w="630"/>
        <w:gridCol w:w="701"/>
        <w:gridCol w:w="918"/>
        <w:gridCol w:w="2126"/>
      </w:tblGrid>
      <w:tr w:rsidR="00AB6622" w:rsidRPr="00E548B5" w:rsidTr="007012DB">
        <w:tc>
          <w:tcPr>
            <w:tcW w:w="502" w:type="dxa"/>
            <w:vMerge w:val="restart"/>
            <w:tcBorders>
              <w:bottom w:val="nil"/>
            </w:tcBorders>
          </w:tcPr>
          <w:p w:rsidR="00847AA3" w:rsidRPr="00E548B5" w:rsidRDefault="00847AA3" w:rsidP="00847AA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 xml:space="preserve">№ 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п/п</w:t>
            </w:r>
          </w:p>
        </w:tc>
        <w:tc>
          <w:tcPr>
            <w:tcW w:w="2334" w:type="dxa"/>
            <w:vMerge w:val="restart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Наименование</w:t>
            </w:r>
            <w:r w:rsidRPr="00E548B5">
              <w:rPr>
                <w:sz w:val="18"/>
                <w:szCs w:val="18"/>
              </w:rPr>
              <w:br/>
              <w:t>налогового расхода (по видам налогов)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Наименование показ</w:t>
            </w:r>
            <w:r w:rsidRPr="00E548B5">
              <w:rPr>
                <w:sz w:val="18"/>
                <w:szCs w:val="18"/>
              </w:rPr>
              <w:t>а</w:t>
            </w:r>
            <w:r w:rsidRPr="00E548B5">
              <w:rPr>
                <w:sz w:val="18"/>
                <w:szCs w:val="18"/>
              </w:rPr>
              <w:t>теля, на значение (д</w:t>
            </w:r>
            <w:r w:rsidRPr="00E548B5">
              <w:rPr>
                <w:sz w:val="18"/>
                <w:szCs w:val="18"/>
              </w:rPr>
              <w:t>о</w:t>
            </w:r>
            <w:r w:rsidRPr="00E548B5">
              <w:rPr>
                <w:sz w:val="18"/>
                <w:szCs w:val="18"/>
              </w:rPr>
              <w:t>стижение) которого оказывает влияние налоговый расход</w:t>
            </w:r>
          </w:p>
        </w:tc>
        <w:tc>
          <w:tcPr>
            <w:tcW w:w="8628" w:type="dxa"/>
            <w:gridSpan w:val="12"/>
            <w:tcBorders>
              <w:bottom w:val="single" w:sz="4" w:space="0" w:color="auto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Оценка налоговых расходов (тыс. рублей)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Краткое обоснование необходимости прим</w:t>
            </w:r>
            <w:r w:rsidRPr="00E548B5">
              <w:rPr>
                <w:sz w:val="18"/>
                <w:szCs w:val="18"/>
              </w:rPr>
              <w:t>е</w:t>
            </w:r>
            <w:r w:rsidRPr="00E548B5">
              <w:rPr>
                <w:sz w:val="18"/>
                <w:szCs w:val="18"/>
              </w:rPr>
              <w:t>нения налогового ра</w:t>
            </w:r>
            <w:r w:rsidRPr="00E548B5">
              <w:rPr>
                <w:sz w:val="18"/>
                <w:szCs w:val="18"/>
              </w:rPr>
              <w:t>с</w:t>
            </w:r>
            <w:r w:rsidRPr="00E548B5">
              <w:rPr>
                <w:sz w:val="18"/>
                <w:szCs w:val="18"/>
              </w:rPr>
              <w:t>хода для достижения цели (целей) госуда</w:t>
            </w:r>
            <w:r w:rsidRPr="00E548B5">
              <w:rPr>
                <w:sz w:val="18"/>
                <w:szCs w:val="18"/>
              </w:rPr>
              <w:t>р</w:t>
            </w:r>
            <w:r w:rsidRPr="00E548B5">
              <w:rPr>
                <w:sz w:val="18"/>
                <w:szCs w:val="18"/>
              </w:rPr>
              <w:t>ственной программы</w:t>
            </w:r>
          </w:p>
        </w:tc>
      </w:tr>
      <w:tr w:rsidR="00AB6622" w:rsidRPr="00E548B5" w:rsidTr="009D2827">
        <w:tc>
          <w:tcPr>
            <w:tcW w:w="502" w:type="dxa"/>
            <w:vMerge/>
            <w:tcBorders>
              <w:bottom w:val="nil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bottom w:val="nil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2020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 xml:space="preserve">2021 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2022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2023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 xml:space="preserve">2024 </w:t>
            </w:r>
          </w:p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2025 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2026 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2027 год</w:t>
            </w:r>
          </w:p>
        </w:tc>
        <w:tc>
          <w:tcPr>
            <w:tcW w:w="772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2028 год</w:t>
            </w:r>
          </w:p>
        </w:tc>
        <w:tc>
          <w:tcPr>
            <w:tcW w:w="630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2029 год</w:t>
            </w:r>
          </w:p>
        </w:tc>
        <w:tc>
          <w:tcPr>
            <w:tcW w:w="701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2030 год</w:t>
            </w:r>
          </w:p>
        </w:tc>
        <w:tc>
          <w:tcPr>
            <w:tcW w:w="918" w:type="dxa"/>
            <w:tcBorders>
              <w:bottom w:val="nil"/>
            </w:tcBorders>
          </w:tcPr>
          <w:p w:rsidR="00847AA3" w:rsidRPr="00E548B5" w:rsidRDefault="00847AA3" w:rsidP="00847AA3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47AA3" w:rsidRPr="00E548B5" w:rsidRDefault="00847AA3" w:rsidP="00847AA3">
      <w:pPr>
        <w:tabs>
          <w:tab w:val="left" w:pos="1134"/>
        </w:tabs>
        <w:autoSpaceDE w:val="0"/>
        <w:autoSpaceDN w:val="0"/>
        <w:adjustRightInd w:val="0"/>
        <w:jc w:val="center"/>
        <w:rPr>
          <w:sz w:val="18"/>
          <w:szCs w:val="18"/>
        </w:rPr>
        <w:sectPr w:rsidR="00847AA3" w:rsidRPr="00E548B5" w:rsidSect="00FD69B0">
          <w:headerReference w:type="default" r:id="rId37"/>
          <w:pgSz w:w="16839" w:h="11907" w:orient="landscape" w:code="9"/>
          <w:pgMar w:top="1701" w:right="1021" w:bottom="851" w:left="964" w:header="0" w:footer="0" w:gutter="0"/>
          <w:cols w:space="720"/>
          <w:noEndnote/>
          <w:docGrid w:linePitch="272"/>
        </w:sectPr>
      </w:pP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34"/>
        <w:gridCol w:w="1984"/>
        <w:gridCol w:w="700"/>
        <w:gridCol w:w="701"/>
        <w:gridCol w:w="701"/>
        <w:gridCol w:w="701"/>
        <w:gridCol w:w="701"/>
        <w:gridCol w:w="701"/>
        <w:gridCol w:w="701"/>
        <w:gridCol w:w="701"/>
        <w:gridCol w:w="772"/>
        <w:gridCol w:w="630"/>
        <w:gridCol w:w="701"/>
        <w:gridCol w:w="918"/>
        <w:gridCol w:w="2126"/>
      </w:tblGrid>
      <w:tr w:rsidR="00AB6622" w:rsidRPr="00E548B5" w:rsidTr="009D2827">
        <w:trPr>
          <w:tblHeader/>
        </w:trPr>
        <w:tc>
          <w:tcPr>
            <w:tcW w:w="502" w:type="dxa"/>
            <w:vAlign w:val="center"/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34" w:type="dxa"/>
            <w:vAlign w:val="center"/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2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01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847AA3" w:rsidRPr="00E548B5" w:rsidRDefault="00847AA3" w:rsidP="00BE608E">
            <w:pPr>
              <w:ind w:left="-106" w:right="-122"/>
              <w:jc w:val="center"/>
              <w:rPr>
                <w:spacing w:val="-10"/>
                <w:sz w:val="18"/>
                <w:szCs w:val="18"/>
              </w:rPr>
            </w:pPr>
            <w:r w:rsidRPr="00E548B5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847AA3" w:rsidRPr="00E548B5" w:rsidRDefault="00847AA3" w:rsidP="00847AA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16</w:t>
            </w:r>
          </w:p>
        </w:tc>
      </w:tr>
      <w:tr w:rsidR="00EE3162" w:rsidRPr="00E548B5" w:rsidTr="00EE3162">
        <w:tc>
          <w:tcPr>
            <w:tcW w:w="502" w:type="dxa"/>
          </w:tcPr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:rsidR="00EE3162" w:rsidRPr="00E548B5" w:rsidRDefault="00EE3162" w:rsidP="00BE608E">
            <w:pPr>
              <w:rPr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Налоговая льгота по транспортному налогу, предоставленная сельск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хозяйственным товаропр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изводителям</w:t>
            </w:r>
          </w:p>
        </w:tc>
        <w:tc>
          <w:tcPr>
            <w:tcW w:w="1984" w:type="dxa"/>
          </w:tcPr>
          <w:p w:rsidR="00EE3162" w:rsidRPr="00E548B5" w:rsidRDefault="00EE3162" w:rsidP="00BE608E">
            <w:pPr>
              <w:rPr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выручка на одного работающего в сел</w:t>
            </w:r>
            <w:r w:rsidRPr="00E548B5">
              <w:rPr>
                <w:rFonts w:eastAsia="Calibri"/>
                <w:sz w:val="18"/>
                <w:szCs w:val="18"/>
              </w:rPr>
              <w:t>ь</w:t>
            </w:r>
            <w:r w:rsidRPr="00E548B5">
              <w:rPr>
                <w:rFonts w:eastAsia="Calibri"/>
                <w:sz w:val="18"/>
                <w:szCs w:val="18"/>
              </w:rPr>
              <w:t>скохозяйственных организациях Киро</w:t>
            </w:r>
            <w:r w:rsidRPr="00E548B5">
              <w:rPr>
                <w:rFonts w:eastAsia="Calibri"/>
                <w:sz w:val="18"/>
                <w:szCs w:val="18"/>
              </w:rPr>
              <w:t>в</w:t>
            </w:r>
            <w:r w:rsidRPr="00E548B5">
              <w:rPr>
                <w:rFonts w:eastAsia="Calibri"/>
                <w:sz w:val="18"/>
                <w:szCs w:val="18"/>
              </w:rPr>
              <w:t>ской области, явля</w:t>
            </w:r>
            <w:r w:rsidRPr="00E548B5">
              <w:rPr>
                <w:rFonts w:eastAsia="Calibri"/>
                <w:sz w:val="18"/>
                <w:szCs w:val="18"/>
              </w:rPr>
              <w:t>ю</w:t>
            </w:r>
            <w:r w:rsidRPr="00E548B5">
              <w:rPr>
                <w:rFonts w:eastAsia="Calibri"/>
                <w:sz w:val="18"/>
                <w:szCs w:val="18"/>
              </w:rPr>
              <w:t>щихся получателями государственной по</w:t>
            </w:r>
            <w:r w:rsidRPr="00E548B5">
              <w:rPr>
                <w:rFonts w:eastAsia="Calibri"/>
                <w:sz w:val="18"/>
                <w:szCs w:val="18"/>
              </w:rPr>
              <w:t>д</w:t>
            </w:r>
            <w:r w:rsidRPr="00E548B5">
              <w:rPr>
                <w:rFonts w:eastAsia="Calibri"/>
                <w:sz w:val="18"/>
                <w:szCs w:val="18"/>
              </w:rPr>
              <w:t>держки</w:t>
            </w:r>
          </w:p>
        </w:tc>
        <w:tc>
          <w:tcPr>
            <w:tcW w:w="700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12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600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18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031519" w:rsidRPr="00E548B5" w:rsidRDefault="00031519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72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630" w:type="dxa"/>
          </w:tcPr>
          <w:p w:rsidR="00EE3162" w:rsidRPr="00E548B5" w:rsidRDefault="00EE3162" w:rsidP="00EE3162">
            <w:pPr>
              <w:ind w:right="-45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548B5">
              <w:rPr>
                <w:color w:val="000000"/>
                <w:spacing w:val="-6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918" w:type="dxa"/>
          </w:tcPr>
          <w:p w:rsidR="00EE3162" w:rsidRPr="00E548B5" w:rsidRDefault="00EE3162" w:rsidP="00031519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2</w:t>
            </w:r>
            <w:r w:rsidR="00031519" w:rsidRPr="00E548B5">
              <w:rPr>
                <w:color w:val="000000"/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600</w:t>
            </w:r>
          </w:p>
        </w:tc>
        <w:tc>
          <w:tcPr>
            <w:tcW w:w="2126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поддержка сельскох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зяйственных товаропр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изводителей в целях стимулирования дал</w:t>
            </w:r>
            <w:r w:rsidRPr="00E548B5">
              <w:rPr>
                <w:rFonts w:eastAsia="Calibri"/>
                <w:sz w:val="18"/>
                <w:szCs w:val="18"/>
              </w:rPr>
              <w:t>ь</w:t>
            </w:r>
            <w:r w:rsidRPr="00E548B5">
              <w:rPr>
                <w:rFonts w:eastAsia="Calibri"/>
                <w:sz w:val="18"/>
                <w:szCs w:val="18"/>
              </w:rPr>
              <w:t>нейшего развития агр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промышленного ко</w:t>
            </w:r>
            <w:r w:rsidRPr="00E548B5">
              <w:rPr>
                <w:rFonts w:eastAsia="Calibri"/>
                <w:sz w:val="18"/>
                <w:szCs w:val="18"/>
              </w:rPr>
              <w:t>м</w:t>
            </w:r>
            <w:r w:rsidRPr="00E548B5">
              <w:rPr>
                <w:rFonts w:eastAsia="Calibri"/>
                <w:sz w:val="18"/>
                <w:szCs w:val="18"/>
              </w:rPr>
              <w:t>плекса Кировской обл</w:t>
            </w:r>
            <w:r w:rsidRPr="00E548B5">
              <w:rPr>
                <w:rFonts w:eastAsia="Calibri"/>
                <w:sz w:val="18"/>
                <w:szCs w:val="18"/>
              </w:rPr>
              <w:t>а</w:t>
            </w:r>
            <w:r w:rsidRPr="00E548B5">
              <w:rPr>
                <w:rFonts w:eastAsia="Calibri"/>
                <w:sz w:val="18"/>
                <w:szCs w:val="18"/>
              </w:rPr>
              <w:t>сти</w:t>
            </w:r>
          </w:p>
        </w:tc>
      </w:tr>
      <w:tr w:rsidR="00EE3162" w:rsidRPr="00E548B5" w:rsidTr="00EE3162">
        <w:tc>
          <w:tcPr>
            <w:tcW w:w="502" w:type="dxa"/>
          </w:tcPr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2</w:t>
            </w:r>
          </w:p>
        </w:tc>
        <w:tc>
          <w:tcPr>
            <w:tcW w:w="2334" w:type="dxa"/>
          </w:tcPr>
          <w:p w:rsidR="002A7B7D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Налоговая льгота по транспортному налогу в отношении тракторов и самоходных комбайнов, предоставленная физич</w:t>
            </w:r>
            <w:r w:rsidRPr="00E548B5">
              <w:rPr>
                <w:rFonts w:eastAsia="Calibri"/>
                <w:sz w:val="18"/>
                <w:szCs w:val="18"/>
              </w:rPr>
              <w:t>е</w:t>
            </w:r>
            <w:r w:rsidRPr="00E548B5">
              <w:rPr>
                <w:rFonts w:eastAsia="Calibri"/>
                <w:sz w:val="18"/>
                <w:szCs w:val="18"/>
              </w:rPr>
              <w:t>ским лицам, ведущим ли</w:t>
            </w:r>
            <w:r w:rsidRPr="00E548B5">
              <w:rPr>
                <w:rFonts w:eastAsia="Calibri"/>
                <w:sz w:val="18"/>
                <w:szCs w:val="18"/>
              </w:rPr>
              <w:t>ч</w:t>
            </w:r>
            <w:r w:rsidRPr="00E548B5">
              <w:rPr>
                <w:rFonts w:eastAsia="Calibri"/>
                <w:sz w:val="18"/>
                <w:szCs w:val="18"/>
              </w:rPr>
              <w:t>ное подсобное хозяйство на земельных участках, предоставленных в аренду</w:t>
            </w:r>
          </w:p>
        </w:tc>
        <w:tc>
          <w:tcPr>
            <w:tcW w:w="1984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выручка на одного работающего в сел</w:t>
            </w:r>
            <w:r w:rsidRPr="00E548B5">
              <w:rPr>
                <w:rFonts w:eastAsia="Calibri"/>
                <w:sz w:val="18"/>
                <w:szCs w:val="18"/>
              </w:rPr>
              <w:t>ь</w:t>
            </w:r>
            <w:r w:rsidRPr="00E548B5">
              <w:rPr>
                <w:rFonts w:eastAsia="Calibri"/>
                <w:sz w:val="18"/>
                <w:szCs w:val="18"/>
              </w:rPr>
              <w:t>скохозяйственных организациях Киро</w:t>
            </w:r>
            <w:r w:rsidRPr="00E548B5">
              <w:rPr>
                <w:rFonts w:eastAsia="Calibri"/>
                <w:sz w:val="18"/>
                <w:szCs w:val="18"/>
              </w:rPr>
              <w:t>в</w:t>
            </w:r>
            <w:r w:rsidRPr="00E548B5">
              <w:rPr>
                <w:rFonts w:eastAsia="Calibri"/>
                <w:sz w:val="18"/>
                <w:szCs w:val="18"/>
              </w:rPr>
              <w:t>ской области, явля</w:t>
            </w:r>
            <w:r w:rsidRPr="00E548B5">
              <w:rPr>
                <w:rFonts w:eastAsia="Calibri"/>
                <w:sz w:val="18"/>
                <w:szCs w:val="18"/>
              </w:rPr>
              <w:t>ю</w:t>
            </w:r>
            <w:r w:rsidRPr="00E548B5">
              <w:rPr>
                <w:rFonts w:eastAsia="Calibri"/>
                <w:sz w:val="18"/>
                <w:szCs w:val="18"/>
              </w:rPr>
              <w:t>щихся получателями государственной по</w:t>
            </w:r>
            <w:r w:rsidRPr="00E548B5">
              <w:rPr>
                <w:rFonts w:eastAsia="Calibri"/>
                <w:sz w:val="18"/>
                <w:szCs w:val="18"/>
              </w:rPr>
              <w:t>д</w:t>
            </w:r>
            <w:r w:rsidRPr="00E548B5">
              <w:rPr>
                <w:rFonts w:eastAsia="Calibri"/>
                <w:sz w:val="18"/>
                <w:szCs w:val="18"/>
              </w:rPr>
              <w:t>держки</w:t>
            </w:r>
          </w:p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1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930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031519" w:rsidRPr="00E548B5" w:rsidRDefault="00031519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772" w:type="dxa"/>
          </w:tcPr>
          <w:p w:rsidR="00EE3162" w:rsidRPr="00E548B5" w:rsidRDefault="00EE3162" w:rsidP="00EE3162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10</w:t>
            </w:r>
            <w:r w:rsidR="00E548B5">
              <w:rPr>
                <w:sz w:val="18"/>
                <w:szCs w:val="18"/>
              </w:rPr>
              <w:t xml:space="preserve"> </w:t>
            </w:r>
            <w:r w:rsidRPr="00E548B5">
              <w:rPr>
                <w:sz w:val="18"/>
                <w:szCs w:val="18"/>
              </w:rPr>
              <w:t>000</w:t>
            </w:r>
          </w:p>
        </w:tc>
        <w:tc>
          <w:tcPr>
            <w:tcW w:w="630" w:type="dxa"/>
          </w:tcPr>
          <w:p w:rsidR="00EE3162" w:rsidRPr="00E548B5" w:rsidRDefault="00EE3162" w:rsidP="00EE3162">
            <w:pPr>
              <w:ind w:right="-45"/>
              <w:jc w:val="center"/>
              <w:rPr>
                <w:spacing w:val="-6"/>
                <w:sz w:val="18"/>
                <w:szCs w:val="18"/>
              </w:rPr>
            </w:pPr>
            <w:r w:rsidRPr="00E548B5">
              <w:rPr>
                <w:spacing w:val="-6"/>
                <w:sz w:val="18"/>
                <w:szCs w:val="18"/>
              </w:rPr>
              <w:t>10</w:t>
            </w:r>
            <w:r w:rsidR="00E548B5">
              <w:rPr>
                <w:spacing w:val="-6"/>
                <w:sz w:val="18"/>
                <w:szCs w:val="18"/>
              </w:rPr>
              <w:t xml:space="preserve"> </w:t>
            </w:r>
            <w:r w:rsidRPr="00E548B5">
              <w:rPr>
                <w:spacing w:val="-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10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000</w:t>
            </w:r>
          </w:p>
        </w:tc>
        <w:tc>
          <w:tcPr>
            <w:tcW w:w="918" w:type="dxa"/>
          </w:tcPr>
          <w:p w:rsidR="00EE3162" w:rsidRPr="00E548B5" w:rsidRDefault="00031519" w:rsidP="00EE3162">
            <w:pPr>
              <w:jc w:val="center"/>
              <w:rPr>
                <w:color w:val="000000"/>
                <w:sz w:val="18"/>
                <w:szCs w:val="18"/>
              </w:rPr>
            </w:pPr>
            <w:r w:rsidRPr="00E548B5">
              <w:rPr>
                <w:color w:val="000000"/>
                <w:sz w:val="18"/>
                <w:szCs w:val="18"/>
              </w:rPr>
              <w:t>101</w:t>
            </w:r>
            <w:r w:rsidR="00E548B5">
              <w:rPr>
                <w:color w:val="000000"/>
                <w:sz w:val="18"/>
                <w:szCs w:val="18"/>
              </w:rPr>
              <w:t xml:space="preserve"> </w:t>
            </w:r>
            <w:r w:rsidR="00EE3162" w:rsidRPr="00E548B5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2126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поддержка физических лиц, ведущих личное подсобное хозяйство, в целях стимулирования дальнейшего развития агропромышленного комплекса Кировской области</w:t>
            </w:r>
          </w:p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</w:p>
        </w:tc>
      </w:tr>
      <w:tr w:rsidR="00EE3162" w:rsidRPr="00E548B5" w:rsidTr="002A7B7D">
        <w:tc>
          <w:tcPr>
            <w:tcW w:w="502" w:type="dxa"/>
          </w:tcPr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3</w:t>
            </w:r>
          </w:p>
        </w:tc>
        <w:tc>
          <w:tcPr>
            <w:tcW w:w="2334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Налоговая льгота по нал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гу на имущество, пред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ставленная сельскохозя</w:t>
            </w:r>
            <w:r w:rsidRPr="00E548B5">
              <w:rPr>
                <w:rFonts w:eastAsia="Calibri"/>
                <w:sz w:val="18"/>
                <w:szCs w:val="18"/>
              </w:rPr>
              <w:t>й</w:t>
            </w:r>
            <w:r w:rsidRPr="00E548B5">
              <w:rPr>
                <w:rFonts w:eastAsia="Calibri"/>
                <w:sz w:val="18"/>
                <w:szCs w:val="18"/>
              </w:rPr>
              <w:lastRenderedPageBreak/>
              <w:t>ственным товаропроизв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дителям</w:t>
            </w:r>
          </w:p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lastRenderedPageBreak/>
              <w:t>выручка на одного работающего в сел</w:t>
            </w:r>
            <w:r w:rsidRPr="00E548B5">
              <w:rPr>
                <w:rFonts w:eastAsia="Calibri"/>
                <w:sz w:val="18"/>
                <w:szCs w:val="18"/>
              </w:rPr>
              <w:t>ь</w:t>
            </w:r>
            <w:r w:rsidRPr="00E548B5">
              <w:rPr>
                <w:rFonts w:eastAsia="Calibri"/>
                <w:sz w:val="18"/>
                <w:szCs w:val="18"/>
              </w:rPr>
              <w:t xml:space="preserve">скохозяйственных </w:t>
            </w:r>
            <w:r w:rsidRPr="00E548B5">
              <w:rPr>
                <w:rFonts w:eastAsia="Calibri"/>
                <w:sz w:val="18"/>
                <w:szCs w:val="18"/>
              </w:rPr>
              <w:lastRenderedPageBreak/>
              <w:t>организациях Киро</w:t>
            </w:r>
            <w:r w:rsidRPr="00E548B5">
              <w:rPr>
                <w:rFonts w:eastAsia="Calibri"/>
                <w:sz w:val="18"/>
                <w:szCs w:val="18"/>
              </w:rPr>
              <w:t>в</w:t>
            </w:r>
            <w:r w:rsidRPr="00E548B5">
              <w:rPr>
                <w:rFonts w:eastAsia="Calibri"/>
                <w:sz w:val="18"/>
                <w:szCs w:val="18"/>
              </w:rPr>
              <w:t>ской области, явля</w:t>
            </w:r>
            <w:r w:rsidRPr="00E548B5">
              <w:rPr>
                <w:rFonts w:eastAsia="Calibri"/>
                <w:sz w:val="18"/>
                <w:szCs w:val="18"/>
              </w:rPr>
              <w:t>ю</w:t>
            </w:r>
            <w:r w:rsidRPr="00E548B5">
              <w:rPr>
                <w:rFonts w:eastAsia="Calibri"/>
                <w:sz w:val="18"/>
                <w:szCs w:val="18"/>
              </w:rPr>
              <w:t>щихся получателями государственной по</w:t>
            </w:r>
            <w:r w:rsidRPr="00E548B5">
              <w:rPr>
                <w:rFonts w:eastAsia="Calibri"/>
                <w:sz w:val="18"/>
                <w:szCs w:val="18"/>
              </w:rPr>
              <w:t>д</w:t>
            </w:r>
            <w:r w:rsidRPr="00E548B5">
              <w:rPr>
                <w:rFonts w:eastAsia="Calibri"/>
                <w:sz w:val="18"/>
                <w:szCs w:val="18"/>
              </w:rPr>
              <w:t>держки</w:t>
            </w:r>
          </w:p>
        </w:tc>
        <w:tc>
          <w:tcPr>
            <w:tcW w:w="700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lastRenderedPageBreak/>
              <w:t>328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335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230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240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250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72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E548B5">
              <w:rPr>
                <w:color w:val="000000"/>
                <w:spacing w:val="-8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8"/>
                <w:sz w:val="18"/>
                <w:szCs w:val="18"/>
              </w:rPr>
              <w:t>000</w:t>
            </w:r>
          </w:p>
        </w:tc>
        <w:tc>
          <w:tcPr>
            <w:tcW w:w="630" w:type="dxa"/>
          </w:tcPr>
          <w:p w:rsidR="00EE3162" w:rsidRPr="00E548B5" w:rsidRDefault="00EE3162" w:rsidP="002A7B7D">
            <w:pPr>
              <w:ind w:right="-45"/>
              <w:jc w:val="center"/>
              <w:rPr>
                <w:color w:val="000000"/>
                <w:spacing w:val="-22"/>
                <w:sz w:val="18"/>
                <w:szCs w:val="18"/>
              </w:rPr>
            </w:pPr>
            <w:r w:rsidRPr="00E548B5">
              <w:rPr>
                <w:color w:val="000000"/>
                <w:spacing w:val="-22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22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22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E548B5">
              <w:rPr>
                <w:color w:val="000000"/>
                <w:spacing w:val="-18"/>
                <w:sz w:val="18"/>
                <w:szCs w:val="18"/>
              </w:rPr>
              <w:t>260</w:t>
            </w:r>
            <w:r w:rsidR="00E548B5">
              <w:rPr>
                <w:color w:val="000000"/>
                <w:spacing w:val="-18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8"/>
                <w:sz w:val="18"/>
                <w:szCs w:val="18"/>
              </w:rPr>
              <w:t>000</w:t>
            </w:r>
          </w:p>
        </w:tc>
        <w:tc>
          <w:tcPr>
            <w:tcW w:w="918" w:type="dxa"/>
          </w:tcPr>
          <w:p w:rsidR="00EE3162" w:rsidRPr="00E548B5" w:rsidRDefault="00EE3162" w:rsidP="002A7B7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E548B5">
              <w:rPr>
                <w:color w:val="000000"/>
                <w:spacing w:val="-8"/>
                <w:sz w:val="18"/>
                <w:szCs w:val="18"/>
              </w:rPr>
              <w:t>2</w:t>
            </w:r>
            <w:r w:rsidR="00E548B5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8"/>
                <w:sz w:val="18"/>
                <w:szCs w:val="18"/>
              </w:rPr>
              <w:t>868</w:t>
            </w:r>
            <w:r w:rsidR="00E548B5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8"/>
                <w:sz w:val="18"/>
                <w:szCs w:val="18"/>
              </w:rPr>
              <w:t>335</w:t>
            </w:r>
          </w:p>
        </w:tc>
        <w:tc>
          <w:tcPr>
            <w:tcW w:w="2126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548B5">
              <w:rPr>
                <w:rFonts w:eastAsia="Calibri"/>
                <w:sz w:val="18"/>
                <w:szCs w:val="18"/>
              </w:rPr>
              <w:t>поддержка сельскох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зяйственных товаропр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 xml:space="preserve">изводителей в целях </w:t>
            </w:r>
            <w:r w:rsidRPr="00E548B5">
              <w:rPr>
                <w:rFonts w:eastAsia="Calibri"/>
                <w:sz w:val="18"/>
                <w:szCs w:val="18"/>
              </w:rPr>
              <w:lastRenderedPageBreak/>
              <w:t>стимулирования дал</w:t>
            </w:r>
            <w:r w:rsidRPr="00E548B5">
              <w:rPr>
                <w:rFonts w:eastAsia="Calibri"/>
                <w:sz w:val="18"/>
                <w:szCs w:val="18"/>
              </w:rPr>
              <w:t>ь</w:t>
            </w:r>
            <w:r w:rsidRPr="00E548B5">
              <w:rPr>
                <w:rFonts w:eastAsia="Calibri"/>
                <w:sz w:val="18"/>
                <w:szCs w:val="18"/>
              </w:rPr>
              <w:t>нейшего развития агр</w:t>
            </w:r>
            <w:r w:rsidRPr="00E548B5">
              <w:rPr>
                <w:rFonts w:eastAsia="Calibri"/>
                <w:sz w:val="18"/>
                <w:szCs w:val="18"/>
              </w:rPr>
              <w:t>о</w:t>
            </w:r>
            <w:r w:rsidRPr="00E548B5">
              <w:rPr>
                <w:rFonts w:eastAsia="Calibri"/>
                <w:sz w:val="18"/>
                <w:szCs w:val="18"/>
              </w:rPr>
              <w:t>промышленного ко</w:t>
            </w:r>
            <w:r w:rsidRPr="00E548B5">
              <w:rPr>
                <w:rFonts w:eastAsia="Calibri"/>
                <w:sz w:val="18"/>
                <w:szCs w:val="18"/>
              </w:rPr>
              <w:t>м</w:t>
            </w:r>
            <w:r w:rsidRPr="00E548B5">
              <w:rPr>
                <w:rFonts w:eastAsia="Calibri"/>
                <w:sz w:val="18"/>
                <w:szCs w:val="18"/>
              </w:rPr>
              <w:t>плекса Кировской обл</w:t>
            </w:r>
            <w:r w:rsidRPr="00E548B5">
              <w:rPr>
                <w:rFonts w:eastAsia="Calibri"/>
                <w:sz w:val="18"/>
                <w:szCs w:val="18"/>
              </w:rPr>
              <w:t>а</w:t>
            </w:r>
            <w:r w:rsidRPr="00E548B5">
              <w:rPr>
                <w:rFonts w:eastAsia="Calibri"/>
                <w:sz w:val="18"/>
                <w:szCs w:val="18"/>
              </w:rPr>
              <w:t>сти</w:t>
            </w:r>
          </w:p>
        </w:tc>
      </w:tr>
      <w:tr w:rsidR="00EE3162" w:rsidRPr="00E548B5" w:rsidTr="00EE3162">
        <w:tc>
          <w:tcPr>
            <w:tcW w:w="502" w:type="dxa"/>
          </w:tcPr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334" w:type="dxa"/>
          </w:tcPr>
          <w:p w:rsidR="00EE3162" w:rsidRPr="00E548B5" w:rsidRDefault="00EE3162" w:rsidP="00BE608E">
            <w:pPr>
              <w:jc w:val="both"/>
              <w:rPr>
                <w:spacing w:val="6"/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 xml:space="preserve">Налоговая преференция </w:t>
            </w:r>
            <w:r w:rsidRPr="00E548B5">
              <w:rPr>
                <w:spacing w:val="-4"/>
                <w:sz w:val="18"/>
                <w:szCs w:val="18"/>
              </w:rPr>
              <w:t>по налогу на имущество орг</w:t>
            </w:r>
            <w:r w:rsidRPr="00E548B5">
              <w:rPr>
                <w:spacing w:val="-4"/>
                <w:sz w:val="18"/>
                <w:szCs w:val="18"/>
              </w:rPr>
              <w:t>а</w:t>
            </w:r>
            <w:r w:rsidRPr="00E548B5">
              <w:rPr>
                <w:spacing w:val="-4"/>
                <w:sz w:val="18"/>
                <w:szCs w:val="18"/>
              </w:rPr>
              <w:t>низаций (0 процентов), предоставленная организ</w:t>
            </w:r>
            <w:r w:rsidRPr="00E548B5">
              <w:rPr>
                <w:spacing w:val="-4"/>
                <w:sz w:val="18"/>
                <w:szCs w:val="18"/>
              </w:rPr>
              <w:t>а</w:t>
            </w:r>
            <w:r w:rsidRPr="00E548B5">
              <w:rPr>
                <w:spacing w:val="-4"/>
                <w:sz w:val="18"/>
                <w:szCs w:val="18"/>
              </w:rPr>
              <w:t>циям, которые, по сведен</w:t>
            </w:r>
            <w:r w:rsidRPr="00E548B5">
              <w:rPr>
                <w:spacing w:val="-4"/>
                <w:sz w:val="18"/>
                <w:szCs w:val="18"/>
              </w:rPr>
              <w:t>и</w:t>
            </w:r>
            <w:r w:rsidRPr="00E548B5">
              <w:rPr>
                <w:spacing w:val="-4"/>
                <w:sz w:val="18"/>
                <w:szCs w:val="18"/>
              </w:rPr>
              <w:t>ям Единого государственн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го реестра юридических лиц, имеют основной вид деятельности, относящийся согласно Общероссийскому классификатору видов эк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номической деятельности к переработке и консервир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ванию мяса и мясной пищ</w:t>
            </w:r>
            <w:r w:rsidRPr="00E548B5">
              <w:rPr>
                <w:spacing w:val="-4"/>
                <w:sz w:val="18"/>
                <w:szCs w:val="18"/>
              </w:rPr>
              <w:t>е</w:t>
            </w:r>
            <w:r w:rsidRPr="00E548B5">
              <w:rPr>
                <w:spacing w:val="-4"/>
                <w:sz w:val="18"/>
                <w:szCs w:val="18"/>
              </w:rPr>
              <w:t>вой продукции, переработке и консервированию фруктов и овощей, производству молочной продукции, пр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изводству муки из зерновых культур, производству д</w:t>
            </w:r>
            <w:r w:rsidRPr="00E548B5">
              <w:rPr>
                <w:spacing w:val="-4"/>
                <w:sz w:val="18"/>
                <w:szCs w:val="18"/>
              </w:rPr>
              <w:t>и</w:t>
            </w:r>
            <w:r w:rsidRPr="00E548B5">
              <w:rPr>
                <w:spacing w:val="-4"/>
                <w:sz w:val="18"/>
                <w:szCs w:val="18"/>
              </w:rPr>
              <w:t>стиллированных питьевых алкогольных напитков, пр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изводству пищевого спирта, а также в течение налогов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го периода приобретают акции организаций – сел</w:t>
            </w:r>
            <w:r w:rsidRPr="00E548B5">
              <w:rPr>
                <w:spacing w:val="-4"/>
                <w:sz w:val="18"/>
                <w:szCs w:val="18"/>
              </w:rPr>
              <w:t>ь</w:t>
            </w:r>
            <w:r w:rsidRPr="00E548B5">
              <w:rPr>
                <w:spacing w:val="-4"/>
                <w:sz w:val="18"/>
                <w:szCs w:val="18"/>
              </w:rPr>
              <w:t>скохозяйственных товар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производителей, зарег</w:t>
            </w:r>
            <w:r w:rsidRPr="00E548B5">
              <w:rPr>
                <w:spacing w:val="-4"/>
                <w:sz w:val="18"/>
                <w:szCs w:val="18"/>
              </w:rPr>
              <w:t>и</w:t>
            </w:r>
            <w:r w:rsidRPr="00E548B5">
              <w:rPr>
                <w:spacing w:val="-4"/>
                <w:sz w:val="18"/>
                <w:szCs w:val="18"/>
              </w:rPr>
              <w:t>стрированных на террит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рии Кировской области, при их размещении организац</w:t>
            </w:r>
            <w:r w:rsidRPr="00E548B5">
              <w:rPr>
                <w:spacing w:val="-4"/>
                <w:sz w:val="18"/>
                <w:szCs w:val="18"/>
              </w:rPr>
              <w:t>и</w:t>
            </w:r>
            <w:r w:rsidRPr="00E548B5">
              <w:rPr>
                <w:spacing w:val="-4"/>
                <w:sz w:val="18"/>
                <w:szCs w:val="18"/>
              </w:rPr>
              <w:t>ями – сельскохозяйстве</w:t>
            </w:r>
            <w:r w:rsidRPr="00E548B5">
              <w:rPr>
                <w:spacing w:val="-4"/>
                <w:sz w:val="18"/>
                <w:szCs w:val="18"/>
              </w:rPr>
              <w:t>н</w:t>
            </w:r>
            <w:r w:rsidRPr="00E548B5">
              <w:rPr>
                <w:spacing w:val="-4"/>
                <w:sz w:val="18"/>
                <w:szCs w:val="18"/>
              </w:rPr>
              <w:t>ными товаропроизводит</w:t>
            </w:r>
            <w:r w:rsidRPr="00E548B5">
              <w:rPr>
                <w:spacing w:val="-4"/>
                <w:sz w:val="18"/>
                <w:szCs w:val="18"/>
              </w:rPr>
              <w:t>е</w:t>
            </w:r>
            <w:r w:rsidRPr="00E548B5">
              <w:rPr>
                <w:spacing w:val="-4"/>
                <w:sz w:val="18"/>
                <w:szCs w:val="18"/>
              </w:rPr>
              <w:t>лями и (или) вкладывают в уставные (складочные) к</w:t>
            </w:r>
            <w:r w:rsidRPr="00E548B5">
              <w:rPr>
                <w:spacing w:val="-4"/>
                <w:sz w:val="18"/>
                <w:szCs w:val="18"/>
              </w:rPr>
              <w:t>а</w:t>
            </w:r>
            <w:r w:rsidRPr="00E548B5">
              <w:rPr>
                <w:spacing w:val="-4"/>
                <w:sz w:val="18"/>
                <w:szCs w:val="18"/>
              </w:rPr>
              <w:t>питалы и (или) паевые фо</w:t>
            </w:r>
            <w:r w:rsidRPr="00E548B5">
              <w:rPr>
                <w:spacing w:val="-4"/>
                <w:sz w:val="18"/>
                <w:szCs w:val="18"/>
              </w:rPr>
              <w:t>н</w:t>
            </w:r>
            <w:r w:rsidRPr="00E548B5">
              <w:rPr>
                <w:spacing w:val="-4"/>
                <w:sz w:val="18"/>
                <w:szCs w:val="18"/>
              </w:rPr>
              <w:t>ды организаций молодняк сельскохозяйственных пл</w:t>
            </w:r>
            <w:r w:rsidRPr="00E548B5">
              <w:rPr>
                <w:spacing w:val="-4"/>
                <w:sz w:val="18"/>
                <w:szCs w:val="18"/>
              </w:rPr>
              <w:t>е</w:t>
            </w:r>
            <w:r w:rsidRPr="00E548B5">
              <w:rPr>
                <w:spacing w:val="-4"/>
                <w:sz w:val="18"/>
                <w:szCs w:val="18"/>
              </w:rPr>
              <w:t xml:space="preserve">менных животных, семена </w:t>
            </w:r>
            <w:r w:rsidRPr="00E548B5">
              <w:rPr>
                <w:spacing w:val="-4"/>
                <w:sz w:val="18"/>
                <w:szCs w:val="18"/>
              </w:rPr>
              <w:lastRenderedPageBreak/>
              <w:t>зерновых культур, новые (ранее не использованные) сельскохозяйственные м</w:t>
            </w:r>
            <w:r w:rsidRPr="00E548B5">
              <w:rPr>
                <w:spacing w:val="-4"/>
                <w:sz w:val="18"/>
                <w:szCs w:val="18"/>
              </w:rPr>
              <w:t>а</w:t>
            </w:r>
            <w:r w:rsidRPr="00E548B5">
              <w:rPr>
                <w:spacing w:val="-4"/>
                <w:sz w:val="18"/>
                <w:szCs w:val="18"/>
              </w:rPr>
              <w:t>шины, тракторы, специал</w:t>
            </w:r>
            <w:r w:rsidRPr="00E548B5">
              <w:rPr>
                <w:spacing w:val="-4"/>
                <w:sz w:val="18"/>
                <w:szCs w:val="18"/>
              </w:rPr>
              <w:t>и</w:t>
            </w:r>
            <w:r w:rsidRPr="00E548B5">
              <w:rPr>
                <w:spacing w:val="-4"/>
                <w:sz w:val="18"/>
                <w:szCs w:val="18"/>
              </w:rPr>
              <w:t>зированные транспортные средства и (или) оборудов</w:t>
            </w:r>
            <w:r w:rsidRPr="00E548B5">
              <w:rPr>
                <w:spacing w:val="-4"/>
                <w:sz w:val="18"/>
                <w:szCs w:val="18"/>
              </w:rPr>
              <w:t>а</w:t>
            </w:r>
            <w:r w:rsidRPr="00E548B5">
              <w:rPr>
                <w:spacing w:val="-4"/>
                <w:sz w:val="18"/>
                <w:szCs w:val="18"/>
              </w:rPr>
              <w:t>ние либо денежные сре</w:t>
            </w:r>
            <w:r w:rsidRPr="00E548B5">
              <w:rPr>
                <w:spacing w:val="-4"/>
                <w:sz w:val="18"/>
                <w:szCs w:val="18"/>
              </w:rPr>
              <w:t>д</w:t>
            </w:r>
            <w:r w:rsidRPr="00E548B5">
              <w:rPr>
                <w:spacing w:val="-4"/>
                <w:sz w:val="18"/>
                <w:szCs w:val="18"/>
              </w:rPr>
              <w:t>ства, используемые в этом же налоговом периоде сел</w:t>
            </w:r>
            <w:r w:rsidRPr="00E548B5">
              <w:rPr>
                <w:spacing w:val="-4"/>
                <w:sz w:val="18"/>
                <w:szCs w:val="18"/>
              </w:rPr>
              <w:t>ь</w:t>
            </w:r>
            <w:r w:rsidRPr="00E548B5">
              <w:rPr>
                <w:spacing w:val="-4"/>
                <w:sz w:val="18"/>
                <w:szCs w:val="18"/>
              </w:rPr>
              <w:t>скохозяйственными товар</w:t>
            </w:r>
            <w:r w:rsidRPr="00E548B5">
              <w:rPr>
                <w:spacing w:val="-4"/>
                <w:sz w:val="18"/>
                <w:szCs w:val="18"/>
              </w:rPr>
              <w:t>о</w:t>
            </w:r>
            <w:r w:rsidRPr="00E548B5">
              <w:rPr>
                <w:spacing w:val="-4"/>
                <w:sz w:val="18"/>
                <w:szCs w:val="18"/>
              </w:rPr>
              <w:t>производителями на прио</w:t>
            </w:r>
            <w:r w:rsidRPr="00E548B5">
              <w:rPr>
                <w:spacing w:val="-4"/>
                <w:sz w:val="18"/>
                <w:szCs w:val="18"/>
              </w:rPr>
              <w:t>б</w:t>
            </w:r>
            <w:r w:rsidRPr="00E548B5">
              <w:rPr>
                <w:spacing w:val="-4"/>
                <w:sz w:val="18"/>
                <w:szCs w:val="18"/>
              </w:rPr>
              <w:t>ретение какого-либо из п</w:t>
            </w:r>
            <w:r w:rsidRPr="00E548B5">
              <w:rPr>
                <w:spacing w:val="-4"/>
                <w:sz w:val="18"/>
                <w:szCs w:val="18"/>
              </w:rPr>
              <w:t>е</w:t>
            </w:r>
            <w:r w:rsidRPr="00E548B5">
              <w:rPr>
                <w:spacing w:val="-4"/>
                <w:sz w:val="18"/>
                <w:szCs w:val="18"/>
              </w:rPr>
              <w:t>речисленного имущества</w:t>
            </w:r>
          </w:p>
        </w:tc>
        <w:tc>
          <w:tcPr>
            <w:tcW w:w="1984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jc w:val="both"/>
              <w:rPr>
                <w:spacing w:val="-2"/>
                <w:sz w:val="18"/>
                <w:szCs w:val="18"/>
              </w:rPr>
            </w:pPr>
            <w:r w:rsidRPr="00E548B5">
              <w:rPr>
                <w:spacing w:val="-2"/>
                <w:sz w:val="18"/>
                <w:szCs w:val="18"/>
              </w:rPr>
              <w:lastRenderedPageBreak/>
              <w:t>выручка на одного работающего в сел</w:t>
            </w:r>
            <w:r w:rsidRPr="00E548B5">
              <w:rPr>
                <w:spacing w:val="-2"/>
                <w:sz w:val="18"/>
                <w:szCs w:val="18"/>
              </w:rPr>
              <w:t>ь</w:t>
            </w:r>
            <w:r w:rsidRPr="00E548B5">
              <w:rPr>
                <w:spacing w:val="-2"/>
                <w:sz w:val="18"/>
                <w:szCs w:val="18"/>
              </w:rPr>
              <w:t>скохозяйственных организациях, явля</w:t>
            </w:r>
            <w:r w:rsidRPr="00E548B5">
              <w:rPr>
                <w:spacing w:val="-2"/>
                <w:sz w:val="18"/>
                <w:szCs w:val="18"/>
              </w:rPr>
              <w:t>ю</w:t>
            </w:r>
            <w:r w:rsidRPr="00E548B5">
              <w:rPr>
                <w:spacing w:val="-2"/>
                <w:sz w:val="18"/>
                <w:szCs w:val="18"/>
              </w:rPr>
              <w:t>щихся получателями государственной по</w:t>
            </w:r>
            <w:r w:rsidRPr="00E548B5">
              <w:rPr>
                <w:spacing w:val="-2"/>
                <w:sz w:val="18"/>
                <w:szCs w:val="18"/>
              </w:rPr>
              <w:t>д</w:t>
            </w:r>
            <w:r w:rsidRPr="00E548B5">
              <w:rPr>
                <w:spacing w:val="-2"/>
                <w:sz w:val="18"/>
                <w:szCs w:val="18"/>
              </w:rPr>
              <w:t>держки</w:t>
            </w:r>
          </w:p>
        </w:tc>
        <w:tc>
          <w:tcPr>
            <w:tcW w:w="700" w:type="dxa"/>
          </w:tcPr>
          <w:p w:rsidR="00EE3162" w:rsidRPr="00E548B5" w:rsidRDefault="00EE3162" w:rsidP="00EE3162">
            <w:pPr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35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172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rPr>
                <w:color w:val="0000CC"/>
                <w:spacing w:val="-4"/>
                <w:sz w:val="18"/>
                <w:szCs w:val="18"/>
              </w:rPr>
            </w:pPr>
            <w:r w:rsidRPr="00E548B5">
              <w:rPr>
                <w:spacing w:val="-4"/>
                <w:sz w:val="18"/>
                <w:szCs w:val="18"/>
              </w:rPr>
              <w:t>39</w:t>
            </w:r>
            <w:r w:rsidR="00E548B5" w:rsidRPr="00E548B5">
              <w:rPr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spacing w:val="-4"/>
                <w:sz w:val="18"/>
                <w:szCs w:val="18"/>
              </w:rPr>
              <w:t>700</w:t>
            </w:r>
          </w:p>
        </w:tc>
        <w:tc>
          <w:tcPr>
            <w:tcW w:w="701" w:type="dxa"/>
          </w:tcPr>
          <w:p w:rsidR="00031519" w:rsidRPr="00E548B5" w:rsidRDefault="00031519" w:rsidP="00EE3162">
            <w:pPr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41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000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42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600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300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300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300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300</w:t>
            </w:r>
          </w:p>
        </w:tc>
        <w:tc>
          <w:tcPr>
            <w:tcW w:w="772" w:type="dxa"/>
          </w:tcPr>
          <w:p w:rsidR="00EE3162" w:rsidRPr="00E548B5" w:rsidRDefault="00EE3162" w:rsidP="00EE3162">
            <w:pPr>
              <w:rPr>
                <w:color w:val="000000"/>
                <w:sz w:val="18"/>
                <w:szCs w:val="18"/>
              </w:rPr>
            </w:pPr>
            <w:r w:rsidRPr="00E548B5">
              <w:rPr>
                <w:color w:val="000000"/>
                <w:sz w:val="18"/>
                <w:szCs w:val="18"/>
              </w:rPr>
              <w:t>44</w:t>
            </w:r>
            <w:r w:rsidR="00E548B5">
              <w:rPr>
                <w:color w:val="000000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0" w:type="dxa"/>
          </w:tcPr>
          <w:p w:rsidR="00EE3162" w:rsidRPr="00E548B5" w:rsidRDefault="00EE3162" w:rsidP="00EE3162">
            <w:pPr>
              <w:ind w:right="-45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548B5">
              <w:rPr>
                <w:color w:val="000000"/>
                <w:spacing w:val="-6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701" w:type="dxa"/>
          </w:tcPr>
          <w:p w:rsidR="00EE3162" w:rsidRPr="00E548B5" w:rsidRDefault="00EE3162" w:rsidP="00EE3162">
            <w:pPr>
              <w:rPr>
                <w:color w:val="000000"/>
                <w:spacing w:val="-4"/>
                <w:sz w:val="18"/>
                <w:szCs w:val="18"/>
              </w:rPr>
            </w:pPr>
            <w:r w:rsidRPr="00E548B5">
              <w:rPr>
                <w:color w:val="000000"/>
                <w:spacing w:val="-4"/>
                <w:sz w:val="18"/>
                <w:szCs w:val="18"/>
              </w:rPr>
              <w:t>44</w:t>
            </w:r>
            <w:r w:rsidR="00E548B5" w:rsidRPr="00E548B5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4"/>
                <w:sz w:val="18"/>
                <w:szCs w:val="18"/>
              </w:rPr>
              <w:t>300</w:t>
            </w:r>
          </w:p>
        </w:tc>
        <w:tc>
          <w:tcPr>
            <w:tcW w:w="918" w:type="dxa"/>
          </w:tcPr>
          <w:p w:rsidR="00EE3162" w:rsidRPr="00E548B5" w:rsidRDefault="00031519" w:rsidP="00031519">
            <w:pPr>
              <w:rPr>
                <w:color w:val="000000"/>
                <w:sz w:val="18"/>
                <w:szCs w:val="18"/>
              </w:rPr>
            </w:pPr>
            <w:r w:rsidRPr="00E548B5">
              <w:rPr>
                <w:color w:val="000000"/>
                <w:sz w:val="18"/>
                <w:szCs w:val="18"/>
              </w:rPr>
              <w:t>468</w:t>
            </w:r>
            <w:r w:rsidR="00E548B5">
              <w:rPr>
                <w:color w:val="000000"/>
                <w:sz w:val="18"/>
                <w:szCs w:val="18"/>
              </w:rPr>
              <w:t xml:space="preserve"> </w:t>
            </w:r>
            <w:r w:rsidR="00EE3162" w:rsidRPr="00E548B5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2126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поддержка устойчивого функционирования предприятий перераб</w:t>
            </w:r>
            <w:r w:rsidRPr="00E548B5">
              <w:rPr>
                <w:sz w:val="18"/>
                <w:szCs w:val="18"/>
              </w:rPr>
              <w:t>а</w:t>
            </w:r>
            <w:r w:rsidRPr="00E548B5">
              <w:rPr>
                <w:sz w:val="18"/>
                <w:szCs w:val="18"/>
              </w:rPr>
              <w:t>тывающей промышле</w:t>
            </w:r>
            <w:r w:rsidRPr="00E548B5">
              <w:rPr>
                <w:sz w:val="18"/>
                <w:szCs w:val="18"/>
              </w:rPr>
              <w:t>н</w:t>
            </w:r>
            <w:r w:rsidRPr="00E548B5">
              <w:rPr>
                <w:sz w:val="18"/>
                <w:szCs w:val="18"/>
              </w:rPr>
              <w:t>ности и укрепление материально-технической базы сел</w:t>
            </w:r>
            <w:r w:rsidRPr="00E548B5">
              <w:rPr>
                <w:sz w:val="18"/>
                <w:szCs w:val="18"/>
              </w:rPr>
              <w:t>ь</w:t>
            </w:r>
            <w:r w:rsidRPr="00E548B5">
              <w:rPr>
                <w:sz w:val="18"/>
                <w:szCs w:val="18"/>
              </w:rPr>
              <w:t>скохозяйственных тов</w:t>
            </w:r>
            <w:r w:rsidRPr="00E548B5">
              <w:rPr>
                <w:sz w:val="18"/>
                <w:szCs w:val="18"/>
              </w:rPr>
              <w:t>а</w:t>
            </w:r>
            <w:r w:rsidRPr="00E548B5">
              <w:rPr>
                <w:sz w:val="18"/>
                <w:szCs w:val="18"/>
              </w:rPr>
              <w:t>ропроизводителей</w:t>
            </w:r>
          </w:p>
        </w:tc>
      </w:tr>
      <w:tr w:rsidR="00EE3162" w:rsidRPr="00E548B5" w:rsidTr="00EE3162">
        <w:tc>
          <w:tcPr>
            <w:tcW w:w="502" w:type="dxa"/>
          </w:tcPr>
          <w:p w:rsidR="00EE3162" w:rsidRPr="00E548B5" w:rsidRDefault="00EE3162" w:rsidP="00BE60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</w:tcPr>
          <w:p w:rsidR="00EE3162" w:rsidRPr="00E548B5" w:rsidRDefault="00EE3162" w:rsidP="00BE608E">
            <w:pPr>
              <w:jc w:val="both"/>
              <w:rPr>
                <w:sz w:val="18"/>
                <w:szCs w:val="18"/>
              </w:rPr>
            </w:pPr>
            <w:r w:rsidRPr="00E548B5">
              <w:rPr>
                <w:sz w:val="18"/>
                <w:szCs w:val="18"/>
              </w:rPr>
              <w:t>Итого</w:t>
            </w:r>
          </w:p>
        </w:tc>
        <w:tc>
          <w:tcPr>
            <w:tcW w:w="1984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jc w:val="center"/>
              <w:rPr>
                <w:spacing w:val="-2"/>
                <w:sz w:val="18"/>
                <w:szCs w:val="18"/>
              </w:rPr>
            </w:pPr>
            <w:r w:rsidRPr="00E548B5">
              <w:rPr>
                <w:spacing w:val="-2"/>
                <w:sz w:val="18"/>
                <w:szCs w:val="18"/>
              </w:rPr>
              <w:t>х</w:t>
            </w:r>
          </w:p>
        </w:tc>
        <w:tc>
          <w:tcPr>
            <w:tcW w:w="700" w:type="dxa"/>
            <w:vAlign w:val="bottom"/>
          </w:tcPr>
          <w:p w:rsidR="00EE3162" w:rsidRPr="00E548B5" w:rsidRDefault="00EE3162" w:rsidP="00626650">
            <w:pPr>
              <w:ind w:hanging="108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378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037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ind w:hanging="99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297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0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</w:t>
            </w:r>
          </w:p>
        </w:tc>
        <w:tc>
          <w:tcPr>
            <w:tcW w:w="701" w:type="dxa"/>
            <w:vAlign w:val="bottom"/>
          </w:tcPr>
          <w:p w:rsidR="00031519" w:rsidRPr="00E548B5" w:rsidRDefault="00031519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311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322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600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772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630" w:type="dxa"/>
            <w:vAlign w:val="bottom"/>
          </w:tcPr>
          <w:p w:rsidR="00EE3162" w:rsidRPr="00E548B5" w:rsidRDefault="00EE3162" w:rsidP="00626650">
            <w:pPr>
              <w:ind w:right="-45" w:hanging="108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701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E548B5">
              <w:rPr>
                <w:color w:val="000000"/>
                <w:spacing w:val="-16"/>
                <w:sz w:val="18"/>
                <w:szCs w:val="18"/>
              </w:rPr>
              <w:t>334</w:t>
            </w:r>
            <w:r w:rsidR="00E548B5"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16"/>
                <w:sz w:val="18"/>
                <w:szCs w:val="18"/>
              </w:rPr>
              <w:t>300</w:t>
            </w:r>
          </w:p>
        </w:tc>
        <w:tc>
          <w:tcPr>
            <w:tcW w:w="918" w:type="dxa"/>
            <w:vAlign w:val="bottom"/>
          </w:tcPr>
          <w:p w:rsidR="00EE3162" w:rsidRPr="00E548B5" w:rsidRDefault="00EE3162" w:rsidP="00626650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548B5">
              <w:rPr>
                <w:color w:val="000000"/>
                <w:spacing w:val="-2"/>
                <w:sz w:val="18"/>
                <w:szCs w:val="18"/>
              </w:rPr>
              <w:t>3</w:t>
            </w:r>
            <w:r w:rsidR="00E548B5" w:rsidRPr="00E548B5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2"/>
                <w:sz w:val="18"/>
                <w:szCs w:val="18"/>
              </w:rPr>
              <w:t>6</w:t>
            </w:r>
            <w:r w:rsidR="00031519" w:rsidRPr="00E548B5">
              <w:rPr>
                <w:color w:val="000000"/>
                <w:spacing w:val="-2"/>
                <w:sz w:val="18"/>
                <w:szCs w:val="18"/>
              </w:rPr>
              <w:t>49</w:t>
            </w:r>
            <w:r w:rsidR="00E548B5" w:rsidRPr="00E548B5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E548B5">
              <w:rPr>
                <w:color w:val="000000"/>
                <w:spacing w:val="-2"/>
                <w:sz w:val="18"/>
                <w:szCs w:val="18"/>
              </w:rPr>
              <w:t>437</w:t>
            </w:r>
          </w:p>
        </w:tc>
        <w:tc>
          <w:tcPr>
            <w:tcW w:w="2126" w:type="dxa"/>
          </w:tcPr>
          <w:p w:rsidR="00EE3162" w:rsidRPr="00E548B5" w:rsidRDefault="00EE3162" w:rsidP="00BE60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847AA3" w:rsidRPr="00AB6622" w:rsidRDefault="00847AA3" w:rsidP="00972C59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  <w:sectPr w:rsidR="00847AA3" w:rsidRPr="00AB6622" w:rsidSect="00FD69B0">
          <w:type w:val="continuous"/>
          <w:pgSz w:w="16839" w:h="11907" w:orient="landscape" w:code="9"/>
          <w:pgMar w:top="1701" w:right="1021" w:bottom="851" w:left="964" w:header="0" w:footer="0" w:gutter="0"/>
          <w:cols w:space="720"/>
          <w:noEndnote/>
          <w:docGrid w:linePitch="272"/>
        </w:sectPr>
      </w:pPr>
      <w:r w:rsidRPr="00AB6622">
        <w:t>___________________</w:t>
      </w:r>
    </w:p>
    <w:p w:rsidR="00FA6243" w:rsidRPr="00AB6622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AB6622">
        <w:rPr>
          <w:sz w:val="28"/>
          <w:szCs w:val="28"/>
        </w:rPr>
        <w:lastRenderedPageBreak/>
        <w:t xml:space="preserve">Приложение № </w:t>
      </w:r>
      <w:r w:rsidR="002A221D">
        <w:rPr>
          <w:sz w:val="28"/>
          <w:szCs w:val="28"/>
        </w:rPr>
        <w:t>4</w:t>
      </w:r>
    </w:p>
    <w:p w:rsidR="00FA6243" w:rsidRPr="00AB6622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FA6243" w:rsidRPr="00AB6622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AB6622">
        <w:rPr>
          <w:sz w:val="28"/>
          <w:szCs w:val="28"/>
        </w:rPr>
        <w:t>Приложение № 7</w:t>
      </w:r>
    </w:p>
    <w:p w:rsidR="00FA6243" w:rsidRPr="00AB6622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FA6243" w:rsidRPr="00AB6622" w:rsidRDefault="00FA6243" w:rsidP="00FA6243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AB6622">
        <w:rPr>
          <w:sz w:val="28"/>
          <w:szCs w:val="28"/>
        </w:rPr>
        <w:t>к Государственной программе</w:t>
      </w:r>
    </w:p>
    <w:p w:rsidR="00F21863" w:rsidRPr="00AB6622" w:rsidRDefault="00F21863" w:rsidP="00F21863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AB6622">
        <w:rPr>
          <w:rFonts w:eastAsia="Calibri"/>
          <w:b/>
          <w:bCs/>
          <w:sz w:val="28"/>
          <w:szCs w:val="28"/>
        </w:rPr>
        <w:t xml:space="preserve">РЕСУРСНОЕ </w:t>
      </w:r>
      <w:r w:rsidR="009E4E75" w:rsidRPr="00AB6622">
        <w:rPr>
          <w:rFonts w:eastAsia="Calibri"/>
          <w:b/>
          <w:bCs/>
          <w:caps/>
          <w:sz w:val="28"/>
          <w:szCs w:val="28"/>
        </w:rPr>
        <w:t>обеспечени</w:t>
      </w:r>
      <w:r w:rsidRPr="00AB6622">
        <w:rPr>
          <w:rFonts w:eastAsia="Calibri"/>
          <w:b/>
          <w:bCs/>
          <w:caps/>
          <w:sz w:val="28"/>
          <w:szCs w:val="28"/>
        </w:rPr>
        <w:t>е</w:t>
      </w:r>
      <w:r w:rsidR="009E4E75" w:rsidRPr="00AB6622">
        <w:rPr>
          <w:rFonts w:eastAsia="Calibri"/>
          <w:b/>
          <w:bCs/>
          <w:sz w:val="28"/>
          <w:szCs w:val="28"/>
        </w:rPr>
        <w:t xml:space="preserve"> </w:t>
      </w:r>
    </w:p>
    <w:p w:rsidR="00FA6243" w:rsidRPr="00AB6622" w:rsidRDefault="00FA6243" w:rsidP="00FA6243">
      <w:pPr>
        <w:autoSpaceDE w:val="0"/>
        <w:autoSpaceDN w:val="0"/>
        <w:adjustRightInd w:val="0"/>
        <w:spacing w:after="520"/>
        <w:jc w:val="center"/>
        <w:rPr>
          <w:rFonts w:eastAsia="Calibri"/>
          <w:b/>
          <w:bCs/>
          <w:sz w:val="28"/>
          <w:szCs w:val="28"/>
        </w:rPr>
      </w:pPr>
      <w:r w:rsidRPr="00AB6622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245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37"/>
        <w:gridCol w:w="1431"/>
        <w:gridCol w:w="96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11"/>
      </w:tblGrid>
      <w:tr w:rsidR="00AB6622" w:rsidRPr="00AB6622" w:rsidTr="00A61F7C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 xml:space="preserve">Наименование </w:t>
            </w:r>
            <w:r w:rsidR="006A2326" w:rsidRPr="00AB6622">
              <w:rPr>
                <w:rFonts w:eastAsia="Calibri"/>
              </w:rPr>
              <w:t>Г</w:t>
            </w:r>
            <w:r w:rsidRPr="00AB6622">
              <w:rPr>
                <w:rFonts w:eastAsia="Calibri"/>
              </w:rPr>
              <w:t>ос</w:t>
            </w:r>
            <w:r w:rsidRPr="00AB6622">
              <w:rPr>
                <w:rFonts w:eastAsia="Calibri"/>
              </w:rPr>
              <w:t>у</w:t>
            </w:r>
            <w:r w:rsidRPr="00AB6622">
              <w:rPr>
                <w:rFonts w:eastAsia="Calibri"/>
              </w:rPr>
              <w:t>дарственной програ</w:t>
            </w:r>
            <w:r w:rsidRPr="00AB6622">
              <w:rPr>
                <w:rFonts w:eastAsia="Calibri"/>
              </w:rPr>
              <w:t>м</w:t>
            </w:r>
            <w:r w:rsidRPr="00AB6622">
              <w:rPr>
                <w:rFonts w:eastAsia="Calibri"/>
              </w:rPr>
              <w:t>мы, подпрограммы, отдельного меропри</w:t>
            </w:r>
            <w:r w:rsidRPr="00AB6622">
              <w:rPr>
                <w:rFonts w:eastAsia="Calibri"/>
              </w:rPr>
              <w:t>я</w:t>
            </w:r>
            <w:r w:rsidRPr="00AB6622">
              <w:rPr>
                <w:rFonts w:eastAsia="Calibri"/>
              </w:rPr>
              <w:t>тия, проекта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Источник ф</w:t>
            </w:r>
            <w:r w:rsidRPr="00AB6622">
              <w:rPr>
                <w:rFonts w:eastAsia="Calibri"/>
              </w:rPr>
              <w:t>и</w:t>
            </w:r>
            <w:r w:rsidRPr="00AB6622">
              <w:rPr>
                <w:rFonts w:eastAsia="Calibri"/>
              </w:rPr>
              <w:t>нансирования, ответственный исполнитель, соисполнитель</w:t>
            </w:r>
          </w:p>
        </w:tc>
        <w:tc>
          <w:tcPr>
            <w:tcW w:w="368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Расходы, тыс. рублей</w:t>
            </w:r>
          </w:p>
        </w:tc>
      </w:tr>
      <w:tr w:rsidR="00AB6622" w:rsidRPr="00AB6622" w:rsidTr="00A61F7C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2023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2024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2027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2028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2029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spacing w:line="210" w:lineRule="exact"/>
              <w:jc w:val="center"/>
            </w:pPr>
            <w:r w:rsidRPr="00AB6622">
              <w:rPr>
                <w:rFonts w:eastAsia="Calibri"/>
              </w:rPr>
              <w:t>2030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D2" w:rsidRPr="00AB6622" w:rsidRDefault="000C0BD2" w:rsidP="00C2181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</w:rPr>
            </w:pPr>
            <w:r w:rsidRPr="00AB6622">
              <w:rPr>
                <w:rFonts w:eastAsia="Calibri"/>
              </w:rPr>
              <w:t>итого</w:t>
            </w:r>
          </w:p>
        </w:tc>
      </w:tr>
    </w:tbl>
    <w:p w:rsidR="00B05311" w:rsidRPr="00AB6622" w:rsidRDefault="00B05311" w:rsidP="00C21814">
      <w:pPr>
        <w:autoSpaceDE w:val="0"/>
        <w:autoSpaceDN w:val="0"/>
        <w:adjustRightInd w:val="0"/>
        <w:spacing w:line="210" w:lineRule="exact"/>
        <w:jc w:val="center"/>
        <w:rPr>
          <w:rFonts w:eastAsia="Calibri"/>
        </w:rPr>
        <w:sectPr w:rsidR="00B05311" w:rsidRPr="00AB6622" w:rsidSect="00B220C3">
          <w:headerReference w:type="default" r:id="rId38"/>
          <w:headerReference w:type="first" r:id="rId39"/>
          <w:pgSz w:w="16839" w:h="11907" w:orient="landscape" w:code="9"/>
          <w:pgMar w:top="1135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5239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134"/>
        <w:gridCol w:w="1428"/>
        <w:gridCol w:w="964"/>
        <w:gridCol w:w="967"/>
        <w:gridCol w:w="964"/>
        <w:gridCol w:w="964"/>
        <w:gridCol w:w="964"/>
        <w:gridCol w:w="964"/>
        <w:gridCol w:w="964"/>
        <w:gridCol w:w="964"/>
        <w:gridCol w:w="964"/>
        <w:gridCol w:w="967"/>
        <w:gridCol w:w="967"/>
        <w:gridCol w:w="1005"/>
      </w:tblGrid>
      <w:tr w:rsidR="00AB6622" w:rsidRPr="00C019F5" w:rsidTr="00B5520D">
        <w:trPr>
          <w:trHeight w:val="11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0C0BD2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D2" w:rsidRPr="00C019F5" w:rsidRDefault="00B05311" w:rsidP="00C21814">
            <w:pPr>
              <w:autoSpaceDE w:val="0"/>
              <w:autoSpaceDN w:val="0"/>
              <w:adjustRightInd w:val="0"/>
              <w:spacing w:line="210" w:lineRule="exact"/>
              <w:ind w:left="-57" w:right="-57"/>
              <w:contextualSpacing/>
              <w:jc w:val="center"/>
              <w:rPr>
                <w:rFonts w:eastAsia="Calibri"/>
                <w:spacing w:val="-12"/>
                <w:sz w:val="19"/>
                <w:szCs w:val="19"/>
              </w:rPr>
            </w:pPr>
            <w:r w:rsidRPr="00C019F5">
              <w:rPr>
                <w:rFonts w:eastAsia="Calibri"/>
                <w:spacing w:val="-12"/>
                <w:sz w:val="19"/>
                <w:szCs w:val="19"/>
              </w:rPr>
              <w:t>15</w:t>
            </w:r>
          </w:p>
        </w:tc>
      </w:tr>
      <w:tr w:rsidR="00516142" w:rsidRPr="00C019F5" w:rsidTr="00B5520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Государственная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грамма Кировской о</w:t>
            </w:r>
            <w:r w:rsidRPr="00C019F5">
              <w:rPr>
                <w:rFonts w:eastAsia="Calibri"/>
              </w:rPr>
              <w:t>б</w:t>
            </w:r>
            <w:r w:rsidRPr="00C019F5">
              <w:rPr>
                <w:rFonts w:eastAsia="Calibri"/>
              </w:rPr>
              <w:t>ласти «Развитие агр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промышленного ко</w:t>
            </w:r>
            <w:r w:rsidRPr="00C019F5">
              <w:rPr>
                <w:rFonts w:eastAsia="Calibri"/>
              </w:rPr>
              <w:t>м</w:t>
            </w:r>
            <w:r w:rsidRPr="00C019F5">
              <w:rPr>
                <w:rFonts w:eastAsia="Calibri"/>
              </w:rPr>
              <w:t>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3 281 280,48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3 798 951,89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6 812 792,66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4 841 755,64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4 891 777,34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4 765 759,16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2 378 968,09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2 378 968,05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2 378 968,15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2 378 968,06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2 378 968,06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40 287 157,58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1 232 169,79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1 712 239,20*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1 398 498,20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1 438 528,80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1 312 897,60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13 446 108,34</w:t>
            </w:r>
          </w:p>
        </w:tc>
      </w:tr>
      <w:tr w:rsidR="00516142" w:rsidRPr="00C019F5" w:rsidTr="00B5520D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1 151 783,49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1 712 239,20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1 397 088,20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1 403 228,80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1 306 577,60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968 296,69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13 322 692,04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vertAlign w:val="superscript"/>
              </w:rPr>
            </w:pPr>
            <w:r w:rsidRPr="00C019F5">
              <w:rPr>
                <w:rFonts w:eastAsia="Calibri"/>
              </w:rPr>
              <w:t>министерство энергетики и жилищно-коммунальн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lastRenderedPageBreak/>
              <w:t>го хозяйства Кировской области**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lastRenderedPageBreak/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29 571,90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28 980,00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79 794,40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14 050,00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1 068 143,69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1 317 856,49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1 616 445,52*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1 056 855,50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1 064 000,30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1 075 356,40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886 109,31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886 109,31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886 109,31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886 109,31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886 109,31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11 629 204,45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633 780,54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914 938,85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1 188 686,62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607 221,60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602 204,50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615 832,90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448 071,91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448 071,91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448 071,91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448 071,91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448 071,91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6 803 024,56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8"/>
              </w:rPr>
            </w:pPr>
            <w:r w:rsidRPr="00C019F5">
              <w:rPr>
                <w:rFonts w:eastAsia="Calibri"/>
                <w:spacing w:val="-8"/>
              </w:rPr>
              <w:t>министерство энергетики и жилищно-коммунального хозяйства К</w:t>
            </w:r>
            <w:r w:rsidRPr="00C019F5">
              <w:rPr>
                <w:rFonts w:eastAsia="Calibri"/>
                <w:spacing w:val="-8"/>
              </w:rPr>
              <w:t>и</w:t>
            </w:r>
            <w:r w:rsidRPr="00C019F5">
              <w:rPr>
                <w:rFonts w:eastAsia="Calibri"/>
                <w:spacing w:val="-8"/>
              </w:rPr>
              <w:t>ровской обл</w:t>
            </w:r>
            <w:r w:rsidRPr="00C019F5">
              <w:rPr>
                <w:rFonts w:eastAsia="Calibri"/>
                <w:spacing w:val="-8"/>
              </w:rPr>
              <w:t>а</w:t>
            </w:r>
            <w:r w:rsidRPr="00C019F5">
              <w:rPr>
                <w:rFonts w:eastAsia="Calibri"/>
                <w:spacing w:val="-8"/>
              </w:rPr>
              <w:t>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3 037,20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383 630,00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400 311,30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397 920,00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4 195 485,49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государстве</w:t>
            </w:r>
            <w:r w:rsidRPr="00C019F5">
              <w:rPr>
                <w:rFonts w:eastAsia="Calibri"/>
              </w:rPr>
              <w:t>н</w:t>
            </w:r>
            <w:r w:rsidRPr="00C019F5">
              <w:rPr>
                <w:rFonts w:eastAsia="Calibri"/>
              </w:rPr>
              <w:t>ная инспекция по надзору за техническим состоянием самоходных машин и др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гих видов те</w:t>
            </w:r>
            <w:r w:rsidRPr="00C019F5">
              <w:rPr>
                <w:rFonts w:eastAsia="Calibri"/>
              </w:rPr>
              <w:t>х</w:t>
            </w:r>
            <w:r w:rsidRPr="00C019F5">
              <w:rPr>
                <w:rFonts w:eastAsia="Calibri"/>
              </w:rPr>
              <w:t>ники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57 675,40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65 913,90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61 080,50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61 127,80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626 687,50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экономическ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го развития Кировской области***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404,00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475,70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969,70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информацио</w:t>
            </w:r>
            <w:r w:rsidRPr="00C019F5">
              <w:rPr>
                <w:rFonts w:eastAsia="Calibri"/>
              </w:rPr>
              <w:t>н</w:t>
            </w:r>
            <w:r w:rsidRPr="00C019F5">
              <w:rPr>
                <w:rFonts w:eastAsia="Calibri"/>
              </w:rPr>
              <w:t>ных технол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гий и связи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местный бю</w:t>
            </w:r>
            <w:r w:rsidRPr="00C019F5">
              <w:rPr>
                <w:rFonts w:eastAsia="Calibri"/>
              </w:rPr>
              <w:t>д</w:t>
            </w:r>
            <w:r w:rsidRPr="00C019F5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19 178,24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11 019,07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11 906,11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7 556,06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6 285,70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4 742,38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9 902,36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9 902,32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9 902,42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9 902,33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9 902,33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110 199,32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961 788,76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959 785,03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3 472 201,83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2 378 845,88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2 382 962,54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2 372 762,78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514 659,73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514 659,73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514 659,73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514 659,73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514 659,73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15 101 645,47</w:t>
            </w:r>
          </w:p>
        </w:tc>
      </w:tr>
      <w:tr w:rsidR="00516142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4"/>
              </w:rPr>
            </w:pPr>
            <w:r w:rsidRPr="00C019F5">
              <w:rPr>
                <w:rFonts w:eastAsia="Calibri"/>
                <w:spacing w:val="-4"/>
              </w:rPr>
              <w:t>справочно: налоговый ра</w:t>
            </w:r>
            <w:r w:rsidRPr="00C019F5">
              <w:rPr>
                <w:rFonts w:eastAsia="Calibri"/>
                <w:spacing w:val="-4"/>
              </w:rPr>
              <w:t>с</w:t>
            </w:r>
            <w:r w:rsidRPr="00C019F5">
              <w:rPr>
                <w:rFonts w:eastAsia="Calibri"/>
                <w:spacing w:val="-4"/>
              </w:rPr>
              <w:t>ход – консол</w:t>
            </w:r>
            <w:r w:rsidRPr="00C019F5">
              <w:rPr>
                <w:rFonts w:eastAsia="Calibri"/>
                <w:spacing w:val="-4"/>
              </w:rPr>
              <w:t>и</w:t>
            </w:r>
            <w:r w:rsidRPr="00C019F5">
              <w:rPr>
                <w:rFonts w:eastAsia="Calibri"/>
                <w:spacing w:val="-4"/>
              </w:rPr>
              <w:t xml:space="preserve">дированный </w:t>
            </w:r>
            <w:r w:rsidRPr="00C019F5">
              <w:rPr>
                <w:rFonts w:eastAsia="Calibri"/>
                <w:spacing w:val="-4"/>
              </w:rPr>
              <w:lastRenderedPageBreak/>
              <w:t>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 w:hanging="30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lastRenderedPageBreak/>
              <w:t>378 037,00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 w:firstLine="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297 700,00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</w:t>
            </w:r>
            <w:r w:rsidR="003378F6">
              <w:rPr>
                <w:spacing w:val="-12"/>
                <w:sz w:val="19"/>
                <w:szCs w:val="19"/>
              </w:rPr>
              <w:t>11</w:t>
            </w:r>
            <w:r w:rsidRPr="00C019F5">
              <w:rPr>
                <w:spacing w:val="-12"/>
                <w:sz w:val="19"/>
                <w:szCs w:val="19"/>
              </w:rPr>
              <w:t xml:space="preserve"> 000,00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322 600,00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334 300,00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FC129D" w:rsidRDefault="00FC129D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  <w:highlight w:val="yellow"/>
              </w:rPr>
            </w:pPr>
            <w:r w:rsidRPr="00FC129D">
              <w:rPr>
                <w:spacing w:val="-12"/>
                <w:sz w:val="19"/>
                <w:szCs w:val="19"/>
              </w:rPr>
              <w:t>3 6</w:t>
            </w:r>
            <w:r w:rsidR="003378F6">
              <w:rPr>
                <w:spacing w:val="-12"/>
                <w:sz w:val="19"/>
                <w:szCs w:val="19"/>
              </w:rPr>
              <w:t>49</w:t>
            </w:r>
            <w:r w:rsidRPr="00FC129D">
              <w:rPr>
                <w:spacing w:val="-12"/>
                <w:sz w:val="19"/>
                <w:szCs w:val="19"/>
              </w:rPr>
              <w:t xml:space="preserve"> 437,00   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Подпрограмма «Разв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тие отраслей агропр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мышленного компле</w:t>
            </w:r>
            <w:r w:rsidRPr="00C019F5">
              <w:rPr>
                <w:rFonts w:eastAsia="Calibri"/>
              </w:rPr>
              <w:t>к</w:t>
            </w:r>
            <w:r w:rsidRPr="00C019F5">
              <w:rPr>
                <w:rFonts w:eastAsia="Calibri"/>
              </w:rPr>
              <w:t>са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2 403 880,92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3 086 061,31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5 950 429,34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4 046 733,83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4 110 579,50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4 115 808,66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1 633 453,39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1 633 453,39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1 633 453,39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1 633 453,39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1 633 453,39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31 880 760,51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1 454 459,21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1 214 426,50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1 275 662,30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1 272 317,90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12 043 510,99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1 454 459,21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1 214 426,50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1 275 662,30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1 272 317,90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903 448,44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12 043 510,99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1 081 582,39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482 442,90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477 982,60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493 537,90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5 133 370,58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1 081 582,39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482 442,90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477 982,60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493 537,90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253 582,36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5 133 370,58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местный бю</w:t>
            </w:r>
            <w:r w:rsidRPr="00C019F5">
              <w:rPr>
                <w:rFonts w:eastAsia="Calibri"/>
              </w:rPr>
              <w:t>д</w:t>
            </w:r>
            <w:r w:rsidRPr="00C019F5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12,83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548,90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661,96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1 795,00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928 564,22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921 912,61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3 414 374,91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2 349 823,80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2 356 385,70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2 349 290,90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476 346,36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476 346,36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476 346,36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476 346,36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476 346,36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14 702 083,94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1.1</w:t>
            </w: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«Поддержка сел</w:t>
            </w:r>
            <w:r w:rsidRPr="00C019F5">
              <w:rPr>
                <w:rFonts w:eastAsia="Calibri"/>
              </w:rPr>
              <w:t>ь</w:t>
            </w:r>
            <w:r w:rsidRPr="00C019F5">
              <w:rPr>
                <w:rFonts w:eastAsia="Calibri"/>
              </w:rPr>
              <w:t>скохозяйственного производства по о</w:t>
            </w:r>
            <w:r w:rsidRPr="00C019F5">
              <w:rPr>
                <w:rFonts w:eastAsia="Calibri"/>
              </w:rPr>
              <w:t>т</w:t>
            </w:r>
            <w:r w:rsidRPr="00C019F5">
              <w:rPr>
                <w:rFonts w:eastAsia="Calibri"/>
              </w:rPr>
              <w:t>дельным подотраслям растениеводства и ж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вотноводства»</w:t>
            </w: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566 210,25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431 498,70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411 914,80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307 485,50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307 485,50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310 791,80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382 424,30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4 247 508,05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387 090,80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3 999 417,10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 xml:space="preserve">в том числе министерство </w:t>
            </w:r>
            <w:r w:rsidRPr="00C019F5">
              <w:rPr>
                <w:rFonts w:eastAsia="Calibri"/>
              </w:rPr>
              <w:lastRenderedPageBreak/>
              <w:t>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387 090,80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289 036,30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359 478,80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3 999 417,10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24 824,00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18 449,20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18 449,20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21 755,50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248 090,95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24 824,00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18 449,20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18 449,20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21 755,50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22 945,50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248 090,95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1.2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«Стимулирование развития приорите</w:t>
            </w:r>
            <w:r w:rsidRPr="00C019F5">
              <w:rPr>
                <w:rFonts w:eastAsia="Calibri"/>
              </w:rPr>
              <w:t>т</w:t>
            </w:r>
            <w:r w:rsidRPr="00C019F5">
              <w:rPr>
                <w:rFonts w:eastAsia="Calibri"/>
              </w:rPr>
              <w:t>ных подотраслей агр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промышленного ко</w:t>
            </w:r>
            <w:r w:rsidRPr="00C019F5">
              <w:rPr>
                <w:rFonts w:eastAsia="Calibri"/>
              </w:rPr>
              <w:t>м</w:t>
            </w:r>
            <w:r w:rsidRPr="00C019F5">
              <w:rPr>
                <w:rFonts w:eastAsia="Calibri"/>
              </w:rPr>
              <w:t>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293 960,63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216 106,80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217 217,40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755 274,60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755 274,60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763 395,90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315 061,40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315 061,40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315 061,40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315 061,40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4 576 536,93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204 184,31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4 299 410,83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204 184,31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296 157,64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4 299 410,83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13 033,09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53 437,80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277 126,10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 xml:space="preserve">довольствия Кировской </w:t>
            </w:r>
            <w:r w:rsidRPr="00C019F5">
              <w:rPr>
                <w:rFonts w:eastAsia="Calibri"/>
              </w:rPr>
              <w:lastRenderedPageBreak/>
              <w:t>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13 033,09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53 437,80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18 903,76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277 126,10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1.3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«Повышение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дуктивного потенциала земель сельскохозя</w:t>
            </w:r>
            <w:r w:rsidRPr="00C019F5">
              <w:rPr>
                <w:rFonts w:eastAsia="Calibri"/>
              </w:rPr>
              <w:t>й</w:t>
            </w:r>
            <w:r w:rsidRPr="00C019F5">
              <w:rPr>
                <w:rFonts w:eastAsia="Calibri"/>
              </w:rPr>
              <w:t>ственного назначения»</w:t>
            </w: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79 654,32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11 852,71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68 772,01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26 802,60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39 926,40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25 736,80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42 449,86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464 994,14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32 312,40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12 597,20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18 765,40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11 967,60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273 432,40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32 312,40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12 597,20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18 765,40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11 967,60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27 932,00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273 432,40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2 084,70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804,10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1 197,80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900,80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16 961,50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2 084,70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804,10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1 197,80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900,80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1 782,90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16 961,50</w:t>
            </w:r>
          </w:p>
        </w:tc>
      </w:tr>
      <w:tr w:rsidR="00C019F5" w:rsidRPr="00C019F5" w:rsidTr="00C2181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26 761,82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3 555,81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34 374,91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13 401,30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19 963,20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12 868,40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12 734,96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174 600,24</w:t>
            </w:r>
          </w:p>
        </w:tc>
      </w:tr>
      <w:tr w:rsidR="00C019F5" w:rsidRPr="00C019F5" w:rsidTr="00C21814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1.4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«Стимулирование увеличения произво</w:t>
            </w:r>
            <w:r w:rsidRPr="00C019F5">
              <w:rPr>
                <w:rFonts w:eastAsia="Calibri"/>
              </w:rPr>
              <w:t>д</w:t>
            </w:r>
            <w:r w:rsidRPr="00C019F5">
              <w:rPr>
                <w:rFonts w:eastAsia="Calibri"/>
              </w:rPr>
              <w:t>ства картофеля и ов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щей»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9 503,80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9 503,80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9 606,00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76 643,60</w:t>
            </w:r>
          </w:p>
        </w:tc>
      </w:tr>
      <w:tr w:rsidR="00C019F5" w:rsidRPr="00C019F5" w:rsidTr="00C2181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71 468,00</w:t>
            </w:r>
          </w:p>
        </w:tc>
      </w:tr>
      <w:tr w:rsidR="00C019F5" w:rsidRPr="00C019F5" w:rsidTr="00C2181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 xml:space="preserve">довольствия </w:t>
            </w:r>
            <w:r w:rsidRPr="00C019F5">
              <w:rPr>
                <w:rFonts w:eastAsia="Calibri"/>
              </w:rPr>
              <w:lastRenderedPageBreak/>
              <w:t>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8 933,50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71 468,00</w:t>
            </w:r>
          </w:p>
        </w:tc>
      </w:tr>
      <w:tr w:rsidR="00C019F5" w:rsidRPr="00C019F5" w:rsidTr="00C2181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5 175,60</w:t>
            </w:r>
          </w:p>
        </w:tc>
      </w:tr>
      <w:tr w:rsidR="00C019F5" w:rsidRPr="00C019F5" w:rsidTr="00C21814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5 175,60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t>1.5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«Стимулирование технической и техн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логической модерн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зации, инвестиционной деятельности в агр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промышленном ко</w:t>
            </w:r>
            <w:r w:rsidRPr="00C019F5">
              <w:rPr>
                <w:rFonts w:eastAsia="Calibri"/>
              </w:rPr>
              <w:t>м</w:t>
            </w:r>
            <w:r w:rsidRPr="00C019F5">
              <w:rPr>
                <w:rFonts w:eastAsia="Calibri"/>
              </w:rPr>
              <w:t>плексе»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1 455 727,97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1 846 860,80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4 665 675,60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2 765 591,80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2 744 863,20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2 739 310,90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672 098,80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19 578 524,27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458 761,40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23 004,40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11 170,60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4 758,50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794 208,10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458 761,40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23 004,40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11 170,60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4 758,50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11 914,00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794 208,10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826 914,20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406 164,90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397 270,10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398 129,90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4 256 832,47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826 914,20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406 164,90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397 270,10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398 129,90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196 573,40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4 256 832,47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 xml:space="preserve">внебюджетные </w:t>
            </w:r>
            <w:r w:rsidRPr="00C019F5">
              <w:rPr>
                <w:rFonts w:eastAsia="Calibri"/>
              </w:rPr>
              <w:lastRenderedPageBreak/>
              <w:t>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901 802,40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918 356,80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3 380 000,00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2 336 422,50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2 336 422,50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2 336 422,50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463 611,40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14 527 483,70</w:t>
            </w:r>
          </w:p>
        </w:tc>
      </w:tr>
      <w:tr w:rsidR="00C019F5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1.6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«Обеспечение о</w:t>
            </w:r>
            <w:r w:rsidRPr="00C019F5">
              <w:rPr>
                <w:rFonts w:eastAsia="Calibri"/>
              </w:rPr>
              <w:t>б</w:t>
            </w:r>
            <w:r w:rsidRPr="00C019F5">
              <w:rPr>
                <w:rFonts w:eastAsia="Calibri"/>
              </w:rPr>
              <w:t>щих условий функц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онирования отраслей агропромышленного комплекса»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2 218,95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574 259,30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586 849,53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182 075,53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253 526,00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266 967,26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211 813,03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211 813,03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211 813,03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211 813,03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211 813,03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2 924 961,72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372 110,30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170 897,00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237 798,40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247 663,90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2 594 098,70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372 110,30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170 897,00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237 798,40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247 663,90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199 032,50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2 594 098,70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214 726,40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11 137,90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15 178,70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18 641,40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329 068,02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214 726,40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11 137,90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15 178,70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18 641,40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12 704,30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329 068,02</w:t>
            </w:r>
          </w:p>
        </w:tc>
      </w:tr>
      <w:tr w:rsidR="00C019F5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местный бю</w:t>
            </w:r>
            <w:r w:rsidRPr="00C019F5">
              <w:rPr>
                <w:rFonts w:eastAsia="Calibri"/>
              </w:rPr>
              <w:t>д</w:t>
            </w:r>
            <w:r w:rsidRPr="00C019F5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12,83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548,90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661,96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76,23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42" w:rsidRPr="00C019F5" w:rsidRDefault="00516142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1 795,00</w:t>
            </w:r>
          </w:p>
        </w:tc>
      </w:tr>
      <w:tr w:rsidR="002D4713" w:rsidRPr="00C019F5" w:rsidTr="00B5520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1.7</w:t>
            </w: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Региональный проект «Развитие экспорта продукции агропр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мышленного компле</w:t>
            </w:r>
            <w:r w:rsidRPr="00C019F5">
              <w:rPr>
                <w:rFonts w:eastAsia="Calibri"/>
              </w:rPr>
              <w:t>к</w:t>
            </w:r>
            <w:r w:rsidRPr="00C019F5">
              <w:rPr>
                <w:rFonts w:eastAsia="Calibri"/>
              </w:rPr>
              <w:t>са в Кировской обл</w:t>
            </w:r>
            <w:r w:rsidRPr="00C019F5">
              <w:rPr>
                <w:rFonts w:eastAsia="Calibri"/>
              </w:rPr>
              <w:t>а</w:t>
            </w:r>
            <w:r w:rsidRPr="00C019F5">
              <w:rPr>
                <w:rFonts w:eastAsia="Calibri"/>
              </w:rPr>
              <w:t>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6 108,80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5 483,00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11 591,80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11 475,86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 xml:space="preserve">довольствия </w:t>
            </w:r>
            <w:r w:rsidRPr="00C019F5">
              <w:rPr>
                <w:rFonts w:eastAsia="Calibri"/>
              </w:rPr>
              <w:lastRenderedPageBreak/>
              <w:t>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11 475,86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115,94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115,94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Подпрограмма «Разв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тие малых форм хозя</w:t>
            </w:r>
            <w:r w:rsidRPr="00C019F5">
              <w:rPr>
                <w:rFonts w:eastAsia="Calibri"/>
              </w:rPr>
              <w:t>й</w:t>
            </w:r>
            <w:r w:rsidRPr="00C019F5">
              <w:rPr>
                <w:rFonts w:eastAsia="Calibri"/>
              </w:rPr>
              <w:t>ствования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95 278,03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151 598,67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146 276,50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125 354,23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160 872,58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64 092,78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88 964,67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88 964,67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88 964,67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88 964,67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88 964,67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1 188 296,14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106 756,29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95 924,40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131 153,40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37 777,40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811 583,72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106 756,29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94 514,40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124 833,40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31 457,40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50 176,05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797 533,72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14 050,00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7 609,81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4 079,20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4 699,40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2 843,50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54 631,32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 xml:space="preserve">министерство </w:t>
            </w:r>
            <w:r w:rsidRPr="00C019F5">
              <w:rPr>
                <w:rFonts w:eastAsia="Calibri"/>
              </w:rPr>
              <w:lastRenderedPageBreak/>
              <w:t>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lastRenderedPageBreak/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7 609,81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3 989,20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4 295,40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2 367,80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3 202,75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53 661,62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экономическ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го развития Кировской области***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475,70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969,70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10 422,17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27 976,89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31 910,40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25 350,63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25 019,78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23 471,88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35 585,87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35 585,87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35 585,87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35 585,87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35 585,87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322 081,10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2.1</w:t>
            </w: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«Развитие кр</w:t>
            </w:r>
            <w:r w:rsidRPr="00C019F5">
              <w:rPr>
                <w:rFonts w:eastAsia="Calibri"/>
              </w:rPr>
              <w:t>е</w:t>
            </w:r>
            <w:r w:rsidRPr="00C019F5">
              <w:rPr>
                <w:rFonts w:eastAsia="Calibri"/>
              </w:rPr>
              <w:t>стьянских (ферме</w:t>
            </w:r>
            <w:r w:rsidRPr="00C019F5">
              <w:rPr>
                <w:rFonts w:eastAsia="Calibri"/>
              </w:rPr>
              <w:t>р</w:t>
            </w:r>
            <w:r w:rsidRPr="00C019F5">
              <w:rPr>
                <w:rFonts w:eastAsia="Calibri"/>
              </w:rPr>
              <w:t>ских) хозяйств»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44 480,83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79 231,34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70 561,60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35 210,00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40 971,11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41 050,78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71 298,00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667 995,66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45 422,29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20 210,00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25 120,00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24 920,00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413 200,82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45 422,29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18 800,00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18 800,00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18 600,00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40 212,05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399 150,82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6 320,00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14 050,00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2 899,31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1 290,00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1 604,00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1 875,70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25 605,62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2 899,31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1 200,00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1 200,00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1 400,00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2 566,75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24 635,92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спорта и т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ризма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475,70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969,70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4 597,17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17 543,86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22 240,00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13 710,00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14 247,11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14 255,08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28 519,20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229 189,22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«Укрепление мат</w:t>
            </w:r>
            <w:r w:rsidRPr="00C019F5">
              <w:rPr>
                <w:rFonts w:eastAsia="Calibri"/>
              </w:rPr>
              <w:t>е</w:t>
            </w:r>
            <w:r w:rsidRPr="00C019F5">
              <w:rPr>
                <w:rFonts w:eastAsia="Calibri"/>
              </w:rPr>
              <w:t>риально-технической базы сельскохозя</w:t>
            </w:r>
            <w:r w:rsidRPr="00C019F5">
              <w:rPr>
                <w:rFonts w:eastAsia="Calibri"/>
              </w:rPr>
              <w:t>й</w:t>
            </w:r>
            <w:r w:rsidRPr="00C019F5">
              <w:rPr>
                <w:rFonts w:eastAsia="Calibri"/>
              </w:rPr>
              <w:t>ственных потребител</w:t>
            </w:r>
            <w:r w:rsidRPr="00C019F5">
              <w:rPr>
                <w:rFonts w:eastAsia="Calibri"/>
              </w:rPr>
              <w:t>ь</w:t>
            </w:r>
            <w:r w:rsidRPr="00C019F5">
              <w:rPr>
                <w:rFonts w:eastAsia="Calibri"/>
              </w:rPr>
              <w:t>ских кооперативов»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10 708,33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26 041,44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13 470,40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22 442,33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22 442,33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23 042,00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17 666,67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206 480,18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12 857,40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121 539,00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12 857,40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9 964,00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121 539,00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967,80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7 641,00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lastRenderedPageBreak/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967,80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7 641,00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3 158,33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8 767,44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2 870,40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8 976,93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8 976,93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9 216,80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7 066,67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77 300,18</w:t>
            </w:r>
          </w:p>
        </w:tc>
      </w:tr>
      <w:tr w:rsidR="002D4713" w:rsidRPr="00C019F5" w:rsidTr="00B5520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2.3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Региональный проект «Создание системы поддержки фермеров и развитие сельской к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операции в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40 088,87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40 088,87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29 930,00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29 930,00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7 492,20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7 492,20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экономическ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го развития Кировской области***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2 666,67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2 666,67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2.4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Региональный проект «Акселерация субъе</w:t>
            </w:r>
            <w:r w:rsidRPr="00C019F5">
              <w:rPr>
                <w:rFonts w:eastAsia="Calibri"/>
              </w:rPr>
              <w:t>к</w:t>
            </w:r>
            <w:r w:rsidRPr="00C019F5">
              <w:rPr>
                <w:rFonts w:eastAsia="Calibri"/>
              </w:rPr>
              <w:t>тов малого и среднего предпринимательства в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46 325,89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62 244,50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67 701,90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97 459,14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273 731,43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51 370,00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63 057,00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93 376,00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246 913,90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51 370,00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63 057,00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93 376,00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246 913,90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4 074,50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1 981,20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2 287,40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13 892,50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4 074,50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1 981,20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2 287,40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13 892,50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1 665,59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6 800,00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2 663,70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1 795,74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12 925,03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Подпрограмма «Ко</w:t>
            </w:r>
            <w:r w:rsidRPr="00C019F5">
              <w:rPr>
                <w:rFonts w:eastAsia="Calibri"/>
              </w:rPr>
              <w:t>м</w:t>
            </w:r>
            <w:r w:rsidRPr="00C019F5">
              <w:rPr>
                <w:rFonts w:eastAsia="Calibri"/>
              </w:rPr>
              <w:t>плексное развитие сельских территорий Кировской области»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634 090,72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420 480,21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560 497,12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483 531,55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439 022,63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404 507,79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406 442,33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406 442,29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406 442,39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406 442,30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406 442,30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4 974 341,63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195 066,49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151 023,70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88 147,30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31 713,10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2 802,30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591 013,63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lastRenderedPageBreak/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lastRenderedPageBreak/>
              <w:t>114 680,19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151 023,70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88 147,30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2 733,10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2 802,30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14 672,20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481 647,33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энергетики и жилищно-коммунальн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го хозяйства Кировской области**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29 571,90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28 980,00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79 794,40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397 172,88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350 686,14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371 663,62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384 520,60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400 338,90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397 948,30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381 930,90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381 930,90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381 930,90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381 930,90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381 930,90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4 211 984,94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9 501,13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692,50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1 580,12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890,60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28,30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13 462,25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энергетики и жилищно-коммунальн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го хозяйства Кировской области**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3 037,20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 xml:space="preserve">министерство </w:t>
            </w:r>
            <w:r w:rsidRPr="00C019F5">
              <w:rPr>
                <w:rFonts w:eastAsia="Calibri"/>
              </w:rPr>
              <w:lastRenderedPageBreak/>
              <w:t>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lastRenderedPageBreak/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383 630,00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400 311,30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397 920,00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4 195 485,49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местный бю</w:t>
            </w:r>
            <w:r w:rsidRPr="00C019F5">
              <w:rPr>
                <w:rFonts w:eastAsia="Calibri"/>
              </w:rPr>
              <w:t>д</w:t>
            </w:r>
            <w:r w:rsidRPr="00C019F5">
              <w:rPr>
                <w:rFonts w:eastAsia="Calibri"/>
              </w:rPr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11 893,28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7 192,20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5 413,57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3 757,19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7 111,73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7 111,69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7 111,79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7 111,70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7 111,70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93 862,63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22 802,37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9 895,53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25 916,52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3 671,45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1 557,06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2 727,50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2 727,50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2 727,50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77 480,43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3.1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«Создание условий для обеспечения д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ступным и комфор</w:t>
            </w:r>
            <w:r w:rsidRPr="00C019F5">
              <w:rPr>
                <w:rFonts w:eastAsia="Calibri"/>
              </w:rPr>
              <w:t>т</w:t>
            </w:r>
            <w:r w:rsidRPr="00C019F5">
              <w:rPr>
                <w:rFonts w:eastAsia="Calibri"/>
              </w:rPr>
              <w:t>ным жильем сельского населения»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22 114,48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7 970,73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8 310,40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3 796,40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6 082,40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72 604,01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6 415,50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3 758,40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46 750,70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6 415,50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3 758,40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4 209,80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46 750,70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64,90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943,98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64,90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943,98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10 454,50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3 474,83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>
              <w:rPr>
                <w:iCs/>
                <w:spacing w:val="-12"/>
                <w:sz w:val="19"/>
                <w:szCs w:val="19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1 830,00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24 909,33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3.2</w:t>
            </w: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lastRenderedPageBreak/>
              <w:t>тие «Развитие кадр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вого потенциала на сельских территориях»</w:t>
            </w: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1 082,67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5 566,00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6 413,66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2 848,80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2 760,70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2 830,60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3 153,00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37 267,43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3 002,90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2 820,20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2 733,10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30 672,60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3 002,90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2 820,20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2 733,10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2 802,30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2 809,30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30 672,60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323,60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 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30,50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27,60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323,60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757,87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556,60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3 380,26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315,30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6 271,23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3.3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«Создание и разв</w:t>
            </w:r>
            <w:r w:rsidRPr="00C019F5">
              <w:rPr>
                <w:rFonts w:eastAsia="Calibri"/>
              </w:rPr>
              <w:t>и</w:t>
            </w:r>
            <w:r w:rsidRPr="00C019F5">
              <w:rPr>
                <w:rFonts w:eastAsia="Calibri"/>
              </w:rPr>
              <w:t>тие инфраструктуры на сельских территориях»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610 893,57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406 943,48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 xml:space="preserve">545 773,06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476 886,35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436 261,93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401 677,19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397 206,93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397 206,89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397 206,99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397 206,90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397 206,90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4 864 470,19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федеральный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183 681,19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141 605,30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81 568,70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28 980,00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513 590,33</w:t>
            </w:r>
          </w:p>
        </w:tc>
      </w:tr>
      <w:tr w:rsidR="002D4713" w:rsidRPr="00C019F5" w:rsidTr="00C019F5">
        <w:trPr>
          <w:trHeight w:val="1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сельского х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зяйства и пр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103 294,89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141 605,30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81 568,70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7 653,10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404 224,03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энергетики и жилищно-коммунальн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го хозяйства Кировской области**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29 571,90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28 980,00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79 794,40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350 590,94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371 568,22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384 454,00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400 311,30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397 920,00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381 859,90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381 859,90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381 859,90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381 859,90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381 859,90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4 210 717,36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сельского х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зяйства и пр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8 901,65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597,30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1 484,72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824,00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77,40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12 194,67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энергетики и жилищно-коммунальн</w:t>
            </w:r>
            <w:r w:rsidRPr="00C019F5">
              <w:rPr>
                <w:rFonts w:eastAsia="Calibri"/>
                <w:iCs/>
              </w:rPr>
              <w:t>о</w:t>
            </w:r>
            <w:r w:rsidRPr="00C019F5">
              <w:rPr>
                <w:rFonts w:eastAsia="Calibri"/>
                <w:iCs/>
              </w:rPr>
              <w:t>го хозяйства Кировской области**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3 037,20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министерство транспорта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370 083,50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383 630,00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400 311,30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397 920,00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381 782,50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4 195 485,49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местный бю</w:t>
            </w:r>
            <w:r w:rsidRPr="00C019F5">
              <w:rPr>
                <w:rFonts w:eastAsia="Calibri"/>
                <w:iCs/>
              </w:rPr>
              <w:t>д</w:t>
            </w:r>
            <w:r w:rsidRPr="00C019F5">
              <w:rPr>
                <w:rFonts w:eastAsia="Calibri"/>
                <w:iCs/>
              </w:rPr>
              <w:lastRenderedPageBreak/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lastRenderedPageBreak/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 xml:space="preserve">11 893,28  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7 192,20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5 413,57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3 757,19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7 111,73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7 111,69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7 111,79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7 111,70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7 111,70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93 862,63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</w:rPr>
            </w:pPr>
            <w:r w:rsidRPr="00C019F5">
              <w:rPr>
                <w:rFonts w:eastAsia="Calibri"/>
                <w:iCs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11 590,00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5 864,10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20 706,26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3 671,45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1 557,06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582,20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46 299,87</w:t>
            </w:r>
          </w:p>
        </w:tc>
      </w:tr>
      <w:tr w:rsidR="002D4713" w:rsidRPr="00C019F5" w:rsidTr="00B5520D">
        <w:trPr>
          <w:trHeight w:val="3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«Налоговые расх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pacing w:val="-4"/>
              </w:rPr>
            </w:pPr>
            <w:r w:rsidRPr="00C019F5">
              <w:rPr>
                <w:rFonts w:eastAsia="Calibri"/>
                <w:spacing w:val="-4"/>
              </w:rPr>
              <w:t>справочно: налоговый ра</w:t>
            </w:r>
            <w:r w:rsidRPr="00C019F5">
              <w:rPr>
                <w:rFonts w:eastAsia="Calibri"/>
                <w:spacing w:val="-4"/>
              </w:rPr>
              <w:t>с</w:t>
            </w:r>
            <w:r w:rsidRPr="00C019F5">
              <w:rPr>
                <w:rFonts w:eastAsia="Calibri"/>
                <w:spacing w:val="-4"/>
              </w:rPr>
              <w:t>ход – консол</w:t>
            </w:r>
            <w:r w:rsidRPr="00C019F5">
              <w:rPr>
                <w:rFonts w:eastAsia="Calibri"/>
                <w:spacing w:val="-4"/>
              </w:rPr>
              <w:t>и</w:t>
            </w:r>
            <w:r w:rsidRPr="00C019F5">
              <w:rPr>
                <w:rFonts w:eastAsia="Calibri"/>
                <w:spacing w:val="-4"/>
              </w:rPr>
              <w:t>дированный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378 037,00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297 700,00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675 737,00</w:t>
            </w:r>
          </w:p>
        </w:tc>
      </w:tr>
      <w:tr w:rsidR="002D4713" w:rsidRPr="00C019F5" w:rsidTr="00C019F5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</w:rPr>
            </w:pPr>
            <w:r w:rsidRPr="00C019F5">
              <w:rPr>
                <w:rFonts w:eastAsia="Calibri"/>
              </w:rPr>
              <w:t>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Отдельное меропри</w:t>
            </w:r>
            <w:r w:rsidRPr="00C019F5">
              <w:rPr>
                <w:rFonts w:eastAsia="Calibri"/>
              </w:rPr>
              <w:t>я</w:t>
            </w:r>
            <w:r w:rsidRPr="00C019F5">
              <w:rPr>
                <w:rFonts w:eastAsia="Calibri"/>
              </w:rPr>
              <w:t>тие «Управление ре</w:t>
            </w:r>
            <w:r w:rsidRPr="00C019F5">
              <w:rPr>
                <w:rFonts w:eastAsia="Calibri"/>
              </w:rPr>
              <w:t>а</w:t>
            </w:r>
            <w:r w:rsidRPr="00C019F5">
              <w:rPr>
                <w:rFonts w:eastAsia="Calibri"/>
              </w:rPr>
              <w:t>лизацией Госуда</w:t>
            </w:r>
            <w:r w:rsidRPr="00C019F5">
              <w:rPr>
                <w:rFonts w:eastAsia="Calibri"/>
              </w:rPr>
              <w:t>р</w:t>
            </w:r>
            <w:r w:rsidRPr="00C019F5">
              <w:rPr>
                <w:rFonts w:eastAsia="Calibri"/>
              </w:rPr>
              <w:t>ственной программы»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148 030,81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140 811,70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155 589,70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153 812,80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148 979,40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149 026,70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1 653 217,61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148 030,81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140 811,70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155 589,70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153 812,80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148 979,40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149 026,70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151 393,30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1 653 217,61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министерство сельского х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зяйства и пр</w:t>
            </w:r>
            <w:r w:rsidRPr="00C019F5">
              <w:rPr>
                <w:rFonts w:eastAsia="Calibri"/>
              </w:rPr>
              <w:t>о</w:t>
            </w:r>
            <w:r w:rsidRPr="00C019F5">
              <w:rPr>
                <w:rFonts w:eastAsia="Calibri"/>
              </w:rPr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101 339,41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87 887,70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97 914,30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87 898,90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87 898,90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87 898,90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95 138,40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1 026 530,11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</w:rPr>
            </w:pPr>
            <w:r w:rsidRPr="00C019F5">
              <w:rPr>
                <w:rFonts w:eastAsia="Calibri"/>
              </w:rPr>
              <w:t>государстве</w:t>
            </w:r>
            <w:r w:rsidRPr="00C019F5">
              <w:rPr>
                <w:rFonts w:eastAsia="Calibri"/>
              </w:rPr>
              <w:t>н</w:t>
            </w:r>
            <w:r w:rsidRPr="00C019F5">
              <w:rPr>
                <w:rFonts w:eastAsia="Calibri"/>
              </w:rPr>
              <w:t>ная инспекция по надзору за техническим состоянием самоходных машин и др</w:t>
            </w:r>
            <w:r w:rsidRPr="00C019F5">
              <w:rPr>
                <w:rFonts w:eastAsia="Calibri"/>
              </w:rPr>
              <w:t>у</w:t>
            </w:r>
            <w:r w:rsidRPr="00C019F5">
              <w:rPr>
                <w:rFonts w:eastAsia="Calibri"/>
              </w:rPr>
              <w:t>гих видов те</w:t>
            </w:r>
            <w:r w:rsidRPr="00C019F5">
              <w:rPr>
                <w:rFonts w:eastAsia="Calibri"/>
              </w:rPr>
              <w:t>х</w:t>
            </w:r>
            <w:r w:rsidRPr="00C019F5">
              <w:rPr>
                <w:rFonts w:eastAsia="Calibri"/>
              </w:rPr>
              <w:t>ники Киро</w:t>
            </w:r>
            <w:r w:rsidRPr="00C019F5">
              <w:rPr>
                <w:rFonts w:eastAsia="Calibri"/>
              </w:rPr>
              <w:t>в</w:t>
            </w:r>
            <w:r w:rsidRPr="00C019F5">
              <w:rPr>
                <w:rFonts w:eastAsia="Calibri"/>
              </w:rPr>
              <w:t>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57 675,40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65 913,90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61 080,50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61 127,80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bCs/>
                <w:spacing w:val="-12"/>
                <w:sz w:val="19"/>
                <w:szCs w:val="19"/>
              </w:rPr>
            </w:pPr>
            <w:r w:rsidRPr="00C019F5">
              <w:rPr>
                <w:bCs/>
                <w:spacing w:val="-12"/>
                <w:sz w:val="19"/>
                <w:szCs w:val="19"/>
              </w:rPr>
              <w:t>56 254,90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626 687,50</w:t>
            </w:r>
          </w:p>
        </w:tc>
      </w:tr>
      <w:tr w:rsidR="002D4713" w:rsidRPr="00C019F5" w:rsidTr="00C019F5">
        <w:trPr>
          <w:trHeight w:val="3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</w:pPr>
            <w:r w:rsidRPr="00C019F5">
              <w:t>6</w:t>
            </w:r>
          </w:p>
          <w:p w:rsidR="002D4713" w:rsidRPr="00C019F5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</w:pPr>
          </w:p>
          <w:p w:rsidR="002D4713" w:rsidRPr="00C019F5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37045F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rPr>
                <w:spacing w:val="-2"/>
              </w:rPr>
            </w:pPr>
            <w:r w:rsidRPr="0037045F">
              <w:rPr>
                <w:spacing w:val="-2"/>
              </w:rPr>
              <w:t>Отдельное меропри</w:t>
            </w:r>
            <w:r w:rsidRPr="0037045F">
              <w:rPr>
                <w:spacing w:val="-2"/>
              </w:rPr>
              <w:t>я</w:t>
            </w:r>
            <w:r w:rsidRPr="0037045F">
              <w:rPr>
                <w:spacing w:val="-2"/>
              </w:rPr>
              <w:t>тие «Борьба с распр</w:t>
            </w:r>
            <w:r w:rsidRPr="0037045F">
              <w:rPr>
                <w:spacing w:val="-2"/>
              </w:rPr>
              <w:t>о</w:t>
            </w:r>
            <w:r w:rsidRPr="0037045F">
              <w:rPr>
                <w:spacing w:val="-2"/>
              </w:rPr>
              <w:t>странением борщевика Сосновского»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</w:pPr>
            <w:r w:rsidRPr="00C019F5"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32 323,23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32 323,23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32 323,23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98 714,40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98 714,40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98 714,40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98 714,40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98 714,40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590 541,69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tabs>
                <w:tab w:val="left" w:pos="8080"/>
                <w:tab w:val="right" w:pos="9639"/>
              </w:tabs>
              <w:spacing w:line="200" w:lineRule="exact"/>
              <w:jc w:val="both"/>
              <w:rPr>
                <w:spacing w:val="-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autoSpaceDE w:val="0"/>
              <w:autoSpaceDN w:val="0"/>
              <w:adjustRightInd w:val="0"/>
              <w:spacing w:line="200" w:lineRule="exact"/>
            </w:pPr>
            <w:r w:rsidRPr="00C019F5">
              <w:t>областной бюджет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37045F">
            <w:pPr>
              <w:spacing w:line="20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576 000,00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</w:pPr>
            <w:r w:rsidRPr="00C019F5"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2D4713" w:rsidRPr="00C019F5" w:rsidTr="00C019F5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</w:pPr>
            <w:r w:rsidRPr="00C019F5">
              <w:t>министерство сельского х</w:t>
            </w:r>
            <w:r w:rsidRPr="00C019F5">
              <w:t>о</w:t>
            </w:r>
            <w:r w:rsidRPr="00C019F5">
              <w:t>зяйства и пр</w:t>
            </w:r>
            <w:r w:rsidRPr="00C019F5">
              <w:t>о</w:t>
            </w:r>
            <w:r w:rsidRPr="00C019F5">
              <w:t>довольствия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32 000,00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96 000,00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576 000,00</w:t>
            </w:r>
          </w:p>
        </w:tc>
      </w:tr>
      <w:tr w:rsidR="002D4713" w:rsidRPr="00C019F5" w:rsidTr="00C019F5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autoSpaceDE w:val="0"/>
              <w:autoSpaceDN w:val="0"/>
              <w:adjustRightInd w:val="0"/>
              <w:spacing w:line="210" w:lineRule="exact"/>
            </w:pPr>
            <w:r w:rsidRPr="00C019F5">
              <w:t>министерство информацио</w:t>
            </w:r>
            <w:r w:rsidRPr="00C019F5">
              <w:t>н</w:t>
            </w:r>
            <w:r w:rsidRPr="00C019F5">
              <w:t>ных технол</w:t>
            </w:r>
            <w:r w:rsidRPr="00C019F5">
              <w:t>о</w:t>
            </w:r>
            <w:r w:rsidRPr="00C019F5">
              <w:t>гий и связи Кировской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х</w:t>
            </w:r>
          </w:p>
        </w:tc>
      </w:tr>
      <w:tr w:rsidR="002D4713" w:rsidRPr="00C019F5" w:rsidTr="00B5520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tabs>
                <w:tab w:val="left" w:pos="8080"/>
                <w:tab w:val="right" w:pos="9639"/>
              </w:tabs>
              <w:spacing w:line="210" w:lineRule="exact"/>
              <w:jc w:val="both"/>
            </w:pPr>
            <w:r w:rsidRPr="00C019F5">
              <w:t>местный бю</w:t>
            </w:r>
            <w:r w:rsidRPr="00C019F5">
              <w:t>д</w:t>
            </w:r>
            <w:r w:rsidRPr="00C019F5">
              <w:t>жет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-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323,23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323,23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323,23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iCs/>
                <w:spacing w:val="-12"/>
                <w:sz w:val="19"/>
                <w:szCs w:val="19"/>
              </w:rPr>
            </w:pPr>
            <w:r w:rsidRPr="00C019F5">
              <w:rPr>
                <w:iCs/>
                <w:spacing w:val="-12"/>
                <w:sz w:val="19"/>
                <w:szCs w:val="19"/>
              </w:rPr>
              <w:t>2 714,40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13" w:rsidRPr="00C019F5" w:rsidRDefault="002D4713" w:rsidP="00C21814">
            <w:pPr>
              <w:spacing w:line="210" w:lineRule="exact"/>
              <w:ind w:left="-57" w:right="-57"/>
              <w:jc w:val="center"/>
              <w:rPr>
                <w:spacing w:val="-12"/>
                <w:sz w:val="19"/>
                <w:szCs w:val="19"/>
              </w:rPr>
            </w:pPr>
            <w:r w:rsidRPr="00C019F5">
              <w:rPr>
                <w:spacing w:val="-12"/>
                <w:sz w:val="19"/>
                <w:szCs w:val="19"/>
              </w:rPr>
              <w:t>14 541,69</w:t>
            </w:r>
          </w:p>
        </w:tc>
      </w:tr>
    </w:tbl>
    <w:p w:rsidR="00DF050C" w:rsidRPr="00AB6622" w:rsidRDefault="00DF050C" w:rsidP="00DF050C">
      <w:pPr>
        <w:tabs>
          <w:tab w:val="center" w:pos="7447"/>
        </w:tabs>
        <w:autoSpaceDE w:val="0"/>
        <w:autoSpaceDN w:val="0"/>
        <w:adjustRightInd w:val="0"/>
        <w:spacing w:before="120"/>
        <w:ind w:right="-699"/>
        <w:jc w:val="both"/>
        <w:rPr>
          <w:rFonts w:eastAsia="Calibri"/>
          <w:bCs/>
          <w:sz w:val="24"/>
          <w:szCs w:val="24"/>
        </w:rPr>
      </w:pPr>
      <w:r w:rsidRPr="00AB6622">
        <w:rPr>
          <w:rFonts w:eastAsia="Calibri"/>
          <w:bCs/>
          <w:sz w:val="24"/>
          <w:szCs w:val="24"/>
        </w:rPr>
        <w:t xml:space="preserve">x – реализация отдельных мероприятий осуществляется в рамках расходов на текущую деятельность органов исполнительной власти Кировской </w:t>
      </w:r>
      <w:r w:rsidRPr="00AB6622">
        <w:rPr>
          <w:sz w:val="28"/>
          <w:szCs w:val="28"/>
        </w:rPr>
        <w:br/>
      </w:r>
      <w:r w:rsidRPr="00AB6622">
        <w:rPr>
          <w:rFonts w:eastAsia="Calibri"/>
          <w:bCs/>
          <w:sz w:val="24"/>
          <w:szCs w:val="24"/>
        </w:rPr>
        <w:t>области.</w:t>
      </w:r>
    </w:p>
    <w:p w:rsidR="005B13DC" w:rsidRDefault="005B13DC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* </w:t>
      </w:r>
      <w:r w:rsidR="0053523B" w:rsidRPr="0053523B">
        <w:rPr>
          <w:rFonts w:eastAsia="Calibri"/>
          <w:bCs/>
          <w:sz w:val="24"/>
          <w:szCs w:val="24"/>
        </w:rPr>
        <w:t xml:space="preserve">Объемы ресурсного обеспечения на 2022 год приведены в соответствие с объемами бюджетных ассигнований, утвержденными сводной бюджетной росписью областного бюджета </w:t>
      </w:r>
      <w:r>
        <w:rPr>
          <w:rFonts w:eastAsia="Calibri"/>
          <w:bCs/>
          <w:sz w:val="24"/>
          <w:szCs w:val="24"/>
        </w:rPr>
        <w:t xml:space="preserve">по состоянию на </w:t>
      </w:r>
      <w:r w:rsidR="002D4713">
        <w:rPr>
          <w:rFonts w:eastAsia="Calibri"/>
          <w:bCs/>
          <w:sz w:val="24"/>
          <w:szCs w:val="24"/>
        </w:rPr>
        <w:t>31</w:t>
      </w:r>
      <w:r>
        <w:rPr>
          <w:rFonts w:eastAsia="Calibri"/>
          <w:bCs/>
          <w:sz w:val="24"/>
          <w:szCs w:val="24"/>
        </w:rPr>
        <w:t>.12.2022.</w:t>
      </w:r>
    </w:p>
    <w:p w:rsidR="005B13DC" w:rsidRPr="00AB6622" w:rsidRDefault="005B13DC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** </w:t>
      </w:r>
      <w:r w:rsidRPr="00AB6622">
        <w:rPr>
          <w:rFonts w:eastAsia="Calibri"/>
          <w:bCs/>
          <w:sz w:val="24"/>
          <w:szCs w:val="24"/>
        </w:rPr>
        <w:t>Министерство строительства Кировской области с 12.05.2021 переименовано в министерство строительства, энергетики и жилищно-коммунальн</w:t>
      </w:r>
      <w:r w:rsidR="005439C7">
        <w:rPr>
          <w:rFonts w:eastAsia="Calibri"/>
          <w:bCs/>
          <w:sz w:val="24"/>
          <w:szCs w:val="24"/>
        </w:rPr>
        <w:t xml:space="preserve">ого хозяйства Кировской области, с 16.01.2023 – в </w:t>
      </w:r>
      <w:r w:rsidR="005439C7" w:rsidRPr="005439C7">
        <w:rPr>
          <w:rFonts w:eastAsia="Calibri"/>
          <w:bCs/>
          <w:sz w:val="24"/>
          <w:szCs w:val="24"/>
        </w:rPr>
        <w:t>министерство энергетики и жилищно-коммунального хозяйства Кировской области</w:t>
      </w:r>
      <w:r w:rsidR="005439C7">
        <w:rPr>
          <w:rFonts w:eastAsia="Calibri"/>
          <w:bCs/>
          <w:sz w:val="24"/>
          <w:szCs w:val="24"/>
        </w:rPr>
        <w:t>.</w:t>
      </w:r>
    </w:p>
    <w:p w:rsidR="00DF050C" w:rsidRPr="00AB6622" w:rsidRDefault="00914CF3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914CF3">
        <w:rPr>
          <w:rFonts w:eastAsia="Calibri"/>
          <w:bCs/>
          <w:sz w:val="24"/>
          <w:szCs w:val="24"/>
        </w:rPr>
        <w:t>**</w:t>
      </w:r>
      <w:r w:rsidR="005B13DC">
        <w:rPr>
          <w:rFonts w:eastAsia="Calibri"/>
          <w:bCs/>
          <w:sz w:val="24"/>
          <w:szCs w:val="24"/>
        </w:rPr>
        <w:t xml:space="preserve">* </w:t>
      </w:r>
      <w:r w:rsidR="005B13DC" w:rsidRPr="00AB6622">
        <w:rPr>
          <w:rFonts w:eastAsia="Calibri"/>
          <w:bCs/>
          <w:sz w:val="24"/>
          <w:szCs w:val="24"/>
        </w:rPr>
        <w:t xml:space="preserve">Министерство экономического развития и поддержки предпринимательства Кировской области с 15.02.2021 переименовано в министерство </w:t>
      </w:r>
      <w:r w:rsidR="005B13DC" w:rsidRPr="00AB6622">
        <w:rPr>
          <w:sz w:val="28"/>
          <w:szCs w:val="28"/>
        </w:rPr>
        <w:br/>
      </w:r>
      <w:r w:rsidR="005B13DC" w:rsidRPr="00AB6622">
        <w:rPr>
          <w:rFonts w:eastAsia="Calibri"/>
          <w:bCs/>
          <w:sz w:val="24"/>
          <w:szCs w:val="24"/>
        </w:rPr>
        <w:t>экономического развития Кировской области.</w:t>
      </w:r>
    </w:p>
    <w:p w:rsidR="00011C01" w:rsidRPr="00AB6622" w:rsidRDefault="006D1BF5" w:rsidP="006D1BF5">
      <w:pPr>
        <w:tabs>
          <w:tab w:val="center" w:pos="7447"/>
        </w:tabs>
        <w:autoSpaceDE w:val="0"/>
        <w:autoSpaceDN w:val="0"/>
        <w:adjustRightInd w:val="0"/>
        <w:spacing w:before="720"/>
        <w:ind w:right="-697"/>
        <w:jc w:val="center"/>
        <w:rPr>
          <w:rFonts w:eastAsia="Calibri"/>
          <w:bCs/>
          <w:lang w:val="en-US"/>
        </w:rPr>
      </w:pPr>
      <w:r>
        <w:rPr>
          <w:rFonts w:eastAsia="Calibri"/>
          <w:bCs/>
        </w:rPr>
        <w:t>___</w:t>
      </w:r>
      <w:r w:rsidR="002E1473" w:rsidRPr="00AB6622">
        <w:rPr>
          <w:rFonts w:eastAsia="Calibri"/>
          <w:bCs/>
        </w:rPr>
        <w:t>________</w:t>
      </w:r>
      <w:r w:rsidR="004A3C08">
        <w:rPr>
          <w:rFonts w:eastAsia="Calibri"/>
          <w:bCs/>
        </w:rPr>
        <w:t>____</w:t>
      </w:r>
    </w:p>
    <w:sectPr w:rsidR="00011C01" w:rsidRPr="00AB6622" w:rsidSect="00A6593D">
      <w:type w:val="continuous"/>
      <w:pgSz w:w="16839" w:h="11907" w:orient="landscape" w:code="9"/>
      <w:pgMar w:top="1701" w:right="1077" w:bottom="1134" w:left="85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69" w:rsidRDefault="00485169" w:rsidP="00565ECC">
      <w:r>
        <w:separator/>
      </w:r>
    </w:p>
  </w:endnote>
  <w:endnote w:type="continuationSeparator" w:id="0">
    <w:p w:rsidR="00485169" w:rsidRDefault="00485169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7"/>
      <w:jc w:val="center"/>
    </w:pPr>
  </w:p>
  <w:p w:rsidR="007C66D6" w:rsidRDefault="007C66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69" w:rsidRDefault="00485169" w:rsidP="00565ECC">
      <w:r>
        <w:separator/>
      </w:r>
    </w:p>
  </w:footnote>
  <w:footnote w:type="continuationSeparator" w:id="0">
    <w:p w:rsidR="00485169" w:rsidRDefault="00485169" w:rsidP="005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D10">
      <w:rPr>
        <w:noProof/>
      </w:rPr>
      <w:t>32</w:t>
    </w:r>
    <w:r>
      <w:rPr>
        <w:noProof/>
      </w:rPr>
      <w:fldChar w:fldCharType="end"/>
    </w:r>
  </w:p>
  <w:p w:rsidR="007C66D6" w:rsidRPr="00293B49" w:rsidRDefault="007C6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4508"/>
      <w:docPartObj>
        <w:docPartGallery w:val="Page Numbers (Top of Page)"/>
        <w:docPartUnique/>
      </w:docPartObj>
    </w:sdtPr>
    <w:sdtEndPr/>
    <w:sdtContent>
      <w:p w:rsidR="007C66D6" w:rsidRDefault="007C66D6">
        <w:pPr>
          <w:pStyle w:val="a3"/>
          <w:jc w:val="center"/>
        </w:pPr>
      </w:p>
      <w:p w:rsidR="007C66D6" w:rsidRDefault="007C66D6">
        <w:pPr>
          <w:pStyle w:val="a3"/>
          <w:jc w:val="center"/>
        </w:pPr>
      </w:p>
      <w:p w:rsidR="007C66D6" w:rsidRDefault="007C66D6">
        <w:pPr>
          <w:pStyle w:val="a3"/>
          <w:jc w:val="center"/>
        </w:pPr>
      </w:p>
      <w:p w:rsidR="007C66D6" w:rsidRDefault="00485169">
        <w:pPr>
          <w:pStyle w:val="a3"/>
          <w:jc w:val="center"/>
        </w:pPr>
      </w:p>
    </w:sdtContent>
  </w:sdt>
  <w:p w:rsidR="007C66D6" w:rsidRPr="00B31C9B" w:rsidRDefault="007C66D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200099"/>
      <w:docPartObj>
        <w:docPartGallery w:val="Page Numbers (Top of Page)"/>
        <w:docPartUnique/>
      </w:docPartObj>
    </w:sdtPr>
    <w:sdtEndPr/>
    <w:sdtContent>
      <w:p w:rsidR="007C66D6" w:rsidRDefault="007C66D6">
        <w:pPr>
          <w:pStyle w:val="a3"/>
          <w:jc w:val="center"/>
        </w:pPr>
      </w:p>
      <w:p w:rsidR="007C66D6" w:rsidRDefault="007C66D6">
        <w:pPr>
          <w:pStyle w:val="a3"/>
          <w:jc w:val="center"/>
        </w:pPr>
      </w:p>
      <w:p w:rsidR="007C66D6" w:rsidRDefault="007C66D6">
        <w:pPr>
          <w:pStyle w:val="a3"/>
          <w:jc w:val="center"/>
        </w:pPr>
      </w:p>
      <w:p w:rsidR="007C66D6" w:rsidRDefault="007C66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10">
          <w:rPr>
            <w:noProof/>
          </w:rPr>
          <w:t>19</w:t>
        </w:r>
        <w:r>
          <w:fldChar w:fldCharType="end"/>
        </w:r>
      </w:p>
    </w:sdtContent>
  </w:sdt>
  <w:p w:rsidR="007C66D6" w:rsidRPr="00B31C9B" w:rsidRDefault="007C66D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D10">
      <w:rPr>
        <w:noProof/>
      </w:rPr>
      <w:t>52</w:t>
    </w:r>
    <w:r>
      <w:rPr>
        <w:noProof/>
      </w:rPr>
      <w:fldChar w:fldCharType="end"/>
    </w:r>
  </w:p>
  <w:p w:rsidR="007C66D6" w:rsidRDefault="007C66D6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D10">
      <w:rPr>
        <w:noProof/>
      </w:rPr>
      <w:t>98</w:t>
    </w:r>
    <w:r>
      <w:rPr>
        <w:noProof/>
      </w:rPr>
      <w:fldChar w:fldCharType="end"/>
    </w:r>
  </w:p>
  <w:p w:rsidR="007C66D6" w:rsidRDefault="007C66D6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7C66D6" w:rsidRPr="002827D5" w:rsidRDefault="007C66D6">
    <w:pPr>
      <w:pStyle w:val="a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jc w:val="center"/>
    </w:pPr>
  </w:p>
  <w:p w:rsidR="007C66D6" w:rsidRDefault="007C66D6">
    <w:pPr>
      <w:jc w:val="center"/>
    </w:pPr>
  </w:p>
  <w:p w:rsidR="007C66D6" w:rsidRDefault="007C66D6">
    <w:pPr>
      <w:jc w:val="center"/>
    </w:pPr>
  </w:p>
  <w:p w:rsidR="007C66D6" w:rsidRDefault="007C66D6">
    <w:pPr>
      <w:jc w:val="center"/>
    </w:pPr>
  </w:p>
  <w:p w:rsidR="007C66D6" w:rsidRDefault="007C66D6" w:rsidP="0086337F">
    <w:pPr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2D10">
      <w:rPr>
        <w:noProof/>
      </w:rPr>
      <w:t>100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</w:p>
  <w:p w:rsidR="007C66D6" w:rsidRDefault="007C6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2D10">
      <w:rPr>
        <w:noProof/>
      </w:rPr>
      <w:t>103</w:t>
    </w:r>
    <w:r>
      <w:rPr>
        <w:noProof/>
      </w:rPr>
      <w:fldChar w:fldCharType="end"/>
    </w:r>
  </w:p>
  <w:p w:rsidR="007C66D6" w:rsidRPr="00676919" w:rsidRDefault="007C66D6" w:rsidP="00B64C7A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D6" w:rsidRDefault="007C66D6">
    <w:pPr>
      <w:pStyle w:val="a3"/>
      <w:jc w:val="center"/>
    </w:pPr>
  </w:p>
  <w:p w:rsidR="007C66D6" w:rsidRPr="000F5207" w:rsidRDefault="007C66D6" w:rsidP="00B64C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881AEE"/>
    <w:multiLevelType w:val="hybridMultilevel"/>
    <w:tmpl w:val="214A63D8"/>
    <w:lvl w:ilvl="0" w:tplc="BB6227F4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20475FE"/>
    <w:multiLevelType w:val="hybridMultilevel"/>
    <w:tmpl w:val="42AAE0C8"/>
    <w:lvl w:ilvl="0" w:tplc="6FEE7300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067C636C"/>
    <w:multiLevelType w:val="multilevel"/>
    <w:tmpl w:val="79C61F6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A062DA"/>
    <w:multiLevelType w:val="multilevel"/>
    <w:tmpl w:val="028AD34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A9A5524"/>
    <w:multiLevelType w:val="hybridMultilevel"/>
    <w:tmpl w:val="CBECB7FC"/>
    <w:lvl w:ilvl="0" w:tplc="BB0C4C5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420F99"/>
    <w:multiLevelType w:val="multilevel"/>
    <w:tmpl w:val="3EC8F840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2557C75"/>
    <w:multiLevelType w:val="hybridMultilevel"/>
    <w:tmpl w:val="0E10F83E"/>
    <w:lvl w:ilvl="0" w:tplc="F3A8014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6ED441E"/>
    <w:multiLevelType w:val="hybridMultilevel"/>
    <w:tmpl w:val="5E66D3D4"/>
    <w:lvl w:ilvl="0" w:tplc="B9A6B67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8C6251C"/>
    <w:multiLevelType w:val="hybridMultilevel"/>
    <w:tmpl w:val="E90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A5D2A"/>
    <w:multiLevelType w:val="multilevel"/>
    <w:tmpl w:val="9EF801C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9F744D7"/>
    <w:multiLevelType w:val="multilevel"/>
    <w:tmpl w:val="4876259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B036879"/>
    <w:multiLevelType w:val="multilevel"/>
    <w:tmpl w:val="7C901D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24863C4"/>
    <w:multiLevelType w:val="hybridMultilevel"/>
    <w:tmpl w:val="2A22D8A6"/>
    <w:lvl w:ilvl="0" w:tplc="16029694">
      <w:start w:val="26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>
    <w:nsid w:val="22E44976"/>
    <w:multiLevelType w:val="hybridMultilevel"/>
    <w:tmpl w:val="F750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D68A2"/>
    <w:multiLevelType w:val="hybridMultilevel"/>
    <w:tmpl w:val="735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2CD63C0E"/>
    <w:multiLevelType w:val="hybridMultilevel"/>
    <w:tmpl w:val="6D02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AC4679"/>
    <w:multiLevelType w:val="multilevel"/>
    <w:tmpl w:val="53F06D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9">
    <w:nsid w:val="30B832FA"/>
    <w:multiLevelType w:val="hybridMultilevel"/>
    <w:tmpl w:val="79728E64"/>
    <w:lvl w:ilvl="0" w:tplc="8E8E7A7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312C1442"/>
    <w:multiLevelType w:val="multilevel"/>
    <w:tmpl w:val="4CF6F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25649C0"/>
    <w:multiLevelType w:val="hybridMultilevel"/>
    <w:tmpl w:val="1650399C"/>
    <w:lvl w:ilvl="0" w:tplc="3D8C74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3197D59"/>
    <w:multiLevelType w:val="multilevel"/>
    <w:tmpl w:val="51D61866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5321010"/>
    <w:multiLevelType w:val="hybridMultilevel"/>
    <w:tmpl w:val="51885012"/>
    <w:lvl w:ilvl="0" w:tplc="CA383B40">
      <w:start w:val="16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35C920EB"/>
    <w:multiLevelType w:val="hybridMultilevel"/>
    <w:tmpl w:val="F42A70BC"/>
    <w:lvl w:ilvl="0" w:tplc="66AC62D4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F7120"/>
    <w:multiLevelType w:val="hybridMultilevel"/>
    <w:tmpl w:val="6BAADC44"/>
    <w:lvl w:ilvl="0" w:tplc="156AD72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378B7DB9"/>
    <w:multiLevelType w:val="hybridMultilevel"/>
    <w:tmpl w:val="B21C6554"/>
    <w:lvl w:ilvl="0" w:tplc="C6403C54">
      <w:start w:val="4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F121E"/>
    <w:multiLevelType w:val="hybridMultilevel"/>
    <w:tmpl w:val="6AC2F612"/>
    <w:lvl w:ilvl="0" w:tplc="705873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985CDC"/>
    <w:multiLevelType w:val="multilevel"/>
    <w:tmpl w:val="53EE4C0E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402874C9"/>
    <w:multiLevelType w:val="hybridMultilevel"/>
    <w:tmpl w:val="D5664612"/>
    <w:lvl w:ilvl="0" w:tplc="5D805C9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4C202AB2"/>
    <w:multiLevelType w:val="multilevel"/>
    <w:tmpl w:val="6BD68124"/>
    <w:lvl w:ilvl="0">
      <w:start w:val="11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4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1008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>
    <w:nsid w:val="4F2B6149"/>
    <w:multiLevelType w:val="multilevel"/>
    <w:tmpl w:val="3640B4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355" w:hanging="108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3281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</w:lvl>
  </w:abstractNum>
  <w:abstractNum w:abstractNumId="32">
    <w:nsid w:val="51DF1CF8"/>
    <w:multiLevelType w:val="multilevel"/>
    <w:tmpl w:val="FA646E4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98A5418"/>
    <w:multiLevelType w:val="multilevel"/>
    <w:tmpl w:val="C076EBFE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2547A41"/>
    <w:multiLevelType w:val="multilevel"/>
    <w:tmpl w:val="B19415DE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31F644C"/>
    <w:multiLevelType w:val="hybridMultilevel"/>
    <w:tmpl w:val="ED3A5ECE"/>
    <w:lvl w:ilvl="0" w:tplc="61F6A6F0">
      <w:start w:val="63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64027312"/>
    <w:multiLevelType w:val="hybridMultilevel"/>
    <w:tmpl w:val="A3F4404A"/>
    <w:lvl w:ilvl="0" w:tplc="73F882F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>
    <w:nsid w:val="660B7667"/>
    <w:multiLevelType w:val="multilevel"/>
    <w:tmpl w:val="643A9CB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930CBF"/>
    <w:multiLevelType w:val="hybridMultilevel"/>
    <w:tmpl w:val="E41213AA"/>
    <w:lvl w:ilvl="0" w:tplc="BC9ADC2A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99A7DDF"/>
    <w:multiLevelType w:val="multilevel"/>
    <w:tmpl w:val="3734440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B0B5981"/>
    <w:multiLevelType w:val="hybridMultilevel"/>
    <w:tmpl w:val="62D60E40"/>
    <w:lvl w:ilvl="0" w:tplc="A3686FA4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>
    <w:nsid w:val="6B2D7140"/>
    <w:multiLevelType w:val="hybridMultilevel"/>
    <w:tmpl w:val="F4108D8A"/>
    <w:lvl w:ilvl="0" w:tplc="F4760AEA">
      <w:start w:val="8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01173"/>
    <w:multiLevelType w:val="multilevel"/>
    <w:tmpl w:val="5BF0A2DE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EAC1685"/>
    <w:multiLevelType w:val="hybridMultilevel"/>
    <w:tmpl w:val="1E48FE6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41402"/>
    <w:multiLevelType w:val="hybridMultilevel"/>
    <w:tmpl w:val="17709F5E"/>
    <w:lvl w:ilvl="0" w:tplc="DB26DF8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5">
    <w:nsid w:val="72AB676F"/>
    <w:multiLevelType w:val="hybridMultilevel"/>
    <w:tmpl w:val="A8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AD3588"/>
    <w:multiLevelType w:val="hybridMultilevel"/>
    <w:tmpl w:val="24D451DA"/>
    <w:lvl w:ilvl="0" w:tplc="5E5458FC">
      <w:start w:val="2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7">
    <w:nsid w:val="765903B6"/>
    <w:multiLevelType w:val="hybridMultilevel"/>
    <w:tmpl w:val="242270E6"/>
    <w:lvl w:ilvl="0" w:tplc="9F785FD0">
      <w:start w:val="35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7A4C0B98"/>
    <w:multiLevelType w:val="hybridMultilevel"/>
    <w:tmpl w:val="9E2A40E2"/>
    <w:lvl w:ilvl="0" w:tplc="392C9EA4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9">
    <w:nsid w:val="7F332DB4"/>
    <w:multiLevelType w:val="hybridMultilevel"/>
    <w:tmpl w:val="25F81D70"/>
    <w:lvl w:ilvl="0" w:tplc="3DD0C19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47"/>
  </w:num>
  <w:num w:numId="5">
    <w:abstractNumId w:val="11"/>
  </w:num>
  <w:num w:numId="6">
    <w:abstractNumId w:val="34"/>
  </w:num>
  <w:num w:numId="7">
    <w:abstractNumId w:val="4"/>
  </w:num>
  <w:num w:numId="8">
    <w:abstractNumId w:val="37"/>
  </w:num>
  <w:num w:numId="9">
    <w:abstractNumId w:val="9"/>
  </w:num>
  <w:num w:numId="10">
    <w:abstractNumId w:val="33"/>
  </w:num>
  <w:num w:numId="11">
    <w:abstractNumId w:val="49"/>
  </w:num>
  <w:num w:numId="12">
    <w:abstractNumId w:val="41"/>
  </w:num>
  <w:num w:numId="13">
    <w:abstractNumId w:val="24"/>
  </w:num>
  <w:num w:numId="14">
    <w:abstractNumId w:val="26"/>
  </w:num>
  <w:num w:numId="15">
    <w:abstractNumId w:val="35"/>
  </w:num>
  <w:num w:numId="16">
    <w:abstractNumId w:val="36"/>
  </w:num>
  <w:num w:numId="17">
    <w:abstractNumId w:val="44"/>
  </w:num>
  <w:num w:numId="18">
    <w:abstractNumId w:val="19"/>
  </w:num>
  <w:num w:numId="19">
    <w:abstractNumId w:val="7"/>
  </w:num>
  <w:num w:numId="20">
    <w:abstractNumId w:val="8"/>
  </w:num>
  <w:num w:numId="21">
    <w:abstractNumId w:val="48"/>
  </w:num>
  <w:num w:numId="22">
    <w:abstractNumId w:val="25"/>
  </w:num>
  <w:num w:numId="23">
    <w:abstractNumId w:val="40"/>
  </w:num>
  <w:num w:numId="24">
    <w:abstractNumId w:val="2"/>
  </w:num>
  <w:num w:numId="25">
    <w:abstractNumId w:val="1"/>
  </w:num>
  <w:num w:numId="26">
    <w:abstractNumId w:val="46"/>
  </w:num>
  <w:num w:numId="27">
    <w:abstractNumId w:val="23"/>
  </w:num>
  <w:num w:numId="28">
    <w:abstractNumId w:val="13"/>
  </w:num>
  <w:num w:numId="29">
    <w:abstractNumId w:val="3"/>
  </w:num>
  <w:num w:numId="30">
    <w:abstractNumId w:val="5"/>
  </w:num>
  <w:num w:numId="31">
    <w:abstractNumId w:val="16"/>
  </w:num>
  <w:num w:numId="32">
    <w:abstractNumId w:val="21"/>
  </w:num>
  <w:num w:numId="33">
    <w:abstractNumId w:val="43"/>
  </w:num>
  <w:num w:numId="34">
    <w:abstractNumId w:val="15"/>
  </w:num>
  <w:num w:numId="35">
    <w:abstractNumId w:val="38"/>
  </w:num>
  <w:num w:numId="36">
    <w:abstractNumId w:val="17"/>
  </w:num>
  <w:num w:numId="37">
    <w:abstractNumId w:val="45"/>
  </w:num>
  <w:num w:numId="38">
    <w:abstractNumId w:val="3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2"/>
  </w:num>
  <w:num w:numId="42">
    <w:abstractNumId w:val="6"/>
  </w:num>
  <w:num w:numId="43">
    <w:abstractNumId w:val="10"/>
  </w:num>
  <w:num w:numId="44">
    <w:abstractNumId w:val="27"/>
  </w:num>
  <w:num w:numId="45">
    <w:abstractNumId w:val="1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2"/>
  </w:num>
  <w:num w:numId="49">
    <w:abstractNumId w:val="42"/>
  </w:num>
  <w:num w:numId="5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B5"/>
    <w:rsid w:val="000101D4"/>
    <w:rsid w:val="000103DB"/>
    <w:rsid w:val="000105D6"/>
    <w:rsid w:val="00010788"/>
    <w:rsid w:val="00010B4B"/>
    <w:rsid w:val="00010CB5"/>
    <w:rsid w:val="00010D6E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312"/>
    <w:rsid w:val="00014393"/>
    <w:rsid w:val="000145FC"/>
    <w:rsid w:val="0001473F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D56"/>
    <w:rsid w:val="00020093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5A4"/>
    <w:rsid w:val="0005068A"/>
    <w:rsid w:val="00050729"/>
    <w:rsid w:val="00050AAB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5A"/>
    <w:rsid w:val="0005566E"/>
    <w:rsid w:val="000556E9"/>
    <w:rsid w:val="00055863"/>
    <w:rsid w:val="000566F3"/>
    <w:rsid w:val="0005676E"/>
    <w:rsid w:val="00056865"/>
    <w:rsid w:val="000568F8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1029"/>
    <w:rsid w:val="000616AA"/>
    <w:rsid w:val="000617F3"/>
    <w:rsid w:val="0006183F"/>
    <w:rsid w:val="0006185D"/>
    <w:rsid w:val="00061DC1"/>
    <w:rsid w:val="000621BA"/>
    <w:rsid w:val="00062214"/>
    <w:rsid w:val="0006234A"/>
    <w:rsid w:val="00062356"/>
    <w:rsid w:val="0006235D"/>
    <w:rsid w:val="000623E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3E92"/>
    <w:rsid w:val="00063FDA"/>
    <w:rsid w:val="0006429B"/>
    <w:rsid w:val="0006433A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C8D"/>
    <w:rsid w:val="00065E5F"/>
    <w:rsid w:val="00065F2F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D9"/>
    <w:rsid w:val="00071381"/>
    <w:rsid w:val="00071450"/>
    <w:rsid w:val="000714C9"/>
    <w:rsid w:val="00071593"/>
    <w:rsid w:val="000717F3"/>
    <w:rsid w:val="0007186F"/>
    <w:rsid w:val="0007187B"/>
    <w:rsid w:val="00071A33"/>
    <w:rsid w:val="00071E76"/>
    <w:rsid w:val="000721B6"/>
    <w:rsid w:val="00072362"/>
    <w:rsid w:val="00072492"/>
    <w:rsid w:val="000729C2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6A3"/>
    <w:rsid w:val="00076D0D"/>
    <w:rsid w:val="00076D60"/>
    <w:rsid w:val="00076ED9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441"/>
    <w:rsid w:val="00090564"/>
    <w:rsid w:val="000906B6"/>
    <w:rsid w:val="00090A71"/>
    <w:rsid w:val="00090E71"/>
    <w:rsid w:val="0009142F"/>
    <w:rsid w:val="00091C06"/>
    <w:rsid w:val="00091F72"/>
    <w:rsid w:val="000920C9"/>
    <w:rsid w:val="0009228C"/>
    <w:rsid w:val="000925F7"/>
    <w:rsid w:val="00092913"/>
    <w:rsid w:val="00092A31"/>
    <w:rsid w:val="00092C12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651"/>
    <w:rsid w:val="000B6CF6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E1"/>
    <w:rsid w:val="000C5FDD"/>
    <w:rsid w:val="000C607B"/>
    <w:rsid w:val="000C62E4"/>
    <w:rsid w:val="000C649E"/>
    <w:rsid w:val="000C6561"/>
    <w:rsid w:val="000C6A30"/>
    <w:rsid w:val="000C6E06"/>
    <w:rsid w:val="000C6F42"/>
    <w:rsid w:val="000C70C3"/>
    <w:rsid w:val="000C79FE"/>
    <w:rsid w:val="000C7C66"/>
    <w:rsid w:val="000D0010"/>
    <w:rsid w:val="000D01CA"/>
    <w:rsid w:val="000D02A3"/>
    <w:rsid w:val="000D033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107"/>
    <w:rsid w:val="000E731F"/>
    <w:rsid w:val="000E7503"/>
    <w:rsid w:val="000E7596"/>
    <w:rsid w:val="000E76B1"/>
    <w:rsid w:val="000E7705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F0A"/>
    <w:rsid w:val="00106FDC"/>
    <w:rsid w:val="00107326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521"/>
    <w:rsid w:val="0011386D"/>
    <w:rsid w:val="00113EA6"/>
    <w:rsid w:val="00113FFD"/>
    <w:rsid w:val="001141D0"/>
    <w:rsid w:val="001144EA"/>
    <w:rsid w:val="001145C9"/>
    <w:rsid w:val="0011470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E1B"/>
    <w:rsid w:val="00133F79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BD6"/>
    <w:rsid w:val="00147D60"/>
    <w:rsid w:val="0015016C"/>
    <w:rsid w:val="0015031C"/>
    <w:rsid w:val="00150459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6B7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6017F"/>
    <w:rsid w:val="001606FA"/>
    <w:rsid w:val="0016076C"/>
    <w:rsid w:val="00160C8A"/>
    <w:rsid w:val="00160E81"/>
    <w:rsid w:val="00160F2F"/>
    <w:rsid w:val="0016107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DC6"/>
    <w:rsid w:val="00172EC2"/>
    <w:rsid w:val="001730F5"/>
    <w:rsid w:val="001731E3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EFF"/>
    <w:rsid w:val="00190FB0"/>
    <w:rsid w:val="001910BB"/>
    <w:rsid w:val="00191614"/>
    <w:rsid w:val="00191645"/>
    <w:rsid w:val="00191E23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36D"/>
    <w:rsid w:val="001B444C"/>
    <w:rsid w:val="001B45AE"/>
    <w:rsid w:val="001B46F0"/>
    <w:rsid w:val="001B4A81"/>
    <w:rsid w:val="001B4BEB"/>
    <w:rsid w:val="001B4D1F"/>
    <w:rsid w:val="001B4E65"/>
    <w:rsid w:val="001B4EE8"/>
    <w:rsid w:val="001B5429"/>
    <w:rsid w:val="001B54B9"/>
    <w:rsid w:val="001B565F"/>
    <w:rsid w:val="001B5744"/>
    <w:rsid w:val="001B5753"/>
    <w:rsid w:val="001B61CF"/>
    <w:rsid w:val="001B6358"/>
    <w:rsid w:val="001B6799"/>
    <w:rsid w:val="001B6A06"/>
    <w:rsid w:val="001B6B81"/>
    <w:rsid w:val="001B6DBB"/>
    <w:rsid w:val="001B6E44"/>
    <w:rsid w:val="001B7560"/>
    <w:rsid w:val="001B75A6"/>
    <w:rsid w:val="001B7937"/>
    <w:rsid w:val="001B7946"/>
    <w:rsid w:val="001B7C9A"/>
    <w:rsid w:val="001B7D3C"/>
    <w:rsid w:val="001C015F"/>
    <w:rsid w:val="001C01A8"/>
    <w:rsid w:val="001C01E8"/>
    <w:rsid w:val="001C0395"/>
    <w:rsid w:val="001C06FA"/>
    <w:rsid w:val="001C08C5"/>
    <w:rsid w:val="001C091D"/>
    <w:rsid w:val="001C0A85"/>
    <w:rsid w:val="001C0B49"/>
    <w:rsid w:val="001C0C25"/>
    <w:rsid w:val="001C1192"/>
    <w:rsid w:val="001C11A2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898"/>
    <w:rsid w:val="001C5A58"/>
    <w:rsid w:val="001C5C9F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63"/>
    <w:rsid w:val="001D3DC7"/>
    <w:rsid w:val="001D40BD"/>
    <w:rsid w:val="001D430D"/>
    <w:rsid w:val="001D4326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6B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6B9"/>
    <w:rsid w:val="001E2A95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62FE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B4D"/>
    <w:rsid w:val="00200ECA"/>
    <w:rsid w:val="0020100B"/>
    <w:rsid w:val="00201153"/>
    <w:rsid w:val="00201401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5EC"/>
    <w:rsid w:val="00211626"/>
    <w:rsid w:val="0021169B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757"/>
    <w:rsid w:val="00221A90"/>
    <w:rsid w:val="00221AFA"/>
    <w:rsid w:val="00221B5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D68"/>
    <w:rsid w:val="00234152"/>
    <w:rsid w:val="00234576"/>
    <w:rsid w:val="002345B4"/>
    <w:rsid w:val="00234898"/>
    <w:rsid w:val="002348D0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FB"/>
    <w:rsid w:val="00236F16"/>
    <w:rsid w:val="002372B5"/>
    <w:rsid w:val="00237729"/>
    <w:rsid w:val="0023773F"/>
    <w:rsid w:val="0023776D"/>
    <w:rsid w:val="0023781D"/>
    <w:rsid w:val="002379E2"/>
    <w:rsid w:val="00237C9F"/>
    <w:rsid w:val="00237D94"/>
    <w:rsid w:val="00237E6D"/>
    <w:rsid w:val="00237FB3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84"/>
    <w:rsid w:val="00243BB7"/>
    <w:rsid w:val="00244063"/>
    <w:rsid w:val="002442BC"/>
    <w:rsid w:val="00244564"/>
    <w:rsid w:val="002446FD"/>
    <w:rsid w:val="0024479A"/>
    <w:rsid w:val="002449D6"/>
    <w:rsid w:val="00244D9F"/>
    <w:rsid w:val="002451C6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988"/>
    <w:rsid w:val="00252CD9"/>
    <w:rsid w:val="00252DCA"/>
    <w:rsid w:val="00252EA8"/>
    <w:rsid w:val="00252FE5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54D"/>
    <w:rsid w:val="00256A20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25F"/>
    <w:rsid w:val="002619A9"/>
    <w:rsid w:val="00261B0F"/>
    <w:rsid w:val="00261B7F"/>
    <w:rsid w:val="00261BE3"/>
    <w:rsid w:val="00261C23"/>
    <w:rsid w:val="00261C31"/>
    <w:rsid w:val="0026225A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62F"/>
    <w:rsid w:val="0027077A"/>
    <w:rsid w:val="00270886"/>
    <w:rsid w:val="002711CE"/>
    <w:rsid w:val="0027158C"/>
    <w:rsid w:val="0027187F"/>
    <w:rsid w:val="002718AB"/>
    <w:rsid w:val="002718B6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80C"/>
    <w:rsid w:val="002759A3"/>
    <w:rsid w:val="00275DA0"/>
    <w:rsid w:val="00275F5D"/>
    <w:rsid w:val="00275F85"/>
    <w:rsid w:val="00275FE6"/>
    <w:rsid w:val="00276004"/>
    <w:rsid w:val="002760DD"/>
    <w:rsid w:val="00276101"/>
    <w:rsid w:val="002764B2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C02"/>
    <w:rsid w:val="002B6E0C"/>
    <w:rsid w:val="002B6E90"/>
    <w:rsid w:val="002B6EE0"/>
    <w:rsid w:val="002B6F82"/>
    <w:rsid w:val="002B7416"/>
    <w:rsid w:val="002B74F0"/>
    <w:rsid w:val="002B777F"/>
    <w:rsid w:val="002B7B45"/>
    <w:rsid w:val="002B7D2E"/>
    <w:rsid w:val="002C0263"/>
    <w:rsid w:val="002C0596"/>
    <w:rsid w:val="002C0762"/>
    <w:rsid w:val="002C0804"/>
    <w:rsid w:val="002C0B2A"/>
    <w:rsid w:val="002C0F04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648"/>
    <w:rsid w:val="002C27CF"/>
    <w:rsid w:val="002C28AD"/>
    <w:rsid w:val="002C2A48"/>
    <w:rsid w:val="002C2D1D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418"/>
    <w:rsid w:val="002C444F"/>
    <w:rsid w:val="002C46E6"/>
    <w:rsid w:val="002C4895"/>
    <w:rsid w:val="002C4CDA"/>
    <w:rsid w:val="002C4DA2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57C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92E"/>
    <w:rsid w:val="002F2A64"/>
    <w:rsid w:val="002F2C65"/>
    <w:rsid w:val="002F2D4F"/>
    <w:rsid w:val="002F2E7E"/>
    <w:rsid w:val="002F2E92"/>
    <w:rsid w:val="002F398B"/>
    <w:rsid w:val="002F3BE3"/>
    <w:rsid w:val="002F3CFB"/>
    <w:rsid w:val="002F4207"/>
    <w:rsid w:val="002F42C6"/>
    <w:rsid w:val="002F42CD"/>
    <w:rsid w:val="002F4343"/>
    <w:rsid w:val="002F4621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FE"/>
    <w:rsid w:val="00321394"/>
    <w:rsid w:val="003213F2"/>
    <w:rsid w:val="0032154A"/>
    <w:rsid w:val="00321778"/>
    <w:rsid w:val="00321B30"/>
    <w:rsid w:val="00321B33"/>
    <w:rsid w:val="00321B6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C28"/>
    <w:rsid w:val="00326D01"/>
    <w:rsid w:val="003270D6"/>
    <w:rsid w:val="00327361"/>
    <w:rsid w:val="0032796A"/>
    <w:rsid w:val="003279BD"/>
    <w:rsid w:val="00327A70"/>
    <w:rsid w:val="00327A7C"/>
    <w:rsid w:val="00327B52"/>
    <w:rsid w:val="00327F1D"/>
    <w:rsid w:val="00330285"/>
    <w:rsid w:val="003306B4"/>
    <w:rsid w:val="00330B3A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51"/>
    <w:rsid w:val="00333DBD"/>
    <w:rsid w:val="00333DD4"/>
    <w:rsid w:val="00333E04"/>
    <w:rsid w:val="00333FE3"/>
    <w:rsid w:val="00334247"/>
    <w:rsid w:val="0033460A"/>
    <w:rsid w:val="003348E7"/>
    <w:rsid w:val="00334A34"/>
    <w:rsid w:val="00334A69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BE8"/>
    <w:rsid w:val="00351C26"/>
    <w:rsid w:val="00351DBD"/>
    <w:rsid w:val="003520B3"/>
    <w:rsid w:val="003520C0"/>
    <w:rsid w:val="003520D6"/>
    <w:rsid w:val="00352238"/>
    <w:rsid w:val="00352497"/>
    <w:rsid w:val="003525A6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68D"/>
    <w:rsid w:val="00361830"/>
    <w:rsid w:val="00361A2C"/>
    <w:rsid w:val="0036200B"/>
    <w:rsid w:val="003625D3"/>
    <w:rsid w:val="00362762"/>
    <w:rsid w:val="00362816"/>
    <w:rsid w:val="00362BBD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C07"/>
    <w:rsid w:val="00365EC3"/>
    <w:rsid w:val="003661C1"/>
    <w:rsid w:val="00366335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A7"/>
    <w:rsid w:val="00367ED1"/>
    <w:rsid w:val="00367F80"/>
    <w:rsid w:val="00370130"/>
    <w:rsid w:val="0037032E"/>
    <w:rsid w:val="0037045F"/>
    <w:rsid w:val="00370701"/>
    <w:rsid w:val="00370752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1D8"/>
    <w:rsid w:val="00377526"/>
    <w:rsid w:val="0037772D"/>
    <w:rsid w:val="00377802"/>
    <w:rsid w:val="00377880"/>
    <w:rsid w:val="003778EE"/>
    <w:rsid w:val="00377AAF"/>
    <w:rsid w:val="00380066"/>
    <w:rsid w:val="003800A9"/>
    <w:rsid w:val="0038035E"/>
    <w:rsid w:val="00380425"/>
    <w:rsid w:val="00380433"/>
    <w:rsid w:val="003805D8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F7D"/>
    <w:rsid w:val="00384FF6"/>
    <w:rsid w:val="003850B5"/>
    <w:rsid w:val="003857A2"/>
    <w:rsid w:val="003858C1"/>
    <w:rsid w:val="00385D22"/>
    <w:rsid w:val="00385F3F"/>
    <w:rsid w:val="0038611D"/>
    <w:rsid w:val="00386430"/>
    <w:rsid w:val="0038649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84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CC5"/>
    <w:rsid w:val="0039304F"/>
    <w:rsid w:val="00393060"/>
    <w:rsid w:val="00393199"/>
    <w:rsid w:val="0039337A"/>
    <w:rsid w:val="0039386A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E28"/>
    <w:rsid w:val="00397FDD"/>
    <w:rsid w:val="003A02AD"/>
    <w:rsid w:val="003A0406"/>
    <w:rsid w:val="003A06D8"/>
    <w:rsid w:val="003A0A5C"/>
    <w:rsid w:val="003A1234"/>
    <w:rsid w:val="003A127E"/>
    <w:rsid w:val="003A13B8"/>
    <w:rsid w:val="003A1857"/>
    <w:rsid w:val="003A198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825"/>
    <w:rsid w:val="003B6844"/>
    <w:rsid w:val="003B6BD3"/>
    <w:rsid w:val="003B6C0D"/>
    <w:rsid w:val="003B6F46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AE8"/>
    <w:rsid w:val="003C6C93"/>
    <w:rsid w:val="003C7216"/>
    <w:rsid w:val="003C74A4"/>
    <w:rsid w:val="003C7519"/>
    <w:rsid w:val="003C774C"/>
    <w:rsid w:val="003C7A6D"/>
    <w:rsid w:val="003C7B11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461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51C"/>
    <w:rsid w:val="003D25EB"/>
    <w:rsid w:val="003D26FC"/>
    <w:rsid w:val="003D2852"/>
    <w:rsid w:val="003D2950"/>
    <w:rsid w:val="003D2A82"/>
    <w:rsid w:val="003D2C0D"/>
    <w:rsid w:val="003D2CCE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DDC"/>
    <w:rsid w:val="003E3EA8"/>
    <w:rsid w:val="003E4036"/>
    <w:rsid w:val="003E43C1"/>
    <w:rsid w:val="003E4481"/>
    <w:rsid w:val="003E4557"/>
    <w:rsid w:val="003E4834"/>
    <w:rsid w:val="003E4A28"/>
    <w:rsid w:val="003E4A96"/>
    <w:rsid w:val="003E4F55"/>
    <w:rsid w:val="003E4F7C"/>
    <w:rsid w:val="003E5176"/>
    <w:rsid w:val="003E559D"/>
    <w:rsid w:val="003E56E0"/>
    <w:rsid w:val="003E570B"/>
    <w:rsid w:val="003E58B3"/>
    <w:rsid w:val="003E5A6A"/>
    <w:rsid w:val="003E5C77"/>
    <w:rsid w:val="003E5E64"/>
    <w:rsid w:val="003E5F29"/>
    <w:rsid w:val="003E5F40"/>
    <w:rsid w:val="003E5F8E"/>
    <w:rsid w:val="003E6039"/>
    <w:rsid w:val="003E6158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A06"/>
    <w:rsid w:val="00411A1B"/>
    <w:rsid w:val="00411A59"/>
    <w:rsid w:val="00412359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FAA"/>
    <w:rsid w:val="00417114"/>
    <w:rsid w:val="00417626"/>
    <w:rsid w:val="00417786"/>
    <w:rsid w:val="00417809"/>
    <w:rsid w:val="00417D15"/>
    <w:rsid w:val="00417ED2"/>
    <w:rsid w:val="00417F8B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5A9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8B"/>
    <w:rsid w:val="00435A28"/>
    <w:rsid w:val="00435A7B"/>
    <w:rsid w:val="00435ADC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47F"/>
    <w:rsid w:val="004464A1"/>
    <w:rsid w:val="00446760"/>
    <w:rsid w:val="00446A5C"/>
    <w:rsid w:val="00446EB2"/>
    <w:rsid w:val="00446EF9"/>
    <w:rsid w:val="0044708C"/>
    <w:rsid w:val="004473DB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ACA"/>
    <w:rsid w:val="00467D16"/>
    <w:rsid w:val="00467E39"/>
    <w:rsid w:val="00470065"/>
    <w:rsid w:val="004704CD"/>
    <w:rsid w:val="004705A3"/>
    <w:rsid w:val="004708F5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C39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14D"/>
    <w:rsid w:val="004741BE"/>
    <w:rsid w:val="004747F6"/>
    <w:rsid w:val="004748FB"/>
    <w:rsid w:val="00474A75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C04"/>
    <w:rsid w:val="0047707C"/>
    <w:rsid w:val="00477145"/>
    <w:rsid w:val="00477299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F8"/>
    <w:rsid w:val="00483ABB"/>
    <w:rsid w:val="00483C72"/>
    <w:rsid w:val="00483D01"/>
    <w:rsid w:val="00483F17"/>
    <w:rsid w:val="00483F20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D5"/>
    <w:rsid w:val="00485065"/>
    <w:rsid w:val="00485169"/>
    <w:rsid w:val="00485228"/>
    <w:rsid w:val="00485528"/>
    <w:rsid w:val="00485731"/>
    <w:rsid w:val="00485CA8"/>
    <w:rsid w:val="004860B1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41BC"/>
    <w:rsid w:val="0049443C"/>
    <w:rsid w:val="0049460F"/>
    <w:rsid w:val="00494711"/>
    <w:rsid w:val="00494845"/>
    <w:rsid w:val="004954CA"/>
    <w:rsid w:val="0049572A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47B"/>
    <w:rsid w:val="004B04CF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498"/>
    <w:rsid w:val="004B34A3"/>
    <w:rsid w:val="004B3648"/>
    <w:rsid w:val="004B36CE"/>
    <w:rsid w:val="004B3717"/>
    <w:rsid w:val="004B3DE0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58"/>
    <w:rsid w:val="004B702D"/>
    <w:rsid w:val="004B7343"/>
    <w:rsid w:val="004B7520"/>
    <w:rsid w:val="004B7786"/>
    <w:rsid w:val="004B79FD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D72"/>
    <w:rsid w:val="004C58B5"/>
    <w:rsid w:val="004C5E10"/>
    <w:rsid w:val="004C65B5"/>
    <w:rsid w:val="004C68DC"/>
    <w:rsid w:val="004C6A46"/>
    <w:rsid w:val="004C6D50"/>
    <w:rsid w:val="004C6E0D"/>
    <w:rsid w:val="004C6E24"/>
    <w:rsid w:val="004C6F7E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D2D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E35"/>
    <w:rsid w:val="004F235F"/>
    <w:rsid w:val="004F2578"/>
    <w:rsid w:val="004F297C"/>
    <w:rsid w:val="004F29B7"/>
    <w:rsid w:val="004F2C48"/>
    <w:rsid w:val="004F2C81"/>
    <w:rsid w:val="004F2E56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E6"/>
    <w:rsid w:val="0051091D"/>
    <w:rsid w:val="00510D32"/>
    <w:rsid w:val="00510D3D"/>
    <w:rsid w:val="005111E2"/>
    <w:rsid w:val="00511313"/>
    <w:rsid w:val="0051187E"/>
    <w:rsid w:val="00511E48"/>
    <w:rsid w:val="00512083"/>
    <w:rsid w:val="005120A4"/>
    <w:rsid w:val="005126E4"/>
    <w:rsid w:val="00512D7C"/>
    <w:rsid w:val="00512E59"/>
    <w:rsid w:val="0051334B"/>
    <w:rsid w:val="005134AE"/>
    <w:rsid w:val="0051354D"/>
    <w:rsid w:val="00513561"/>
    <w:rsid w:val="00513B8B"/>
    <w:rsid w:val="00513DA2"/>
    <w:rsid w:val="00514611"/>
    <w:rsid w:val="005147A6"/>
    <w:rsid w:val="00514C17"/>
    <w:rsid w:val="00514CF3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F48"/>
    <w:rsid w:val="00521FBA"/>
    <w:rsid w:val="00522084"/>
    <w:rsid w:val="0052221A"/>
    <w:rsid w:val="005223D3"/>
    <w:rsid w:val="0052240A"/>
    <w:rsid w:val="00522504"/>
    <w:rsid w:val="005229A5"/>
    <w:rsid w:val="00522A0D"/>
    <w:rsid w:val="00522BF4"/>
    <w:rsid w:val="00522E07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1FE"/>
    <w:rsid w:val="005254AA"/>
    <w:rsid w:val="00525DBD"/>
    <w:rsid w:val="00525DEE"/>
    <w:rsid w:val="00525E07"/>
    <w:rsid w:val="0052601D"/>
    <w:rsid w:val="0052618B"/>
    <w:rsid w:val="005262D9"/>
    <w:rsid w:val="0052631E"/>
    <w:rsid w:val="005265FD"/>
    <w:rsid w:val="005269C6"/>
    <w:rsid w:val="0052710D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70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71B8"/>
    <w:rsid w:val="005374EE"/>
    <w:rsid w:val="0053757F"/>
    <w:rsid w:val="005375D3"/>
    <w:rsid w:val="0053775D"/>
    <w:rsid w:val="00537B84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B2A"/>
    <w:rsid w:val="00571BC2"/>
    <w:rsid w:val="00571F76"/>
    <w:rsid w:val="005720EA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F88"/>
    <w:rsid w:val="0059408A"/>
    <w:rsid w:val="005942E6"/>
    <w:rsid w:val="005944C7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B"/>
    <w:rsid w:val="005A3615"/>
    <w:rsid w:val="005A366B"/>
    <w:rsid w:val="005A37DA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C8"/>
    <w:rsid w:val="005B1CD6"/>
    <w:rsid w:val="005B1E3B"/>
    <w:rsid w:val="005B20B6"/>
    <w:rsid w:val="005B226E"/>
    <w:rsid w:val="005B23F1"/>
    <w:rsid w:val="005B29EE"/>
    <w:rsid w:val="005B2ACC"/>
    <w:rsid w:val="005B2D6B"/>
    <w:rsid w:val="005B2EA5"/>
    <w:rsid w:val="005B2EE5"/>
    <w:rsid w:val="005B32C1"/>
    <w:rsid w:val="005B3383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C86"/>
    <w:rsid w:val="005B7CEB"/>
    <w:rsid w:val="005B7D97"/>
    <w:rsid w:val="005B7DAB"/>
    <w:rsid w:val="005B7EEF"/>
    <w:rsid w:val="005C004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585"/>
    <w:rsid w:val="005C4BAB"/>
    <w:rsid w:val="005C4CD1"/>
    <w:rsid w:val="005C4D39"/>
    <w:rsid w:val="005C4D5C"/>
    <w:rsid w:val="005C5115"/>
    <w:rsid w:val="005C520E"/>
    <w:rsid w:val="005C5488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22E"/>
    <w:rsid w:val="005E33BE"/>
    <w:rsid w:val="005E3515"/>
    <w:rsid w:val="005E392B"/>
    <w:rsid w:val="005E396C"/>
    <w:rsid w:val="005E3DEB"/>
    <w:rsid w:val="005E449C"/>
    <w:rsid w:val="005E460E"/>
    <w:rsid w:val="005E4748"/>
    <w:rsid w:val="005E4B4C"/>
    <w:rsid w:val="005E4E0C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919"/>
    <w:rsid w:val="005F0C94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603"/>
    <w:rsid w:val="0060670B"/>
    <w:rsid w:val="00606931"/>
    <w:rsid w:val="00606A18"/>
    <w:rsid w:val="00606D6D"/>
    <w:rsid w:val="00606F73"/>
    <w:rsid w:val="00606FA5"/>
    <w:rsid w:val="00607497"/>
    <w:rsid w:val="006074C0"/>
    <w:rsid w:val="00607916"/>
    <w:rsid w:val="00607E27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F8"/>
    <w:rsid w:val="00617084"/>
    <w:rsid w:val="00617291"/>
    <w:rsid w:val="006174D9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E0F"/>
    <w:rsid w:val="006250CF"/>
    <w:rsid w:val="006252B7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215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EB"/>
    <w:rsid w:val="00644575"/>
    <w:rsid w:val="00644BF3"/>
    <w:rsid w:val="00644D21"/>
    <w:rsid w:val="00644E52"/>
    <w:rsid w:val="006452B5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3D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387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8BB"/>
    <w:rsid w:val="00661A18"/>
    <w:rsid w:val="00661B60"/>
    <w:rsid w:val="00661C68"/>
    <w:rsid w:val="00661D60"/>
    <w:rsid w:val="00661DE4"/>
    <w:rsid w:val="00661FA8"/>
    <w:rsid w:val="006620BF"/>
    <w:rsid w:val="00662572"/>
    <w:rsid w:val="00662609"/>
    <w:rsid w:val="006627C8"/>
    <w:rsid w:val="00662944"/>
    <w:rsid w:val="00662A52"/>
    <w:rsid w:val="00662AD6"/>
    <w:rsid w:val="00662C79"/>
    <w:rsid w:val="00662D10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97F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A0F"/>
    <w:rsid w:val="00676AAC"/>
    <w:rsid w:val="00676C38"/>
    <w:rsid w:val="00676DC1"/>
    <w:rsid w:val="00677076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907"/>
    <w:rsid w:val="006A5AD0"/>
    <w:rsid w:val="006A5D64"/>
    <w:rsid w:val="006A5DC7"/>
    <w:rsid w:val="006A6133"/>
    <w:rsid w:val="006A6618"/>
    <w:rsid w:val="006A682D"/>
    <w:rsid w:val="006A696E"/>
    <w:rsid w:val="006A6982"/>
    <w:rsid w:val="006A6A59"/>
    <w:rsid w:val="006A6D1B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743"/>
    <w:rsid w:val="006B1916"/>
    <w:rsid w:val="006B1999"/>
    <w:rsid w:val="006B1AC2"/>
    <w:rsid w:val="006B1B2D"/>
    <w:rsid w:val="006B1B8C"/>
    <w:rsid w:val="006B1C47"/>
    <w:rsid w:val="006B1E9A"/>
    <w:rsid w:val="006B1F2C"/>
    <w:rsid w:val="006B2061"/>
    <w:rsid w:val="006B20ED"/>
    <w:rsid w:val="006B218B"/>
    <w:rsid w:val="006B21D6"/>
    <w:rsid w:val="006B2224"/>
    <w:rsid w:val="006B2576"/>
    <w:rsid w:val="006B2602"/>
    <w:rsid w:val="006B269D"/>
    <w:rsid w:val="006B2878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F9F"/>
    <w:rsid w:val="006B40E8"/>
    <w:rsid w:val="006B419B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AE3"/>
    <w:rsid w:val="006C0B8C"/>
    <w:rsid w:val="006C0F58"/>
    <w:rsid w:val="006C1040"/>
    <w:rsid w:val="006C137A"/>
    <w:rsid w:val="006C1385"/>
    <w:rsid w:val="006C1B4A"/>
    <w:rsid w:val="006C1B50"/>
    <w:rsid w:val="006C239B"/>
    <w:rsid w:val="006C2780"/>
    <w:rsid w:val="006C2796"/>
    <w:rsid w:val="006C27C1"/>
    <w:rsid w:val="006C2825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8DC"/>
    <w:rsid w:val="006D0BAB"/>
    <w:rsid w:val="006D0BAE"/>
    <w:rsid w:val="006D0BC9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C5C"/>
    <w:rsid w:val="006D3D23"/>
    <w:rsid w:val="006D439F"/>
    <w:rsid w:val="006D470F"/>
    <w:rsid w:val="006D4793"/>
    <w:rsid w:val="006D48F6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60"/>
    <w:rsid w:val="006F4B48"/>
    <w:rsid w:val="006F4EB3"/>
    <w:rsid w:val="006F4EDC"/>
    <w:rsid w:val="006F4FEF"/>
    <w:rsid w:val="006F50BC"/>
    <w:rsid w:val="006F54B1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99"/>
    <w:rsid w:val="006F74AB"/>
    <w:rsid w:val="006F75C6"/>
    <w:rsid w:val="006F76C6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76E"/>
    <w:rsid w:val="00701B9D"/>
    <w:rsid w:val="00702625"/>
    <w:rsid w:val="00702ECC"/>
    <w:rsid w:val="0070301A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856"/>
    <w:rsid w:val="00714AE9"/>
    <w:rsid w:val="00714B43"/>
    <w:rsid w:val="00714D88"/>
    <w:rsid w:val="00714E20"/>
    <w:rsid w:val="00714E8B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46"/>
    <w:rsid w:val="007170F3"/>
    <w:rsid w:val="007173A9"/>
    <w:rsid w:val="0071751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D53"/>
    <w:rsid w:val="00725ECB"/>
    <w:rsid w:val="007261C8"/>
    <w:rsid w:val="007263A7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499"/>
    <w:rsid w:val="00737751"/>
    <w:rsid w:val="007377B6"/>
    <w:rsid w:val="007377C5"/>
    <w:rsid w:val="00737B62"/>
    <w:rsid w:val="00737D17"/>
    <w:rsid w:val="00740042"/>
    <w:rsid w:val="0074019A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7C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9E5"/>
    <w:rsid w:val="00751A13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6F"/>
    <w:rsid w:val="007534E0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9C6"/>
    <w:rsid w:val="00754B24"/>
    <w:rsid w:val="00754ECD"/>
    <w:rsid w:val="00754FE5"/>
    <w:rsid w:val="007551FE"/>
    <w:rsid w:val="007553B8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8E0"/>
    <w:rsid w:val="00765D6B"/>
    <w:rsid w:val="00765F08"/>
    <w:rsid w:val="007661E9"/>
    <w:rsid w:val="007662D0"/>
    <w:rsid w:val="00766448"/>
    <w:rsid w:val="00766498"/>
    <w:rsid w:val="007665E1"/>
    <w:rsid w:val="007669AB"/>
    <w:rsid w:val="00766E8C"/>
    <w:rsid w:val="00766F49"/>
    <w:rsid w:val="007671FA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436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80"/>
    <w:rsid w:val="0077653D"/>
    <w:rsid w:val="007767C3"/>
    <w:rsid w:val="007767E7"/>
    <w:rsid w:val="00776BB3"/>
    <w:rsid w:val="00776BF2"/>
    <w:rsid w:val="00776EE9"/>
    <w:rsid w:val="00777038"/>
    <w:rsid w:val="00777332"/>
    <w:rsid w:val="00777811"/>
    <w:rsid w:val="007779FA"/>
    <w:rsid w:val="00777ACF"/>
    <w:rsid w:val="00777E52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B07"/>
    <w:rsid w:val="00783E2E"/>
    <w:rsid w:val="00783F39"/>
    <w:rsid w:val="0078416A"/>
    <w:rsid w:val="00784822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E23"/>
    <w:rsid w:val="00796047"/>
    <w:rsid w:val="007961B6"/>
    <w:rsid w:val="007963AF"/>
    <w:rsid w:val="0079680A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88C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6D6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2588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13D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1DB"/>
    <w:rsid w:val="007F6261"/>
    <w:rsid w:val="007F64D1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FF"/>
    <w:rsid w:val="00801357"/>
    <w:rsid w:val="00801549"/>
    <w:rsid w:val="00801755"/>
    <w:rsid w:val="0080175B"/>
    <w:rsid w:val="008018AA"/>
    <w:rsid w:val="00801BF7"/>
    <w:rsid w:val="00801C7C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4AB"/>
    <w:rsid w:val="0080379A"/>
    <w:rsid w:val="008039C2"/>
    <w:rsid w:val="00803BD6"/>
    <w:rsid w:val="00803D1C"/>
    <w:rsid w:val="00803D83"/>
    <w:rsid w:val="00803EF2"/>
    <w:rsid w:val="00804453"/>
    <w:rsid w:val="008045BD"/>
    <w:rsid w:val="00804872"/>
    <w:rsid w:val="008048E4"/>
    <w:rsid w:val="00804C25"/>
    <w:rsid w:val="00804C66"/>
    <w:rsid w:val="00804CA5"/>
    <w:rsid w:val="00804E9D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996"/>
    <w:rsid w:val="0081201D"/>
    <w:rsid w:val="00812046"/>
    <w:rsid w:val="0081219A"/>
    <w:rsid w:val="0081268F"/>
    <w:rsid w:val="0081275C"/>
    <w:rsid w:val="0081276B"/>
    <w:rsid w:val="008129B5"/>
    <w:rsid w:val="00812D62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E0"/>
    <w:rsid w:val="0081682F"/>
    <w:rsid w:val="00816882"/>
    <w:rsid w:val="00816AE3"/>
    <w:rsid w:val="00816B05"/>
    <w:rsid w:val="00816DD0"/>
    <w:rsid w:val="00816FDF"/>
    <w:rsid w:val="008176A7"/>
    <w:rsid w:val="00817891"/>
    <w:rsid w:val="00817922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FAC"/>
    <w:rsid w:val="0082236C"/>
    <w:rsid w:val="008226A7"/>
    <w:rsid w:val="008226CC"/>
    <w:rsid w:val="008226D7"/>
    <w:rsid w:val="00822B07"/>
    <w:rsid w:val="008230C3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381"/>
    <w:rsid w:val="00827475"/>
    <w:rsid w:val="00827522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D3"/>
    <w:rsid w:val="00837B2A"/>
    <w:rsid w:val="00837B55"/>
    <w:rsid w:val="008403F5"/>
    <w:rsid w:val="00840846"/>
    <w:rsid w:val="00840907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17"/>
    <w:rsid w:val="00842A3B"/>
    <w:rsid w:val="00842CD3"/>
    <w:rsid w:val="00842FAF"/>
    <w:rsid w:val="00842FBF"/>
    <w:rsid w:val="008432D4"/>
    <w:rsid w:val="0084351E"/>
    <w:rsid w:val="008437B9"/>
    <w:rsid w:val="00843CE0"/>
    <w:rsid w:val="00843EED"/>
    <w:rsid w:val="00843F12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C5"/>
    <w:rsid w:val="00850064"/>
    <w:rsid w:val="00850237"/>
    <w:rsid w:val="00850377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5008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67"/>
    <w:rsid w:val="00867EC1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FB"/>
    <w:rsid w:val="00876E62"/>
    <w:rsid w:val="00876EC3"/>
    <w:rsid w:val="008773E9"/>
    <w:rsid w:val="008773F7"/>
    <w:rsid w:val="00877684"/>
    <w:rsid w:val="00877697"/>
    <w:rsid w:val="008776F1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73B"/>
    <w:rsid w:val="0088285D"/>
    <w:rsid w:val="00882B0A"/>
    <w:rsid w:val="00882E62"/>
    <w:rsid w:val="008832C2"/>
    <w:rsid w:val="00883341"/>
    <w:rsid w:val="0088366F"/>
    <w:rsid w:val="0088400E"/>
    <w:rsid w:val="00884239"/>
    <w:rsid w:val="0088440A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B2F"/>
    <w:rsid w:val="00894B60"/>
    <w:rsid w:val="00894EEF"/>
    <w:rsid w:val="00894FBF"/>
    <w:rsid w:val="00895219"/>
    <w:rsid w:val="0089521C"/>
    <w:rsid w:val="0089549D"/>
    <w:rsid w:val="00895A03"/>
    <w:rsid w:val="00895E2C"/>
    <w:rsid w:val="00896006"/>
    <w:rsid w:val="008963D7"/>
    <w:rsid w:val="0089640F"/>
    <w:rsid w:val="008966D1"/>
    <w:rsid w:val="0089672E"/>
    <w:rsid w:val="00896785"/>
    <w:rsid w:val="008969A1"/>
    <w:rsid w:val="00896C45"/>
    <w:rsid w:val="00896D73"/>
    <w:rsid w:val="00896EF8"/>
    <w:rsid w:val="0089708E"/>
    <w:rsid w:val="0089716F"/>
    <w:rsid w:val="008977ED"/>
    <w:rsid w:val="008978CF"/>
    <w:rsid w:val="00897A92"/>
    <w:rsid w:val="00897BE1"/>
    <w:rsid w:val="00897C24"/>
    <w:rsid w:val="008A00E3"/>
    <w:rsid w:val="008A0143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B1D"/>
    <w:rsid w:val="008A60B6"/>
    <w:rsid w:val="008A6112"/>
    <w:rsid w:val="008A6381"/>
    <w:rsid w:val="008A65B0"/>
    <w:rsid w:val="008A684B"/>
    <w:rsid w:val="008A6884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8E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2A"/>
    <w:rsid w:val="008C66FB"/>
    <w:rsid w:val="008C6725"/>
    <w:rsid w:val="008C679F"/>
    <w:rsid w:val="008C6827"/>
    <w:rsid w:val="008C698C"/>
    <w:rsid w:val="008C69AC"/>
    <w:rsid w:val="008C6A8C"/>
    <w:rsid w:val="008C6B1C"/>
    <w:rsid w:val="008C6EFE"/>
    <w:rsid w:val="008C6FD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7AF"/>
    <w:rsid w:val="008D3B51"/>
    <w:rsid w:val="008D3B7B"/>
    <w:rsid w:val="008D3E24"/>
    <w:rsid w:val="008D3EB3"/>
    <w:rsid w:val="008D3FCB"/>
    <w:rsid w:val="008D42CB"/>
    <w:rsid w:val="008D47BC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43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DA7"/>
    <w:rsid w:val="008E1EE7"/>
    <w:rsid w:val="008E1FAD"/>
    <w:rsid w:val="008E23AD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204F"/>
    <w:rsid w:val="0091224C"/>
    <w:rsid w:val="0091253E"/>
    <w:rsid w:val="009126D1"/>
    <w:rsid w:val="0091277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5486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FD7"/>
    <w:rsid w:val="00934279"/>
    <w:rsid w:val="0093432C"/>
    <w:rsid w:val="0093438C"/>
    <w:rsid w:val="0093494A"/>
    <w:rsid w:val="00934B36"/>
    <w:rsid w:val="00934C28"/>
    <w:rsid w:val="00935440"/>
    <w:rsid w:val="00935B92"/>
    <w:rsid w:val="0093605F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71A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D3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5AC"/>
    <w:rsid w:val="009536AD"/>
    <w:rsid w:val="009536F5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DD"/>
    <w:rsid w:val="009614BC"/>
    <w:rsid w:val="009614F3"/>
    <w:rsid w:val="0096176F"/>
    <w:rsid w:val="009623FE"/>
    <w:rsid w:val="009627B3"/>
    <w:rsid w:val="009628A6"/>
    <w:rsid w:val="009628D5"/>
    <w:rsid w:val="00962A74"/>
    <w:rsid w:val="00962DDA"/>
    <w:rsid w:val="00962F16"/>
    <w:rsid w:val="009631D7"/>
    <w:rsid w:val="0096338E"/>
    <w:rsid w:val="00963399"/>
    <w:rsid w:val="009634C0"/>
    <w:rsid w:val="0096357F"/>
    <w:rsid w:val="00963761"/>
    <w:rsid w:val="00963997"/>
    <w:rsid w:val="00963B26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0E1D"/>
    <w:rsid w:val="009711CC"/>
    <w:rsid w:val="0097126B"/>
    <w:rsid w:val="009713CF"/>
    <w:rsid w:val="00971570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6E"/>
    <w:rsid w:val="009757AE"/>
    <w:rsid w:val="009758C5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FB3"/>
    <w:rsid w:val="0098732C"/>
    <w:rsid w:val="00987837"/>
    <w:rsid w:val="00987947"/>
    <w:rsid w:val="00987C18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2CF6"/>
    <w:rsid w:val="009934C7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E55"/>
    <w:rsid w:val="009A4F71"/>
    <w:rsid w:val="009A4FDE"/>
    <w:rsid w:val="009A5342"/>
    <w:rsid w:val="009A53F9"/>
    <w:rsid w:val="009A55BF"/>
    <w:rsid w:val="009A5A4D"/>
    <w:rsid w:val="009A5E7F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E6"/>
    <w:rsid w:val="009B5EBB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723"/>
    <w:rsid w:val="009C5E41"/>
    <w:rsid w:val="009C64D8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9D0"/>
    <w:rsid w:val="009D1B94"/>
    <w:rsid w:val="009D1C7B"/>
    <w:rsid w:val="009D1D7E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50CA"/>
    <w:rsid w:val="009E59C3"/>
    <w:rsid w:val="009E5BE9"/>
    <w:rsid w:val="009E5DC9"/>
    <w:rsid w:val="009E6007"/>
    <w:rsid w:val="009E609B"/>
    <w:rsid w:val="009E6134"/>
    <w:rsid w:val="009E61FB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663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48"/>
    <w:rsid w:val="00A077BA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85D"/>
    <w:rsid w:val="00A15ABF"/>
    <w:rsid w:val="00A15C0C"/>
    <w:rsid w:val="00A15E17"/>
    <w:rsid w:val="00A15EBD"/>
    <w:rsid w:val="00A15F6C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9F"/>
    <w:rsid w:val="00A23194"/>
    <w:rsid w:val="00A23245"/>
    <w:rsid w:val="00A23378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7A7"/>
    <w:rsid w:val="00A2681E"/>
    <w:rsid w:val="00A26860"/>
    <w:rsid w:val="00A2686C"/>
    <w:rsid w:val="00A2699E"/>
    <w:rsid w:val="00A26A39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5044"/>
    <w:rsid w:val="00A35302"/>
    <w:rsid w:val="00A35538"/>
    <w:rsid w:val="00A3582C"/>
    <w:rsid w:val="00A35AE4"/>
    <w:rsid w:val="00A35C07"/>
    <w:rsid w:val="00A36081"/>
    <w:rsid w:val="00A363DF"/>
    <w:rsid w:val="00A3649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70E"/>
    <w:rsid w:val="00A40907"/>
    <w:rsid w:val="00A40BFB"/>
    <w:rsid w:val="00A40C73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D4"/>
    <w:rsid w:val="00A47DC0"/>
    <w:rsid w:val="00A50336"/>
    <w:rsid w:val="00A503F6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B2"/>
    <w:rsid w:val="00A63354"/>
    <w:rsid w:val="00A63487"/>
    <w:rsid w:val="00A638AB"/>
    <w:rsid w:val="00A63A41"/>
    <w:rsid w:val="00A63AB3"/>
    <w:rsid w:val="00A63F25"/>
    <w:rsid w:val="00A64148"/>
    <w:rsid w:val="00A64893"/>
    <w:rsid w:val="00A648E3"/>
    <w:rsid w:val="00A649EB"/>
    <w:rsid w:val="00A64B4C"/>
    <w:rsid w:val="00A64C71"/>
    <w:rsid w:val="00A64F81"/>
    <w:rsid w:val="00A6507B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B07"/>
    <w:rsid w:val="00A70D41"/>
    <w:rsid w:val="00A712E3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B83"/>
    <w:rsid w:val="00A74160"/>
    <w:rsid w:val="00A7430A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64D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293"/>
    <w:rsid w:val="00A84397"/>
    <w:rsid w:val="00A848DD"/>
    <w:rsid w:val="00A8499A"/>
    <w:rsid w:val="00A84A6C"/>
    <w:rsid w:val="00A84B9C"/>
    <w:rsid w:val="00A84FD7"/>
    <w:rsid w:val="00A85134"/>
    <w:rsid w:val="00A8513E"/>
    <w:rsid w:val="00A8569C"/>
    <w:rsid w:val="00A85A00"/>
    <w:rsid w:val="00A86010"/>
    <w:rsid w:val="00A8626A"/>
    <w:rsid w:val="00A86399"/>
    <w:rsid w:val="00A863FB"/>
    <w:rsid w:val="00A864C4"/>
    <w:rsid w:val="00A865DC"/>
    <w:rsid w:val="00A86617"/>
    <w:rsid w:val="00A86945"/>
    <w:rsid w:val="00A869A6"/>
    <w:rsid w:val="00A86A4C"/>
    <w:rsid w:val="00A86AC1"/>
    <w:rsid w:val="00A86B1D"/>
    <w:rsid w:val="00A86B60"/>
    <w:rsid w:val="00A872E6"/>
    <w:rsid w:val="00A8737D"/>
    <w:rsid w:val="00A87380"/>
    <w:rsid w:val="00A873F4"/>
    <w:rsid w:val="00A87553"/>
    <w:rsid w:val="00A87636"/>
    <w:rsid w:val="00A8795D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76C"/>
    <w:rsid w:val="00A95844"/>
    <w:rsid w:val="00A958AE"/>
    <w:rsid w:val="00A95BAE"/>
    <w:rsid w:val="00A95BC1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FB9"/>
    <w:rsid w:val="00A97601"/>
    <w:rsid w:val="00A979FC"/>
    <w:rsid w:val="00A97D2B"/>
    <w:rsid w:val="00A97D38"/>
    <w:rsid w:val="00A97E71"/>
    <w:rsid w:val="00A97F80"/>
    <w:rsid w:val="00A97FF6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584"/>
    <w:rsid w:val="00AA46E7"/>
    <w:rsid w:val="00AA478C"/>
    <w:rsid w:val="00AA58C9"/>
    <w:rsid w:val="00AA5A2A"/>
    <w:rsid w:val="00AA5B64"/>
    <w:rsid w:val="00AA5E1E"/>
    <w:rsid w:val="00AA6050"/>
    <w:rsid w:val="00AA6186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741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50FC"/>
    <w:rsid w:val="00AE5180"/>
    <w:rsid w:val="00AE58EF"/>
    <w:rsid w:val="00AE59CF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5C7"/>
    <w:rsid w:val="00AF164A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836"/>
    <w:rsid w:val="00AF5976"/>
    <w:rsid w:val="00AF5E97"/>
    <w:rsid w:val="00AF5F87"/>
    <w:rsid w:val="00AF6608"/>
    <w:rsid w:val="00AF6811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C1F"/>
    <w:rsid w:val="00B006E9"/>
    <w:rsid w:val="00B00831"/>
    <w:rsid w:val="00B00B6E"/>
    <w:rsid w:val="00B00D24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831"/>
    <w:rsid w:val="00B068A4"/>
    <w:rsid w:val="00B06C4C"/>
    <w:rsid w:val="00B06E1B"/>
    <w:rsid w:val="00B070CA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9C"/>
    <w:rsid w:val="00B159D8"/>
    <w:rsid w:val="00B15A9D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895"/>
    <w:rsid w:val="00B42BD9"/>
    <w:rsid w:val="00B42C47"/>
    <w:rsid w:val="00B42F74"/>
    <w:rsid w:val="00B42FCC"/>
    <w:rsid w:val="00B43177"/>
    <w:rsid w:val="00B4339F"/>
    <w:rsid w:val="00B436EE"/>
    <w:rsid w:val="00B43A26"/>
    <w:rsid w:val="00B43D1D"/>
    <w:rsid w:val="00B43F52"/>
    <w:rsid w:val="00B44013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651"/>
    <w:rsid w:val="00B45670"/>
    <w:rsid w:val="00B456AA"/>
    <w:rsid w:val="00B45A65"/>
    <w:rsid w:val="00B45AED"/>
    <w:rsid w:val="00B45F20"/>
    <w:rsid w:val="00B4626F"/>
    <w:rsid w:val="00B463DE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55A"/>
    <w:rsid w:val="00B55B11"/>
    <w:rsid w:val="00B55B8E"/>
    <w:rsid w:val="00B55C0C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717A"/>
    <w:rsid w:val="00B57380"/>
    <w:rsid w:val="00B5742D"/>
    <w:rsid w:val="00B5743D"/>
    <w:rsid w:val="00B574E4"/>
    <w:rsid w:val="00B576F0"/>
    <w:rsid w:val="00B57828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DD6"/>
    <w:rsid w:val="00B60F4C"/>
    <w:rsid w:val="00B60F58"/>
    <w:rsid w:val="00B6118E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8A9"/>
    <w:rsid w:val="00B82A50"/>
    <w:rsid w:val="00B82B1F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8E7"/>
    <w:rsid w:val="00B86D27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7C0"/>
    <w:rsid w:val="00B907E2"/>
    <w:rsid w:val="00B90ABE"/>
    <w:rsid w:val="00B90D80"/>
    <w:rsid w:val="00B90D90"/>
    <w:rsid w:val="00B90F03"/>
    <w:rsid w:val="00B912E7"/>
    <w:rsid w:val="00B91325"/>
    <w:rsid w:val="00B91481"/>
    <w:rsid w:val="00B91BDC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E7E"/>
    <w:rsid w:val="00B97F14"/>
    <w:rsid w:val="00B97F6E"/>
    <w:rsid w:val="00BA044A"/>
    <w:rsid w:val="00BA0467"/>
    <w:rsid w:val="00BA0BFE"/>
    <w:rsid w:val="00BA0D47"/>
    <w:rsid w:val="00BA136E"/>
    <w:rsid w:val="00BA1407"/>
    <w:rsid w:val="00BA14CF"/>
    <w:rsid w:val="00BA1507"/>
    <w:rsid w:val="00BA1770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FE"/>
    <w:rsid w:val="00BB44A6"/>
    <w:rsid w:val="00BB44B1"/>
    <w:rsid w:val="00BB4815"/>
    <w:rsid w:val="00BB4BD9"/>
    <w:rsid w:val="00BB4C21"/>
    <w:rsid w:val="00BB58D9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4DD"/>
    <w:rsid w:val="00BC28A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B65"/>
    <w:rsid w:val="00BD4D31"/>
    <w:rsid w:val="00BD548D"/>
    <w:rsid w:val="00BD5526"/>
    <w:rsid w:val="00BD55A0"/>
    <w:rsid w:val="00BD5785"/>
    <w:rsid w:val="00BD5F82"/>
    <w:rsid w:val="00BD6218"/>
    <w:rsid w:val="00BD6231"/>
    <w:rsid w:val="00BD639F"/>
    <w:rsid w:val="00BD63DC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DBA"/>
    <w:rsid w:val="00BE5E8D"/>
    <w:rsid w:val="00BE5F97"/>
    <w:rsid w:val="00BE608E"/>
    <w:rsid w:val="00BE668D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B7"/>
    <w:rsid w:val="00C0065F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E0"/>
    <w:rsid w:val="00C11902"/>
    <w:rsid w:val="00C11B90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CC3"/>
    <w:rsid w:val="00C13D78"/>
    <w:rsid w:val="00C13F3F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1004"/>
    <w:rsid w:val="00C41253"/>
    <w:rsid w:val="00C41361"/>
    <w:rsid w:val="00C41ECF"/>
    <w:rsid w:val="00C41EE7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F4E"/>
    <w:rsid w:val="00C47109"/>
    <w:rsid w:val="00C475A6"/>
    <w:rsid w:val="00C4778E"/>
    <w:rsid w:val="00C47A6C"/>
    <w:rsid w:val="00C47AB6"/>
    <w:rsid w:val="00C47AC8"/>
    <w:rsid w:val="00C50085"/>
    <w:rsid w:val="00C50137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7CF"/>
    <w:rsid w:val="00C57B02"/>
    <w:rsid w:val="00C57B68"/>
    <w:rsid w:val="00C57D49"/>
    <w:rsid w:val="00C60780"/>
    <w:rsid w:val="00C60F45"/>
    <w:rsid w:val="00C60FD6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5F3"/>
    <w:rsid w:val="00C677BC"/>
    <w:rsid w:val="00C67988"/>
    <w:rsid w:val="00C67C4D"/>
    <w:rsid w:val="00C67F04"/>
    <w:rsid w:val="00C7011B"/>
    <w:rsid w:val="00C70145"/>
    <w:rsid w:val="00C70238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D48"/>
    <w:rsid w:val="00C71E28"/>
    <w:rsid w:val="00C72031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63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3F6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7ED"/>
    <w:rsid w:val="00C9680A"/>
    <w:rsid w:val="00C96A0D"/>
    <w:rsid w:val="00C96D56"/>
    <w:rsid w:val="00C96E5E"/>
    <w:rsid w:val="00C96EB5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FC"/>
    <w:rsid w:val="00C97E54"/>
    <w:rsid w:val="00C97EC9"/>
    <w:rsid w:val="00CA014E"/>
    <w:rsid w:val="00CA0272"/>
    <w:rsid w:val="00CA039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5B5"/>
    <w:rsid w:val="00CA46A1"/>
    <w:rsid w:val="00CA4BB9"/>
    <w:rsid w:val="00CA4F93"/>
    <w:rsid w:val="00CA52DB"/>
    <w:rsid w:val="00CA53C8"/>
    <w:rsid w:val="00CA59AE"/>
    <w:rsid w:val="00CA59CD"/>
    <w:rsid w:val="00CA59DB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5F5"/>
    <w:rsid w:val="00CB28B6"/>
    <w:rsid w:val="00CB2992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D2F"/>
    <w:rsid w:val="00CB5DB6"/>
    <w:rsid w:val="00CB5F09"/>
    <w:rsid w:val="00CB5FF7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AE5"/>
    <w:rsid w:val="00CC7E5C"/>
    <w:rsid w:val="00CC7E81"/>
    <w:rsid w:val="00CC7EDD"/>
    <w:rsid w:val="00CC7FE5"/>
    <w:rsid w:val="00CD0316"/>
    <w:rsid w:val="00CD0686"/>
    <w:rsid w:val="00CD0955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4A9"/>
    <w:rsid w:val="00CD6536"/>
    <w:rsid w:val="00CD65AC"/>
    <w:rsid w:val="00CD6697"/>
    <w:rsid w:val="00CD67BE"/>
    <w:rsid w:val="00CD697D"/>
    <w:rsid w:val="00CD6C13"/>
    <w:rsid w:val="00CD6F15"/>
    <w:rsid w:val="00CD6FA8"/>
    <w:rsid w:val="00CD6FD7"/>
    <w:rsid w:val="00CD7071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419"/>
    <w:rsid w:val="00CE1828"/>
    <w:rsid w:val="00CE1967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65A"/>
    <w:rsid w:val="00CE377A"/>
    <w:rsid w:val="00CE3911"/>
    <w:rsid w:val="00CE39F9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99"/>
    <w:rsid w:val="00D15A2D"/>
    <w:rsid w:val="00D15BE2"/>
    <w:rsid w:val="00D15C30"/>
    <w:rsid w:val="00D15CFA"/>
    <w:rsid w:val="00D15FFB"/>
    <w:rsid w:val="00D161EC"/>
    <w:rsid w:val="00D16202"/>
    <w:rsid w:val="00D164F0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685"/>
    <w:rsid w:val="00D2292B"/>
    <w:rsid w:val="00D229C8"/>
    <w:rsid w:val="00D22E59"/>
    <w:rsid w:val="00D22E6A"/>
    <w:rsid w:val="00D22FB5"/>
    <w:rsid w:val="00D23026"/>
    <w:rsid w:val="00D2319F"/>
    <w:rsid w:val="00D23203"/>
    <w:rsid w:val="00D2353D"/>
    <w:rsid w:val="00D23742"/>
    <w:rsid w:val="00D23830"/>
    <w:rsid w:val="00D238E5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EB3"/>
    <w:rsid w:val="00D3004C"/>
    <w:rsid w:val="00D307FC"/>
    <w:rsid w:val="00D308D9"/>
    <w:rsid w:val="00D30CEF"/>
    <w:rsid w:val="00D3117F"/>
    <w:rsid w:val="00D31207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EA"/>
    <w:rsid w:val="00D37863"/>
    <w:rsid w:val="00D37A55"/>
    <w:rsid w:val="00D37A76"/>
    <w:rsid w:val="00D37BFC"/>
    <w:rsid w:val="00D37D01"/>
    <w:rsid w:val="00D37E43"/>
    <w:rsid w:val="00D40299"/>
    <w:rsid w:val="00D40431"/>
    <w:rsid w:val="00D40579"/>
    <w:rsid w:val="00D40610"/>
    <w:rsid w:val="00D4088B"/>
    <w:rsid w:val="00D40C4E"/>
    <w:rsid w:val="00D40D00"/>
    <w:rsid w:val="00D40D3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79D"/>
    <w:rsid w:val="00D70B41"/>
    <w:rsid w:val="00D70B54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5BF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B9E"/>
    <w:rsid w:val="00D77E0F"/>
    <w:rsid w:val="00D804A6"/>
    <w:rsid w:val="00D80B65"/>
    <w:rsid w:val="00D80C23"/>
    <w:rsid w:val="00D80D1D"/>
    <w:rsid w:val="00D80E51"/>
    <w:rsid w:val="00D8105F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4140"/>
    <w:rsid w:val="00D84478"/>
    <w:rsid w:val="00D84537"/>
    <w:rsid w:val="00D8462F"/>
    <w:rsid w:val="00D84868"/>
    <w:rsid w:val="00D84BFA"/>
    <w:rsid w:val="00D84C56"/>
    <w:rsid w:val="00D855DF"/>
    <w:rsid w:val="00D85642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B9"/>
    <w:rsid w:val="00D945D6"/>
    <w:rsid w:val="00D946EF"/>
    <w:rsid w:val="00D94956"/>
    <w:rsid w:val="00D94A96"/>
    <w:rsid w:val="00D94EAE"/>
    <w:rsid w:val="00D95210"/>
    <w:rsid w:val="00D9523A"/>
    <w:rsid w:val="00D952A8"/>
    <w:rsid w:val="00D95331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61E"/>
    <w:rsid w:val="00DB06E7"/>
    <w:rsid w:val="00DB0975"/>
    <w:rsid w:val="00DB0B7B"/>
    <w:rsid w:val="00DB0CDC"/>
    <w:rsid w:val="00DB0F87"/>
    <w:rsid w:val="00DB0FC5"/>
    <w:rsid w:val="00DB1014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74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99B"/>
    <w:rsid w:val="00DC3A69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75"/>
    <w:rsid w:val="00DD01D6"/>
    <w:rsid w:val="00DD031C"/>
    <w:rsid w:val="00DD0326"/>
    <w:rsid w:val="00DD04C8"/>
    <w:rsid w:val="00DD063D"/>
    <w:rsid w:val="00DD095C"/>
    <w:rsid w:val="00DD0A55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4CA"/>
    <w:rsid w:val="00DF65BF"/>
    <w:rsid w:val="00DF68D5"/>
    <w:rsid w:val="00DF6930"/>
    <w:rsid w:val="00DF69A9"/>
    <w:rsid w:val="00DF6AB5"/>
    <w:rsid w:val="00DF6B4F"/>
    <w:rsid w:val="00DF6CF0"/>
    <w:rsid w:val="00DF6D22"/>
    <w:rsid w:val="00DF6E5A"/>
    <w:rsid w:val="00DF74E7"/>
    <w:rsid w:val="00DF7777"/>
    <w:rsid w:val="00DF7888"/>
    <w:rsid w:val="00DF794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7D"/>
    <w:rsid w:val="00E07567"/>
    <w:rsid w:val="00E077C5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9BE"/>
    <w:rsid w:val="00E22A5B"/>
    <w:rsid w:val="00E22AF7"/>
    <w:rsid w:val="00E22BEB"/>
    <w:rsid w:val="00E22F4E"/>
    <w:rsid w:val="00E23114"/>
    <w:rsid w:val="00E233EA"/>
    <w:rsid w:val="00E2350A"/>
    <w:rsid w:val="00E23699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D01"/>
    <w:rsid w:val="00E35E2E"/>
    <w:rsid w:val="00E35EDB"/>
    <w:rsid w:val="00E361CF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F3"/>
    <w:rsid w:val="00E43FB2"/>
    <w:rsid w:val="00E44139"/>
    <w:rsid w:val="00E44293"/>
    <w:rsid w:val="00E443E6"/>
    <w:rsid w:val="00E44A46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6A9D"/>
    <w:rsid w:val="00E47031"/>
    <w:rsid w:val="00E47092"/>
    <w:rsid w:val="00E47397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2F3"/>
    <w:rsid w:val="00E56471"/>
    <w:rsid w:val="00E565DF"/>
    <w:rsid w:val="00E56686"/>
    <w:rsid w:val="00E569D6"/>
    <w:rsid w:val="00E56CA2"/>
    <w:rsid w:val="00E56D6A"/>
    <w:rsid w:val="00E56E6E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C4A"/>
    <w:rsid w:val="00E61298"/>
    <w:rsid w:val="00E61438"/>
    <w:rsid w:val="00E618D7"/>
    <w:rsid w:val="00E61974"/>
    <w:rsid w:val="00E61C1E"/>
    <w:rsid w:val="00E61F91"/>
    <w:rsid w:val="00E62128"/>
    <w:rsid w:val="00E625DF"/>
    <w:rsid w:val="00E629CD"/>
    <w:rsid w:val="00E62DC8"/>
    <w:rsid w:val="00E63358"/>
    <w:rsid w:val="00E63527"/>
    <w:rsid w:val="00E63649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F5"/>
    <w:rsid w:val="00E7208F"/>
    <w:rsid w:val="00E72597"/>
    <w:rsid w:val="00E727E1"/>
    <w:rsid w:val="00E729D4"/>
    <w:rsid w:val="00E72B02"/>
    <w:rsid w:val="00E72C8A"/>
    <w:rsid w:val="00E73837"/>
    <w:rsid w:val="00E73919"/>
    <w:rsid w:val="00E73B45"/>
    <w:rsid w:val="00E74196"/>
    <w:rsid w:val="00E74856"/>
    <w:rsid w:val="00E748FB"/>
    <w:rsid w:val="00E74CC1"/>
    <w:rsid w:val="00E74E28"/>
    <w:rsid w:val="00E74F49"/>
    <w:rsid w:val="00E75041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EF8"/>
    <w:rsid w:val="00E77F70"/>
    <w:rsid w:val="00E80715"/>
    <w:rsid w:val="00E80A60"/>
    <w:rsid w:val="00E80CCC"/>
    <w:rsid w:val="00E80F83"/>
    <w:rsid w:val="00E80FC1"/>
    <w:rsid w:val="00E80FDD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FA"/>
    <w:rsid w:val="00E8462A"/>
    <w:rsid w:val="00E84ACA"/>
    <w:rsid w:val="00E84B13"/>
    <w:rsid w:val="00E84B9E"/>
    <w:rsid w:val="00E84F74"/>
    <w:rsid w:val="00E850F4"/>
    <w:rsid w:val="00E8535B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791"/>
    <w:rsid w:val="00E86B26"/>
    <w:rsid w:val="00E871BF"/>
    <w:rsid w:val="00E872A3"/>
    <w:rsid w:val="00E872AF"/>
    <w:rsid w:val="00E8748D"/>
    <w:rsid w:val="00E874C0"/>
    <w:rsid w:val="00E87506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10C0"/>
    <w:rsid w:val="00E91B68"/>
    <w:rsid w:val="00E91F70"/>
    <w:rsid w:val="00E92130"/>
    <w:rsid w:val="00E92178"/>
    <w:rsid w:val="00E92762"/>
    <w:rsid w:val="00E928A8"/>
    <w:rsid w:val="00E92A32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F6A"/>
    <w:rsid w:val="00EA4112"/>
    <w:rsid w:val="00EA41C8"/>
    <w:rsid w:val="00EA420C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91"/>
    <w:rsid w:val="00ED0E4F"/>
    <w:rsid w:val="00ED0FA1"/>
    <w:rsid w:val="00ED0FDE"/>
    <w:rsid w:val="00ED110A"/>
    <w:rsid w:val="00ED1281"/>
    <w:rsid w:val="00ED141A"/>
    <w:rsid w:val="00ED1435"/>
    <w:rsid w:val="00ED1687"/>
    <w:rsid w:val="00ED17C7"/>
    <w:rsid w:val="00ED19B4"/>
    <w:rsid w:val="00ED1B03"/>
    <w:rsid w:val="00ED1EB5"/>
    <w:rsid w:val="00ED1ED2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CDE"/>
    <w:rsid w:val="00EE40F4"/>
    <w:rsid w:val="00EE495A"/>
    <w:rsid w:val="00EE4A2C"/>
    <w:rsid w:val="00EE4C33"/>
    <w:rsid w:val="00EE4D2D"/>
    <w:rsid w:val="00EE519B"/>
    <w:rsid w:val="00EE65FC"/>
    <w:rsid w:val="00EE665B"/>
    <w:rsid w:val="00EE66EC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B8C"/>
    <w:rsid w:val="00EF2F8D"/>
    <w:rsid w:val="00EF32B7"/>
    <w:rsid w:val="00EF3380"/>
    <w:rsid w:val="00EF341E"/>
    <w:rsid w:val="00EF3535"/>
    <w:rsid w:val="00EF39D0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FE"/>
    <w:rsid w:val="00F11538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B27"/>
    <w:rsid w:val="00F22C8E"/>
    <w:rsid w:val="00F23251"/>
    <w:rsid w:val="00F2336F"/>
    <w:rsid w:val="00F2352E"/>
    <w:rsid w:val="00F23677"/>
    <w:rsid w:val="00F237F0"/>
    <w:rsid w:val="00F23DA3"/>
    <w:rsid w:val="00F23E7B"/>
    <w:rsid w:val="00F23FA4"/>
    <w:rsid w:val="00F24176"/>
    <w:rsid w:val="00F24214"/>
    <w:rsid w:val="00F24445"/>
    <w:rsid w:val="00F24867"/>
    <w:rsid w:val="00F248E1"/>
    <w:rsid w:val="00F25314"/>
    <w:rsid w:val="00F25B37"/>
    <w:rsid w:val="00F25B79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88"/>
    <w:rsid w:val="00F2789E"/>
    <w:rsid w:val="00F27DB3"/>
    <w:rsid w:val="00F30006"/>
    <w:rsid w:val="00F309DD"/>
    <w:rsid w:val="00F30B4B"/>
    <w:rsid w:val="00F30EE1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60FC"/>
    <w:rsid w:val="00F3611D"/>
    <w:rsid w:val="00F36269"/>
    <w:rsid w:val="00F36668"/>
    <w:rsid w:val="00F367D4"/>
    <w:rsid w:val="00F367D9"/>
    <w:rsid w:val="00F36AF6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8B"/>
    <w:rsid w:val="00F441F4"/>
    <w:rsid w:val="00F4461D"/>
    <w:rsid w:val="00F44700"/>
    <w:rsid w:val="00F44995"/>
    <w:rsid w:val="00F449A1"/>
    <w:rsid w:val="00F44A96"/>
    <w:rsid w:val="00F44BBD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10E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075"/>
    <w:rsid w:val="00F554A1"/>
    <w:rsid w:val="00F554A7"/>
    <w:rsid w:val="00F557E0"/>
    <w:rsid w:val="00F55D4A"/>
    <w:rsid w:val="00F55D82"/>
    <w:rsid w:val="00F56435"/>
    <w:rsid w:val="00F5664B"/>
    <w:rsid w:val="00F56788"/>
    <w:rsid w:val="00F567A4"/>
    <w:rsid w:val="00F56A03"/>
    <w:rsid w:val="00F56B27"/>
    <w:rsid w:val="00F56C0C"/>
    <w:rsid w:val="00F56EB8"/>
    <w:rsid w:val="00F57107"/>
    <w:rsid w:val="00F5751C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A8"/>
    <w:rsid w:val="00F606C2"/>
    <w:rsid w:val="00F606F5"/>
    <w:rsid w:val="00F60909"/>
    <w:rsid w:val="00F609FE"/>
    <w:rsid w:val="00F60ED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CB"/>
    <w:rsid w:val="00F70555"/>
    <w:rsid w:val="00F70564"/>
    <w:rsid w:val="00F707FD"/>
    <w:rsid w:val="00F709C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59F"/>
    <w:rsid w:val="00F8260C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5168"/>
    <w:rsid w:val="00F856FC"/>
    <w:rsid w:val="00F8578F"/>
    <w:rsid w:val="00F859D0"/>
    <w:rsid w:val="00F85BE2"/>
    <w:rsid w:val="00F862A3"/>
    <w:rsid w:val="00F8647F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4F04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F7"/>
    <w:rsid w:val="00FA7ED7"/>
    <w:rsid w:val="00FB01A3"/>
    <w:rsid w:val="00FB074B"/>
    <w:rsid w:val="00FB0968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B03"/>
    <w:rsid w:val="00FB7B04"/>
    <w:rsid w:val="00FB7D18"/>
    <w:rsid w:val="00FC02B2"/>
    <w:rsid w:val="00FC073E"/>
    <w:rsid w:val="00FC0786"/>
    <w:rsid w:val="00FC092B"/>
    <w:rsid w:val="00FC0AE5"/>
    <w:rsid w:val="00FC0D27"/>
    <w:rsid w:val="00FC0EB0"/>
    <w:rsid w:val="00FC0F28"/>
    <w:rsid w:val="00FC110F"/>
    <w:rsid w:val="00FC129D"/>
    <w:rsid w:val="00FC1312"/>
    <w:rsid w:val="00FC1397"/>
    <w:rsid w:val="00FC1489"/>
    <w:rsid w:val="00FC1636"/>
    <w:rsid w:val="00FC17AC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954"/>
    <w:rsid w:val="00FD0BBF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9B0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A21"/>
    <w:rsid w:val="00FE5CB9"/>
    <w:rsid w:val="00FE5CE0"/>
    <w:rsid w:val="00FE5EFA"/>
    <w:rsid w:val="00FE5F8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A61"/>
    <w:rsid w:val="00FF4D16"/>
    <w:rsid w:val="00FF4F75"/>
    <w:rsid w:val="00FF4F84"/>
    <w:rsid w:val="00FF502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3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6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7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7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3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6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7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7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00B4C9F940C5C574B860C9A25652ED608ACD7575BCC2773EDC02DFDE4E3C1AACA5B4409EB8E586A724EC1C1FD2E1FD2273F4929E282C81F2x8lEL" TargetMode="External"/><Relationship Id="rId26" Type="http://schemas.openxmlformats.org/officeDocument/2006/relationships/hyperlink" Target="consultantplus://offline/ref=7B7BA8B9FECF6EF26D3D92BF8D830E094B3FA260FB2809C4C996BDEDC864A6AAF2A2A568CC1074791F723ADA3412CEA784A2818FC6ECC9315DE21253hEt5Q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82EE7D403F8A150FB697970BE470B5C696A366655A52B0AC994A5E07628A83F1577DDB85CB519031CE445B97D678E795AE35AB9BB13EV1N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0B4C9F940C5C574B860C9A25652ED608ACD7575BCC2773EDC02DFDE4E3C1AACA5B4409EB8E586A724EC1C1FD2E1FD2273F4929E282C81F2x8lEL" TargetMode="External"/><Relationship Id="rId25" Type="http://schemas.openxmlformats.org/officeDocument/2006/relationships/hyperlink" Target="consultantplus://offline/ref=2AC641EC2405F496C557EDD85C339BEE921964D429E7628F06FEC83A9D72A517E5FFFE753F13C30917E7783805E89BCCAB417BAE2BA16078d2XCL" TargetMode="External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357018BA657F11D14141CFF6103E161140D382EA852BEF50674D8883F4869EAFDF73C4C11BD9EAC6E8B1366Eg8iCL" TargetMode="External"/><Relationship Id="rId20" Type="http://schemas.openxmlformats.org/officeDocument/2006/relationships/hyperlink" Target="consultantplus://offline/ref=8482EE7D403F8A150FB697970BE470B5C696A366655A52B0AC994A5E07628A83F1577DD88AC652CF34DB550399D566F994B129A9993BV0N" TargetMode="External"/><Relationship Id="rId29" Type="http://schemas.openxmlformats.org/officeDocument/2006/relationships/image" Target="media/image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AC641EC2405F496C557EDD85C339BEE921964D429E7628F06FEC83A9D72A517E5FFFE753F13C30916E7783805E89BCCAB417BAE2BA16078d2XCL" TargetMode="External"/><Relationship Id="rId32" Type="http://schemas.openxmlformats.org/officeDocument/2006/relationships/hyperlink" Target="consultantplus://offline/ref=20B68C92008C366B8E2AB2073FB401DE0B00C561AEB5FD9555720EBA6D9C3171819156BA80B2EC6EC0581667F987E586665DB1CC1865C261T8x9F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23" Type="http://schemas.openxmlformats.org/officeDocument/2006/relationships/hyperlink" Target="consultantplus://offline/ref=1FAD9965CE6B2EEA608BD842033297EAEC5E102CD15CB57D8FBB331DE260799158811C0AB3ABEFFE45DDA6A667C84311EBE76C9E2DDC0D2DB5D132A26474L" TargetMode="External"/><Relationship Id="rId28" Type="http://schemas.openxmlformats.org/officeDocument/2006/relationships/hyperlink" Target="consultantplus://offline/ref=333104D6E794703BEF824FA30410B6622F32A13A7A522A14760ECFBD78B66F1283B64EA631B3B0DF6AC7DB60D24161DC20E72AD9F7761AC9U2v9O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3E0F9C2630B6FE6B8500FBDABD9CE1F1CA36CB409E7E32055D32987DD58851F7A4038B807241784D1CE48F85E6B7894B65660ACE95E80D8EE313E1397Ae6K" TargetMode="External"/><Relationship Id="rId19" Type="http://schemas.openxmlformats.org/officeDocument/2006/relationships/hyperlink" Target="consultantplus://offline/ref=2A1367D8CD6EAC9B7FE389F60EA6476B01B2665580A6098C7D2592521CA5EB197B70EEDE67A3C582A8AD16757BE8039EA58B2C9DE0848E7AF41AAFF0oBV1G" TargetMode="External"/><Relationship Id="rId31" Type="http://schemas.openxmlformats.org/officeDocument/2006/relationships/hyperlink" Target="consultantplus://offline/ref=1FAD9965CE6B2EEA608BD842033297EAEC5E102CD15CB57D8FBB331DE260799158811C0AB3ABEFFE45DDA6A667C84311EBE76C9E2DDC0D2DB5D132A2647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21CC55C6CEA07C7EAEE9337D60256D122558FA0C849934E472BF12454F284345A67DA7C2BA754F2DB3615E0C6D30A9BE04459EE636AE1AFCEC8AB7OCk2K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950D46FCA90BAE96A54ADE896B679DCC74D88E4A33556D5253CA5E1CF5FE3B629AD6D05585C18901DAD8DC903ABC41081102CE45A355A808C3B4574AR9ADH" TargetMode="External"/><Relationship Id="rId27" Type="http://schemas.openxmlformats.org/officeDocument/2006/relationships/hyperlink" Target="consultantplus://offline/ref=BD0352FC9742C1457F0DC1ADDA1CDF12F92A77165FAAAFBAEC9282CF9BDFEEB820C42A661CDF3F7CDC162DC4C8E012FE67B417644BBE728BCE156696S214Q" TargetMode="External"/><Relationship Id="rId30" Type="http://schemas.openxmlformats.org/officeDocument/2006/relationships/hyperlink" Target="consultantplus://offline/ref=20B68C92008C366B8E2AB2073FB401DE0B00C561AEB5FD9555720EBA6D9C3171819156BA80B2EC6EC0581667F987E586665DB1CC1865C261T8x9F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3D47-B482-4FCB-BD23-85C92961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120</Pages>
  <Words>25734</Words>
  <Characters>146689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slobodina_ai</cp:lastModifiedBy>
  <cp:revision>63</cp:revision>
  <cp:lastPrinted>2023-02-16T13:09:00Z</cp:lastPrinted>
  <dcterms:created xsi:type="dcterms:W3CDTF">2023-01-30T14:34:00Z</dcterms:created>
  <dcterms:modified xsi:type="dcterms:W3CDTF">2023-02-16T13:57:00Z</dcterms:modified>
</cp:coreProperties>
</file>